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93E5F" w14:textId="77777777"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MINUTES OF </w:t>
      </w:r>
      <w:r w:rsidR="007C512E">
        <w:rPr>
          <w:rFonts w:ascii="Arial" w:eastAsia="Arial" w:hAnsi="Arial" w:cs="Arial"/>
          <w:color w:val="000000"/>
          <w:sz w:val="22"/>
          <w:szCs w:val="22"/>
          <w:lang w:eastAsia="en-GB"/>
        </w:rPr>
        <w:t xml:space="preserve">THE PLANNING AND DEVELOPMENT COMMITTEE </w:t>
      </w:r>
      <w:r w:rsidRPr="00655F6B">
        <w:rPr>
          <w:rFonts w:ascii="Arial" w:eastAsia="Arial" w:hAnsi="Arial" w:cs="Arial"/>
          <w:color w:val="000000"/>
          <w:sz w:val="22"/>
          <w:szCs w:val="22"/>
          <w:lang w:eastAsia="en-GB"/>
        </w:rPr>
        <w:t xml:space="preserve">MEETING </w:t>
      </w:r>
      <w:r w:rsidR="00EE5E63">
        <w:rPr>
          <w:rFonts w:ascii="Arial" w:eastAsia="Arial" w:hAnsi="Arial" w:cs="Arial"/>
          <w:color w:val="000000"/>
          <w:sz w:val="22"/>
          <w:szCs w:val="22"/>
          <w:lang w:eastAsia="en-GB"/>
        </w:rPr>
        <w:t xml:space="preserve">HELD ON THE </w:t>
      </w:r>
      <w:r w:rsidR="00975E55">
        <w:rPr>
          <w:rFonts w:ascii="Arial" w:eastAsia="Arial" w:hAnsi="Arial" w:cs="Arial"/>
          <w:color w:val="000000"/>
          <w:sz w:val="22"/>
          <w:szCs w:val="22"/>
          <w:lang w:eastAsia="en-GB"/>
        </w:rPr>
        <w:t>12</w:t>
      </w:r>
      <w:r w:rsidR="00975E55" w:rsidRPr="00975E55">
        <w:rPr>
          <w:rFonts w:ascii="Arial" w:eastAsia="Arial" w:hAnsi="Arial" w:cs="Arial"/>
          <w:color w:val="000000"/>
          <w:sz w:val="22"/>
          <w:szCs w:val="22"/>
          <w:vertAlign w:val="superscript"/>
          <w:lang w:eastAsia="en-GB"/>
        </w:rPr>
        <w:t>th</w:t>
      </w:r>
      <w:r w:rsidR="00975E55">
        <w:rPr>
          <w:rFonts w:ascii="Arial" w:eastAsia="Arial" w:hAnsi="Arial" w:cs="Arial"/>
          <w:color w:val="000000"/>
          <w:sz w:val="22"/>
          <w:szCs w:val="22"/>
          <w:lang w:eastAsia="en-GB"/>
        </w:rPr>
        <w:t xml:space="preserve"> JUNE </w:t>
      </w:r>
      <w:r w:rsidR="00007AC0">
        <w:rPr>
          <w:rFonts w:ascii="Arial" w:eastAsia="Arial" w:hAnsi="Arial" w:cs="Arial"/>
          <w:color w:val="000000"/>
          <w:sz w:val="22"/>
          <w:szCs w:val="22"/>
          <w:lang w:eastAsia="en-GB"/>
        </w:rPr>
        <w:t>2020</w:t>
      </w:r>
      <w:r w:rsidRPr="00655F6B">
        <w:rPr>
          <w:rFonts w:ascii="Arial" w:eastAsia="Arial" w:hAnsi="Arial" w:cs="Arial"/>
          <w:color w:val="000000"/>
          <w:sz w:val="22"/>
          <w:szCs w:val="22"/>
          <w:lang w:eastAsia="en-GB"/>
        </w:rPr>
        <w:t xml:space="preserve"> AT 95 HIGH STREET, KINVER. </w:t>
      </w:r>
    </w:p>
    <w:p w14:paraId="19CA6FD9" w14:textId="77777777"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______________________________________________________________________________ </w:t>
      </w:r>
    </w:p>
    <w:p w14:paraId="06318731" w14:textId="77777777" w:rsidR="00655F6B" w:rsidRPr="00655F6B" w:rsidRDefault="00655F6B" w:rsidP="00655F6B">
      <w:pPr>
        <w:spacing w:after="0" w:line="259" w:lineRule="auto"/>
        <w:ind w:left="54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14:paraId="351C0E7C" w14:textId="77777777" w:rsidR="00655F6B" w:rsidRDefault="00655F6B" w:rsidP="00655F6B">
      <w:pPr>
        <w:spacing w:after="7" w:line="248" w:lineRule="auto"/>
        <w:ind w:left="9" w:hanging="10"/>
        <w:rPr>
          <w:rFonts w:ascii="Arial" w:eastAsia="Arial" w:hAnsi="Arial" w:cs="Arial"/>
          <w:color w:val="000000"/>
          <w:sz w:val="22"/>
          <w:szCs w:val="22"/>
          <w:lang w:eastAsia="en-GB"/>
        </w:rPr>
      </w:pPr>
      <w:r w:rsidRPr="00655F6B">
        <w:rPr>
          <w:rFonts w:ascii="Arial" w:eastAsia="Arial" w:hAnsi="Arial" w:cs="Arial"/>
          <w:color w:val="000000"/>
          <w:sz w:val="22"/>
          <w:szCs w:val="22"/>
          <w:lang w:eastAsia="en-GB"/>
        </w:rPr>
        <w:t>Present: Councillors: Mrs C Allen (Chairman),</w:t>
      </w:r>
      <w:r w:rsidR="000D3AA6" w:rsidRPr="00044CEA">
        <w:rPr>
          <w:rFonts w:ascii="Arial" w:eastAsia="Arial" w:hAnsi="Arial" w:cs="Arial"/>
          <w:color w:val="000000"/>
          <w:sz w:val="22"/>
          <w:szCs w:val="22"/>
          <w:lang w:eastAsia="en-GB"/>
        </w:rPr>
        <w:t xml:space="preserve"> </w:t>
      </w:r>
      <w:r w:rsidR="000D3AA6" w:rsidRPr="00655F6B">
        <w:rPr>
          <w:rFonts w:ascii="Arial" w:eastAsia="Arial" w:hAnsi="Arial" w:cs="Arial"/>
          <w:color w:val="000000"/>
          <w:sz w:val="22"/>
          <w:szCs w:val="22"/>
          <w:lang w:eastAsia="en-GB"/>
        </w:rPr>
        <w:t>P Wooddisse</w:t>
      </w:r>
      <w:r w:rsidR="004918BB">
        <w:rPr>
          <w:rFonts w:ascii="Arial" w:eastAsia="Arial" w:hAnsi="Arial" w:cs="Arial"/>
          <w:color w:val="000000"/>
          <w:sz w:val="22"/>
          <w:szCs w:val="22"/>
          <w:lang w:eastAsia="en-GB"/>
        </w:rPr>
        <w:t xml:space="preserve">, </w:t>
      </w:r>
      <w:r w:rsidR="00474A2B" w:rsidRPr="00655F6B">
        <w:rPr>
          <w:rFonts w:ascii="Arial" w:eastAsia="Arial" w:hAnsi="Arial" w:cs="Arial"/>
          <w:color w:val="000000"/>
          <w:sz w:val="22"/>
          <w:szCs w:val="22"/>
          <w:lang w:eastAsia="en-GB"/>
        </w:rPr>
        <w:t xml:space="preserve">G Sisley, </w:t>
      </w:r>
      <w:r w:rsidR="00044CEA" w:rsidRPr="00655F6B">
        <w:rPr>
          <w:rFonts w:ascii="Arial" w:eastAsia="Arial" w:hAnsi="Arial" w:cs="Arial"/>
          <w:color w:val="000000"/>
          <w:sz w:val="22"/>
          <w:szCs w:val="22"/>
          <w:lang w:eastAsia="en-GB"/>
        </w:rPr>
        <w:t>E Simons</w:t>
      </w:r>
      <w:r w:rsidR="00007AC0">
        <w:rPr>
          <w:rFonts w:ascii="Arial" w:eastAsia="Arial" w:hAnsi="Arial" w:cs="Arial"/>
          <w:color w:val="000000"/>
          <w:sz w:val="22"/>
          <w:szCs w:val="22"/>
          <w:lang w:eastAsia="en-GB"/>
        </w:rPr>
        <w:t xml:space="preserve">, JK Hall (Vice Chairman), </w:t>
      </w:r>
      <w:r w:rsidR="00975E55" w:rsidRPr="00655F6B">
        <w:rPr>
          <w:rFonts w:ascii="Arial" w:eastAsia="Arial" w:hAnsi="Arial" w:cs="Arial"/>
          <w:color w:val="000000"/>
          <w:sz w:val="22"/>
          <w:szCs w:val="22"/>
          <w:lang w:eastAsia="en-GB"/>
        </w:rPr>
        <w:t>S Anderson</w:t>
      </w:r>
      <w:r w:rsidR="00AA7782">
        <w:rPr>
          <w:rFonts w:ascii="Arial" w:eastAsia="Arial" w:hAnsi="Arial" w:cs="Arial"/>
          <w:color w:val="000000"/>
          <w:sz w:val="22"/>
          <w:szCs w:val="22"/>
          <w:lang w:eastAsia="en-GB"/>
        </w:rPr>
        <w:t>, Mrs E Lord</w:t>
      </w:r>
      <w:r w:rsidR="00975E55">
        <w:rPr>
          <w:rFonts w:ascii="Arial" w:eastAsia="Arial" w:hAnsi="Arial" w:cs="Arial"/>
          <w:color w:val="000000"/>
          <w:sz w:val="22"/>
          <w:szCs w:val="22"/>
          <w:lang w:eastAsia="en-GB"/>
        </w:rPr>
        <w:t xml:space="preserve"> </w:t>
      </w:r>
      <w:r w:rsidR="00007AC0">
        <w:rPr>
          <w:rFonts w:ascii="Arial" w:eastAsia="Arial" w:hAnsi="Arial" w:cs="Arial"/>
          <w:color w:val="000000"/>
          <w:sz w:val="22"/>
          <w:szCs w:val="22"/>
          <w:lang w:eastAsia="en-GB"/>
        </w:rPr>
        <w:t xml:space="preserve">and </w:t>
      </w:r>
      <w:r w:rsidR="00007AC0" w:rsidRPr="00655F6B">
        <w:rPr>
          <w:rFonts w:ascii="Arial" w:eastAsia="Arial" w:hAnsi="Arial" w:cs="Arial"/>
          <w:color w:val="000000"/>
          <w:sz w:val="22"/>
          <w:szCs w:val="22"/>
          <w:lang w:eastAsia="en-GB"/>
        </w:rPr>
        <w:t>Miss V Webb</w:t>
      </w:r>
      <w:r w:rsidR="00044CEA">
        <w:rPr>
          <w:rFonts w:ascii="Arial" w:eastAsia="Arial" w:hAnsi="Arial" w:cs="Arial"/>
          <w:color w:val="000000"/>
          <w:sz w:val="22"/>
          <w:szCs w:val="22"/>
          <w:lang w:eastAsia="en-GB"/>
        </w:rPr>
        <w:t>.</w:t>
      </w:r>
    </w:p>
    <w:p w14:paraId="106480EB" w14:textId="77777777" w:rsidR="00655F6B" w:rsidRPr="00655F6B" w:rsidRDefault="00655F6B" w:rsidP="00EE5E63">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14:paraId="7AB270FD" w14:textId="77777777" w:rsidR="00655F6B" w:rsidRPr="00655F6B" w:rsidRDefault="00655F6B" w:rsidP="00655F6B">
      <w:pPr>
        <w:keepNext/>
        <w:keepLines/>
        <w:tabs>
          <w:tab w:val="center" w:pos="2000"/>
        </w:tabs>
        <w:spacing w:after="0" w:line="259" w:lineRule="auto"/>
        <w:ind w:left="-15"/>
        <w:outlineLvl w:val="0"/>
        <w:rPr>
          <w:rFonts w:ascii="Arial" w:eastAsia="Arial" w:hAnsi="Arial" w:cs="Arial"/>
          <w:color w:val="000000"/>
          <w:sz w:val="22"/>
          <w:szCs w:val="22"/>
          <w:u w:val="single" w:color="000000"/>
          <w:lang w:eastAsia="en-GB"/>
        </w:rPr>
      </w:pPr>
      <w:r w:rsidRPr="00655F6B">
        <w:rPr>
          <w:rFonts w:ascii="Arial" w:eastAsia="Arial" w:hAnsi="Arial" w:cs="Arial"/>
          <w:color w:val="000000"/>
          <w:sz w:val="22"/>
          <w:szCs w:val="22"/>
          <w:u w:color="000000"/>
          <w:lang w:eastAsia="en-GB"/>
        </w:rPr>
        <w:t xml:space="preserve">1. </w:t>
      </w:r>
      <w:r w:rsidRPr="00655F6B">
        <w:rPr>
          <w:rFonts w:ascii="Arial" w:eastAsia="Arial" w:hAnsi="Arial" w:cs="Arial"/>
          <w:color w:val="000000"/>
          <w:sz w:val="22"/>
          <w:szCs w:val="22"/>
          <w:u w:color="000000"/>
          <w:lang w:eastAsia="en-GB"/>
        </w:rPr>
        <w:tab/>
      </w:r>
      <w:r w:rsidRPr="00655F6B">
        <w:rPr>
          <w:rFonts w:ascii="Arial" w:eastAsia="Arial" w:hAnsi="Arial" w:cs="Arial"/>
          <w:color w:val="000000"/>
          <w:sz w:val="22"/>
          <w:szCs w:val="22"/>
          <w:u w:val="single" w:color="000000"/>
          <w:lang w:eastAsia="en-GB"/>
        </w:rPr>
        <w:t>APOLOGIES FOR ABSENCE</w:t>
      </w:r>
      <w:r w:rsidRPr="00655F6B">
        <w:rPr>
          <w:rFonts w:ascii="Arial" w:eastAsia="Arial" w:hAnsi="Arial" w:cs="Arial"/>
          <w:color w:val="000000"/>
          <w:sz w:val="22"/>
          <w:szCs w:val="22"/>
          <w:u w:color="000000"/>
          <w:lang w:eastAsia="en-GB"/>
        </w:rPr>
        <w:t xml:space="preserve"> </w:t>
      </w:r>
    </w:p>
    <w:p w14:paraId="2AA58DE7" w14:textId="77777777" w:rsidR="00655F6B" w:rsidRPr="00655F6B" w:rsidRDefault="00655F6B" w:rsidP="00655F6B">
      <w:pPr>
        <w:spacing w:after="0" w:line="259" w:lineRule="auto"/>
        <w:ind w:left="54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14:paraId="2C41914A" w14:textId="77777777" w:rsidR="00AA7782" w:rsidRDefault="00AA7782" w:rsidP="00655F6B">
      <w:pPr>
        <w:spacing w:after="7" w:line="248" w:lineRule="auto"/>
        <w:ind w:left="9" w:hanging="10"/>
        <w:rPr>
          <w:rFonts w:ascii="Arial" w:eastAsia="Arial" w:hAnsi="Arial" w:cs="Arial"/>
          <w:color w:val="000000"/>
          <w:sz w:val="22"/>
          <w:szCs w:val="22"/>
          <w:lang w:eastAsia="en-GB"/>
        </w:rPr>
      </w:pPr>
      <w:r>
        <w:rPr>
          <w:rFonts w:ascii="Arial" w:eastAsia="Arial" w:hAnsi="Arial" w:cs="Arial"/>
          <w:color w:val="000000"/>
          <w:sz w:val="22"/>
          <w:szCs w:val="22"/>
          <w:lang w:eastAsia="en-GB"/>
        </w:rPr>
        <w:t>No apologies were received.</w:t>
      </w:r>
    </w:p>
    <w:p w14:paraId="6A6F8A77" w14:textId="77777777" w:rsidR="00655F6B" w:rsidRPr="00655F6B" w:rsidRDefault="00655F6B" w:rsidP="00655F6B">
      <w:pPr>
        <w:spacing w:after="0" w:line="259" w:lineRule="auto"/>
        <w:ind w:left="54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14:paraId="541FD51D" w14:textId="77777777" w:rsidR="00655F6B" w:rsidRPr="00655F6B" w:rsidRDefault="00655F6B" w:rsidP="00655F6B">
      <w:pPr>
        <w:tabs>
          <w:tab w:val="center" w:pos="2854"/>
        </w:tabs>
        <w:spacing w:after="0" w:line="259" w:lineRule="auto"/>
        <w:ind w:left="-15"/>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2. </w:t>
      </w:r>
      <w:r w:rsidRPr="00655F6B">
        <w:rPr>
          <w:rFonts w:ascii="Arial" w:eastAsia="Arial" w:hAnsi="Arial" w:cs="Arial"/>
          <w:color w:val="000000"/>
          <w:sz w:val="22"/>
          <w:szCs w:val="22"/>
          <w:lang w:eastAsia="en-GB"/>
        </w:rPr>
        <w:tab/>
      </w:r>
      <w:r w:rsidRPr="00655F6B">
        <w:rPr>
          <w:rFonts w:ascii="Arial" w:eastAsia="Arial" w:hAnsi="Arial" w:cs="Arial"/>
          <w:color w:val="000000"/>
          <w:sz w:val="22"/>
          <w:szCs w:val="22"/>
          <w:u w:val="single" w:color="000000"/>
          <w:lang w:eastAsia="en-GB"/>
        </w:rPr>
        <w:t>DECLARATIONS OF PECUNIARY INTEREST</w:t>
      </w:r>
      <w:r w:rsidRPr="00655F6B">
        <w:rPr>
          <w:rFonts w:ascii="Arial" w:eastAsia="Arial" w:hAnsi="Arial" w:cs="Arial"/>
          <w:color w:val="000000"/>
          <w:sz w:val="22"/>
          <w:szCs w:val="22"/>
          <w:lang w:eastAsia="en-GB"/>
        </w:rPr>
        <w:t xml:space="preserve"> </w:t>
      </w:r>
    </w:p>
    <w:p w14:paraId="643FAA3A" w14:textId="77777777"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14:paraId="79725419" w14:textId="77777777" w:rsidR="00655F6B" w:rsidRDefault="00AA7782" w:rsidP="00655F6B">
      <w:pPr>
        <w:spacing w:after="0" w:line="259" w:lineRule="auto"/>
        <w:rPr>
          <w:rFonts w:ascii="Arial" w:eastAsia="Arial" w:hAnsi="Arial" w:cs="Arial"/>
          <w:color w:val="000000"/>
          <w:sz w:val="22"/>
          <w:szCs w:val="22"/>
          <w:lang w:eastAsia="en-GB"/>
        </w:rPr>
      </w:pPr>
      <w:r>
        <w:rPr>
          <w:rFonts w:ascii="Arial" w:eastAsia="Arial" w:hAnsi="Arial" w:cs="Arial"/>
          <w:color w:val="000000"/>
          <w:sz w:val="22"/>
          <w:szCs w:val="22"/>
          <w:lang w:eastAsia="en-GB"/>
        </w:rPr>
        <w:t>Councillor Mrs C Allen declared a non-pecuniary interest in planning application 20/00371/ful.</w:t>
      </w:r>
    </w:p>
    <w:p w14:paraId="32114BE7" w14:textId="77777777" w:rsidR="00AA7782" w:rsidRPr="00655F6B" w:rsidRDefault="00AA7782" w:rsidP="00655F6B">
      <w:pPr>
        <w:spacing w:after="0" w:line="259" w:lineRule="auto"/>
        <w:rPr>
          <w:rFonts w:ascii="Arial" w:eastAsia="Arial" w:hAnsi="Arial" w:cs="Arial"/>
          <w:b/>
          <w:color w:val="000000"/>
          <w:sz w:val="22"/>
          <w:szCs w:val="22"/>
          <w:lang w:eastAsia="en-GB"/>
        </w:rPr>
      </w:pPr>
    </w:p>
    <w:p w14:paraId="5C99AA78" w14:textId="77777777" w:rsidR="00655F6B" w:rsidRPr="00655F6B" w:rsidRDefault="00655F6B" w:rsidP="00655F6B">
      <w:pPr>
        <w:keepNext/>
        <w:keepLines/>
        <w:tabs>
          <w:tab w:val="center" w:pos="2626"/>
        </w:tabs>
        <w:spacing w:after="0" w:line="259" w:lineRule="auto"/>
        <w:ind w:left="-15"/>
        <w:outlineLvl w:val="0"/>
        <w:rPr>
          <w:rFonts w:ascii="Arial" w:eastAsia="Arial" w:hAnsi="Arial" w:cs="Arial"/>
          <w:color w:val="000000"/>
          <w:sz w:val="22"/>
          <w:szCs w:val="22"/>
          <w:u w:val="single" w:color="000000"/>
          <w:lang w:eastAsia="en-GB"/>
        </w:rPr>
      </w:pPr>
      <w:r w:rsidRPr="00655F6B">
        <w:rPr>
          <w:rFonts w:ascii="Arial" w:eastAsia="Arial" w:hAnsi="Arial" w:cs="Arial"/>
          <w:color w:val="000000"/>
          <w:sz w:val="22"/>
          <w:szCs w:val="22"/>
          <w:u w:color="000000"/>
          <w:lang w:eastAsia="en-GB"/>
        </w:rPr>
        <w:t xml:space="preserve">3. </w:t>
      </w:r>
      <w:r w:rsidRPr="00655F6B">
        <w:rPr>
          <w:rFonts w:ascii="Arial" w:eastAsia="Arial" w:hAnsi="Arial" w:cs="Arial"/>
          <w:color w:val="000000"/>
          <w:sz w:val="22"/>
          <w:szCs w:val="22"/>
          <w:u w:color="000000"/>
          <w:lang w:eastAsia="en-GB"/>
        </w:rPr>
        <w:tab/>
      </w:r>
      <w:r w:rsidRPr="00655F6B">
        <w:rPr>
          <w:rFonts w:ascii="Arial" w:eastAsia="Arial" w:hAnsi="Arial" w:cs="Arial"/>
          <w:color w:val="000000"/>
          <w:sz w:val="22"/>
          <w:szCs w:val="22"/>
          <w:u w:val="single" w:color="000000"/>
          <w:lang w:eastAsia="en-GB"/>
        </w:rPr>
        <w:t>MINUTES OF THE PREVIOUS MEETING</w:t>
      </w:r>
      <w:r w:rsidRPr="00655F6B">
        <w:rPr>
          <w:rFonts w:ascii="Arial" w:eastAsia="Arial" w:hAnsi="Arial" w:cs="Arial"/>
          <w:color w:val="000000"/>
          <w:sz w:val="22"/>
          <w:szCs w:val="22"/>
          <w:u w:color="000000"/>
          <w:lang w:eastAsia="en-GB"/>
        </w:rPr>
        <w:t xml:space="preserve">  </w:t>
      </w:r>
    </w:p>
    <w:p w14:paraId="0E2D975C" w14:textId="77777777"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14:paraId="06146F21" w14:textId="77777777" w:rsidR="00655F6B" w:rsidRPr="00655F6B" w:rsidRDefault="00655F6B" w:rsidP="00655F6B">
      <w:pPr>
        <w:spacing w:after="7" w:line="248" w:lineRule="auto"/>
        <w:ind w:left="9" w:hanging="10"/>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The minutes of the meeting held on </w:t>
      </w:r>
      <w:r w:rsidR="00007AC0">
        <w:rPr>
          <w:rFonts w:ascii="Arial" w:eastAsia="Arial" w:hAnsi="Arial" w:cs="Arial"/>
          <w:color w:val="000000"/>
          <w:sz w:val="22"/>
          <w:szCs w:val="22"/>
          <w:lang w:eastAsia="en-GB"/>
        </w:rPr>
        <w:t>2</w:t>
      </w:r>
      <w:r w:rsidR="00975E55">
        <w:rPr>
          <w:rFonts w:ascii="Arial" w:eastAsia="Arial" w:hAnsi="Arial" w:cs="Arial"/>
          <w:color w:val="000000"/>
          <w:sz w:val="22"/>
          <w:szCs w:val="22"/>
          <w:lang w:eastAsia="en-GB"/>
        </w:rPr>
        <w:t>6</w:t>
      </w:r>
      <w:r w:rsidR="00007AC0" w:rsidRPr="00007AC0">
        <w:rPr>
          <w:rFonts w:ascii="Arial" w:eastAsia="Arial" w:hAnsi="Arial" w:cs="Arial"/>
          <w:color w:val="000000"/>
          <w:sz w:val="22"/>
          <w:szCs w:val="22"/>
          <w:vertAlign w:val="superscript"/>
          <w:lang w:eastAsia="en-GB"/>
        </w:rPr>
        <w:t>th</w:t>
      </w:r>
      <w:r w:rsidR="00007AC0">
        <w:rPr>
          <w:rFonts w:ascii="Arial" w:eastAsia="Arial" w:hAnsi="Arial" w:cs="Arial"/>
          <w:color w:val="000000"/>
          <w:sz w:val="22"/>
          <w:szCs w:val="22"/>
          <w:lang w:eastAsia="en-GB"/>
        </w:rPr>
        <w:t xml:space="preserve"> </w:t>
      </w:r>
      <w:r w:rsidR="00975E55">
        <w:rPr>
          <w:rFonts w:ascii="Arial" w:eastAsia="Arial" w:hAnsi="Arial" w:cs="Arial"/>
          <w:color w:val="000000"/>
          <w:sz w:val="22"/>
          <w:szCs w:val="22"/>
          <w:lang w:eastAsia="en-GB"/>
        </w:rPr>
        <w:t xml:space="preserve">February </w:t>
      </w:r>
      <w:r w:rsidR="00007AC0">
        <w:rPr>
          <w:rFonts w:ascii="Arial" w:eastAsia="Arial" w:hAnsi="Arial" w:cs="Arial"/>
          <w:color w:val="000000"/>
          <w:sz w:val="22"/>
          <w:szCs w:val="22"/>
          <w:lang w:eastAsia="en-GB"/>
        </w:rPr>
        <w:t>2020</w:t>
      </w:r>
      <w:r w:rsidRPr="00655F6B">
        <w:rPr>
          <w:rFonts w:ascii="Arial" w:eastAsia="Arial" w:hAnsi="Arial" w:cs="Arial"/>
          <w:color w:val="000000"/>
          <w:sz w:val="22"/>
          <w:szCs w:val="22"/>
          <w:lang w:eastAsia="en-GB"/>
        </w:rPr>
        <w:t xml:space="preserve"> were approved and signed as a true record of the proceedings of that meeting. </w:t>
      </w:r>
    </w:p>
    <w:p w14:paraId="58F7FC22" w14:textId="77777777" w:rsidR="00655F6B" w:rsidRPr="00655F6B" w:rsidRDefault="00655F6B" w:rsidP="00655F6B">
      <w:pPr>
        <w:spacing w:after="0" w:line="259" w:lineRule="auto"/>
        <w:rPr>
          <w:rFonts w:ascii="Arial" w:eastAsia="Arial" w:hAnsi="Arial" w:cs="Arial"/>
          <w:b/>
          <w:color w:val="000000"/>
          <w:sz w:val="22"/>
          <w:szCs w:val="22"/>
          <w:lang w:eastAsia="en-GB"/>
        </w:rPr>
      </w:pPr>
      <w:r w:rsidRPr="00655F6B">
        <w:rPr>
          <w:rFonts w:ascii="Arial" w:eastAsia="Arial" w:hAnsi="Arial" w:cs="Arial"/>
          <w:color w:val="000000"/>
          <w:sz w:val="22"/>
          <w:szCs w:val="22"/>
          <w:lang w:eastAsia="en-GB"/>
        </w:rPr>
        <w:t xml:space="preserve"> </w:t>
      </w:r>
    </w:p>
    <w:p w14:paraId="3C909891" w14:textId="77777777" w:rsidR="00655F6B" w:rsidRPr="00655F6B" w:rsidRDefault="00655F6B" w:rsidP="00655F6B">
      <w:pPr>
        <w:keepNext/>
        <w:keepLines/>
        <w:tabs>
          <w:tab w:val="center" w:pos="3054"/>
        </w:tabs>
        <w:spacing w:after="0" w:line="259" w:lineRule="auto"/>
        <w:ind w:left="-15"/>
        <w:outlineLvl w:val="0"/>
        <w:rPr>
          <w:rFonts w:ascii="Arial" w:eastAsia="Arial" w:hAnsi="Arial" w:cs="Arial"/>
          <w:color w:val="000000"/>
          <w:sz w:val="22"/>
          <w:szCs w:val="22"/>
          <w:u w:val="single" w:color="000000"/>
          <w:lang w:eastAsia="en-GB"/>
        </w:rPr>
      </w:pPr>
      <w:r w:rsidRPr="00655F6B">
        <w:rPr>
          <w:rFonts w:ascii="Arial" w:eastAsia="Arial" w:hAnsi="Arial" w:cs="Arial"/>
          <w:color w:val="000000"/>
          <w:sz w:val="22"/>
          <w:szCs w:val="22"/>
          <w:u w:color="000000"/>
          <w:lang w:eastAsia="en-GB"/>
        </w:rPr>
        <w:t xml:space="preserve">4. </w:t>
      </w:r>
      <w:r w:rsidRPr="00655F6B">
        <w:rPr>
          <w:rFonts w:ascii="Arial" w:eastAsia="Arial" w:hAnsi="Arial" w:cs="Arial"/>
          <w:color w:val="000000"/>
          <w:sz w:val="22"/>
          <w:szCs w:val="22"/>
          <w:u w:color="000000"/>
          <w:lang w:eastAsia="en-GB"/>
        </w:rPr>
        <w:tab/>
      </w:r>
      <w:r w:rsidRPr="00655F6B">
        <w:rPr>
          <w:rFonts w:ascii="Arial" w:eastAsia="Arial" w:hAnsi="Arial" w:cs="Arial"/>
          <w:color w:val="000000"/>
          <w:sz w:val="22"/>
          <w:szCs w:val="22"/>
          <w:u w:val="single" w:color="000000"/>
          <w:lang w:eastAsia="en-GB"/>
        </w:rPr>
        <w:t>MATTERS ARISING FROM PREVIOUS MINUTES</w:t>
      </w:r>
      <w:r w:rsidRPr="00655F6B">
        <w:rPr>
          <w:rFonts w:ascii="Arial" w:eastAsia="Arial" w:hAnsi="Arial" w:cs="Arial"/>
          <w:color w:val="000000"/>
          <w:sz w:val="22"/>
          <w:szCs w:val="22"/>
          <w:u w:color="000000"/>
          <w:lang w:eastAsia="en-GB"/>
        </w:rPr>
        <w:t xml:space="preserve"> </w:t>
      </w:r>
    </w:p>
    <w:p w14:paraId="1239C1F4" w14:textId="77777777" w:rsidR="00516FBB" w:rsidRDefault="00516FBB" w:rsidP="00516FBB">
      <w:pPr>
        <w:spacing w:after="0" w:line="259" w:lineRule="auto"/>
        <w:rPr>
          <w:rFonts w:ascii="Arial" w:eastAsia="Arial" w:hAnsi="Arial" w:cs="Arial"/>
          <w:color w:val="000000"/>
          <w:sz w:val="22"/>
          <w:szCs w:val="22"/>
          <w:lang w:eastAsia="en-GB"/>
        </w:rPr>
      </w:pPr>
    </w:p>
    <w:p w14:paraId="4CD267DC" w14:textId="77777777" w:rsidR="00975E55" w:rsidRPr="000702E0" w:rsidRDefault="00306BAE" w:rsidP="00306BAE">
      <w:pPr>
        <w:suppressAutoHyphens/>
        <w:spacing w:after="0" w:line="240" w:lineRule="auto"/>
        <w:rPr>
          <w:rFonts w:ascii="Arial" w:eastAsia="Times New Roman" w:hAnsi="Arial" w:cs="Arial"/>
          <w:sz w:val="22"/>
          <w:szCs w:val="22"/>
          <w:lang w:eastAsia="ar-SA"/>
        </w:rPr>
      </w:pPr>
      <w:r>
        <w:rPr>
          <w:rFonts w:ascii="Arial" w:eastAsia="Times New Roman" w:hAnsi="Arial" w:cs="Arial"/>
          <w:sz w:val="22"/>
          <w:szCs w:val="22"/>
          <w:lang w:eastAsia="ar-SA"/>
        </w:rPr>
        <w:t xml:space="preserve">         </w:t>
      </w:r>
      <w:r w:rsidR="00975E55" w:rsidRPr="000702E0">
        <w:rPr>
          <w:rFonts w:ascii="Arial" w:eastAsia="Times New Roman" w:hAnsi="Arial" w:cs="Arial"/>
          <w:sz w:val="22"/>
          <w:szCs w:val="22"/>
          <w:lang w:eastAsia="ar-SA"/>
        </w:rPr>
        <w:t>20/00008/FUL</w:t>
      </w:r>
      <w:r w:rsidR="00975E55" w:rsidRPr="000702E0">
        <w:rPr>
          <w:rFonts w:ascii="Arial" w:eastAsia="Times New Roman" w:hAnsi="Arial" w:cs="Arial"/>
          <w:sz w:val="22"/>
          <w:szCs w:val="22"/>
          <w:lang w:eastAsia="ar-SA"/>
        </w:rPr>
        <w:tab/>
        <w:t>Weatheroaks, Lawnswood</w:t>
      </w:r>
    </w:p>
    <w:p w14:paraId="3EE741EE" w14:textId="77777777" w:rsidR="00611B90" w:rsidRDefault="00975E55" w:rsidP="00306BAE">
      <w:pPr>
        <w:spacing w:after="0" w:line="259" w:lineRule="auto"/>
        <w:ind w:left="2160"/>
        <w:rPr>
          <w:rFonts w:ascii="Arial" w:eastAsia="Arial" w:hAnsi="Arial" w:cs="Arial"/>
          <w:b/>
          <w:color w:val="000000"/>
          <w:sz w:val="22"/>
          <w:szCs w:val="22"/>
          <w:lang w:eastAsia="en-GB"/>
        </w:rPr>
      </w:pPr>
      <w:r w:rsidRPr="000702E0">
        <w:rPr>
          <w:rFonts w:ascii="Arial" w:eastAsia="Times New Roman" w:hAnsi="Arial" w:cs="Arial"/>
          <w:sz w:val="22"/>
          <w:szCs w:val="22"/>
          <w:lang w:eastAsia="ar-SA"/>
        </w:rPr>
        <w:t>The development of a new residential home, using part of the existing plot and creating a new plot, plans include, detached garage for existing property, demolition of existing garage and annexe, construction of a detached double garage for new 5 bed property</w:t>
      </w:r>
    </w:p>
    <w:p w14:paraId="7104B7CD" w14:textId="5D0C1D32" w:rsidR="00814F1F" w:rsidRDefault="00975E55" w:rsidP="00814F1F">
      <w:pPr>
        <w:spacing w:after="0" w:line="259" w:lineRule="auto"/>
        <w:rPr>
          <w:rFonts w:ascii="Arial" w:hAnsi="Arial" w:cs="Arial"/>
          <w:b/>
          <w:i/>
          <w:sz w:val="22"/>
          <w:szCs w:val="22"/>
        </w:rPr>
      </w:pPr>
      <w:r>
        <w:rPr>
          <w:rFonts w:ascii="Arial" w:eastAsia="Arial" w:hAnsi="Arial" w:cs="Arial"/>
          <w:b/>
          <w:color w:val="000000"/>
          <w:sz w:val="22"/>
          <w:szCs w:val="22"/>
          <w:lang w:eastAsia="en-GB"/>
        </w:rPr>
        <w:t xml:space="preserve"> </w:t>
      </w:r>
    </w:p>
    <w:p w14:paraId="4EB6C36F" w14:textId="2FA1E616" w:rsidR="003665DB" w:rsidRPr="00AA7782" w:rsidRDefault="003665DB" w:rsidP="00306BAE">
      <w:pPr>
        <w:spacing w:after="7" w:line="248" w:lineRule="auto"/>
        <w:ind w:left="1449" w:firstLine="711"/>
        <w:rPr>
          <w:rFonts w:ascii="Arial" w:hAnsi="Arial" w:cs="Arial"/>
          <w:b/>
          <w:i/>
          <w:sz w:val="22"/>
          <w:szCs w:val="22"/>
        </w:rPr>
      </w:pPr>
      <w:r w:rsidRPr="00AA7782">
        <w:rPr>
          <w:rFonts w:ascii="Arial" w:hAnsi="Arial" w:cs="Arial"/>
          <w:b/>
          <w:i/>
          <w:sz w:val="22"/>
          <w:szCs w:val="22"/>
        </w:rPr>
        <w:t>Previous Recommend Refusal on the grounds that:</w:t>
      </w:r>
    </w:p>
    <w:p w14:paraId="54746166" w14:textId="77777777" w:rsidR="003665DB" w:rsidRPr="00AA7782" w:rsidRDefault="003665DB" w:rsidP="00306BAE">
      <w:pPr>
        <w:spacing w:after="7" w:line="248" w:lineRule="auto"/>
        <w:ind w:left="1449" w:firstLine="711"/>
        <w:rPr>
          <w:rFonts w:ascii="Arial" w:hAnsi="Arial" w:cs="Arial"/>
          <w:b/>
          <w:i/>
          <w:sz w:val="22"/>
          <w:szCs w:val="22"/>
        </w:rPr>
      </w:pPr>
      <w:r w:rsidRPr="00AA7782">
        <w:rPr>
          <w:rFonts w:ascii="Arial" w:hAnsi="Arial" w:cs="Arial"/>
          <w:b/>
          <w:i/>
          <w:sz w:val="22"/>
          <w:szCs w:val="22"/>
        </w:rPr>
        <w:t>The development would be damaging to the street scene.</w:t>
      </w:r>
    </w:p>
    <w:p w14:paraId="0FC96B5C" w14:textId="77777777" w:rsidR="003665DB" w:rsidRPr="00AA7782" w:rsidRDefault="003665DB" w:rsidP="00306BAE">
      <w:pPr>
        <w:spacing w:after="7" w:line="248" w:lineRule="auto"/>
        <w:ind w:left="2160"/>
        <w:rPr>
          <w:rFonts w:ascii="Arial" w:hAnsi="Arial" w:cs="Arial"/>
          <w:b/>
          <w:i/>
          <w:sz w:val="22"/>
          <w:szCs w:val="22"/>
        </w:rPr>
      </w:pPr>
      <w:r w:rsidRPr="00AA7782">
        <w:rPr>
          <w:rFonts w:ascii="Arial" w:hAnsi="Arial" w:cs="Arial"/>
          <w:b/>
          <w:i/>
          <w:sz w:val="22"/>
          <w:szCs w:val="22"/>
        </w:rPr>
        <w:t>There could be possible damage to the surrounding trees and this should be referred to Steve Dores.</w:t>
      </w:r>
    </w:p>
    <w:p w14:paraId="3D287214" w14:textId="77777777" w:rsidR="003665DB" w:rsidRPr="00AA7782" w:rsidRDefault="003665DB" w:rsidP="00306BAE">
      <w:pPr>
        <w:spacing w:after="7" w:line="248" w:lineRule="auto"/>
        <w:ind w:left="2160"/>
        <w:rPr>
          <w:rFonts w:ascii="Arial" w:hAnsi="Arial" w:cs="Arial"/>
          <w:b/>
          <w:i/>
          <w:sz w:val="22"/>
          <w:szCs w:val="22"/>
        </w:rPr>
      </w:pPr>
      <w:r w:rsidRPr="00AA7782">
        <w:rPr>
          <w:rFonts w:ascii="Arial" w:hAnsi="Arial" w:cs="Arial"/>
          <w:b/>
          <w:i/>
          <w:sz w:val="22"/>
          <w:szCs w:val="22"/>
        </w:rPr>
        <w:t>Its contrary to Greenbelt policies - EQ4 - Protecting and enhancing the area, EQ9 - Protecting Residential Amenity, EQ11 Wider design considerations.</w:t>
      </w:r>
    </w:p>
    <w:p w14:paraId="53AD31F2" w14:textId="77777777" w:rsidR="003665DB" w:rsidRPr="00AA7782" w:rsidRDefault="003665DB" w:rsidP="00306BAE">
      <w:pPr>
        <w:spacing w:after="7" w:line="248" w:lineRule="auto"/>
        <w:ind w:left="1449" w:firstLine="711"/>
        <w:rPr>
          <w:rFonts w:ascii="Arial" w:hAnsi="Arial" w:cs="Arial"/>
          <w:b/>
          <w:i/>
          <w:sz w:val="22"/>
          <w:szCs w:val="22"/>
        </w:rPr>
      </w:pPr>
      <w:r w:rsidRPr="00AA7782">
        <w:rPr>
          <w:rFonts w:ascii="Arial" w:hAnsi="Arial" w:cs="Arial"/>
          <w:b/>
          <w:i/>
          <w:sz w:val="22"/>
          <w:szCs w:val="22"/>
        </w:rPr>
        <w:t>The scale, design and mass, it is detrimental to the surroundings.</w:t>
      </w:r>
    </w:p>
    <w:p w14:paraId="3661F219" w14:textId="77777777" w:rsidR="003665DB" w:rsidRPr="00AA7782" w:rsidRDefault="003665DB" w:rsidP="00306BAE">
      <w:pPr>
        <w:spacing w:after="7" w:line="248" w:lineRule="auto"/>
        <w:ind w:left="2151"/>
        <w:rPr>
          <w:rFonts w:ascii="Arial" w:hAnsi="Arial" w:cs="Arial"/>
          <w:b/>
          <w:i/>
          <w:sz w:val="22"/>
          <w:szCs w:val="22"/>
        </w:rPr>
      </w:pPr>
      <w:r w:rsidRPr="00AA7782">
        <w:rPr>
          <w:rFonts w:ascii="Arial" w:hAnsi="Arial" w:cs="Arial"/>
          <w:b/>
          <w:i/>
          <w:sz w:val="22"/>
          <w:szCs w:val="22"/>
        </w:rPr>
        <w:t>There is no landscaping to the whole front of the building and this is contry to policy EQ1.</w:t>
      </w:r>
    </w:p>
    <w:p w14:paraId="6691731C" w14:textId="77777777" w:rsidR="00975E55" w:rsidRPr="00AA7782" w:rsidRDefault="00975E55" w:rsidP="00655F6B">
      <w:pPr>
        <w:spacing w:after="0" w:line="259" w:lineRule="auto"/>
        <w:rPr>
          <w:rFonts w:ascii="Arial" w:eastAsia="Arial" w:hAnsi="Arial" w:cs="Arial"/>
          <w:b/>
          <w:i/>
          <w:color w:val="000000"/>
          <w:sz w:val="22"/>
          <w:szCs w:val="22"/>
          <w:lang w:eastAsia="en-GB"/>
        </w:rPr>
      </w:pPr>
    </w:p>
    <w:p w14:paraId="74F9E4B1" w14:textId="77777777" w:rsidR="00AA7782" w:rsidRDefault="00AA7782" w:rsidP="00306BAE">
      <w:pPr>
        <w:spacing w:after="0" w:line="259" w:lineRule="auto"/>
        <w:ind w:firstLine="360"/>
        <w:rPr>
          <w:rFonts w:ascii="Arial" w:eastAsia="Arial" w:hAnsi="Arial" w:cs="Arial"/>
          <w:b/>
          <w:color w:val="000000"/>
          <w:sz w:val="22"/>
          <w:szCs w:val="22"/>
          <w:lang w:eastAsia="en-GB"/>
        </w:rPr>
      </w:pPr>
      <w:r>
        <w:rPr>
          <w:rFonts w:ascii="Arial" w:eastAsia="Arial" w:hAnsi="Arial" w:cs="Arial"/>
          <w:b/>
          <w:color w:val="000000"/>
          <w:sz w:val="22"/>
          <w:szCs w:val="22"/>
          <w:lang w:eastAsia="en-GB"/>
        </w:rPr>
        <w:t>The following comments were made and noted:-</w:t>
      </w:r>
    </w:p>
    <w:p w14:paraId="31C74D3E" w14:textId="77777777" w:rsidR="009324E5" w:rsidRPr="009324E5" w:rsidRDefault="009324E5" w:rsidP="009324E5">
      <w:pPr>
        <w:spacing w:after="0" w:line="259" w:lineRule="auto"/>
        <w:rPr>
          <w:rFonts w:ascii="Arial" w:eastAsia="Arial" w:hAnsi="Arial" w:cs="Arial"/>
          <w:b/>
          <w:color w:val="000000"/>
          <w:sz w:val="22"/>
          <w:szCs w:val="22"/>
          <w:lang w:eastAsia="en-GB"/>
        </w:rPr>
      </w:pPr>
    </w:p>
    <w:p w14:paraId="45EB0F93" w14:textId="77777777" w:rsidR="009324E5" w:rsidRPr="009324E5" w:rsidRDefault="009324E5" w:rsidP="009324E5">
      <w:pPr>
        <w:numPr>
          <w:ilvl w:val="0"/>
          <w:numId w:val="18"/>
        </w:numPr>
        <w:spacing w:after="0" w:line="259" w:lineRule="auto"/>
        <w:rPr>
          <w:rFonts w:ascii="Arial" w:eastAsia="Arial" w:hAnsi="Arial" w:cs="Arial"/>
          <w:b/>
          <w:color w:val="000000"/>
          <w:sz w:val="22"/>
          <w:szCs w:val="22"/>
          <w:lang w:eastAsia="en-GB"/>
        </w:rPr>
      </w:pPr>
      <w:r w:rsidRPr="009324E5">
        <w:rPr>
          <w:rFonts w:ascii="Arial" w:eastAsia="Arial" w:hAnsi="Arial" w:cs="Arial"/>
          <w:b/>
          <w:color w:val="000000"/>
          <w:sz w:val="22"/>
          <w:szCs w:val="22"/>
          <w:lang w:eastAsia="en-GB"/>
        </w:rPr>
        <w:t>Comments from Severn Trent -  </w:t>
      </w:r>
    </w:p>
    <w:p w14:paraId="65C16240" w14:textId="77777777" w:rsidR="009324E5" w:rsidRPr="009324E5" w:rsidRDefault="009324E5" w:rsidP="00306BAE">
      <w:pPr>
        <w:spacing w:after="0" w:line="259" w:lineRule="auto"/>
        <w:ind w:left="360"/>
        <w:rPr>
          <w:rFonts w:ascii="Arial" w:eastAsia="Arial" w:hAnsi="Arial" w:cs="Arial"/>
          <w:b/>
          <w:color w:val="000000"/>
          <w:sz w:val="22"/>
          <w:szCs w:val="22"/>
          <w:lang w:eastAsia="en-GB"/>
        </w:rPr>
      </w:pPr>
      <w:r w:rsidRPr="009324E5">
        <w:rPr>
          <w:rFonts w:ascii="Arial" w:eastAsia="Arial" w:hAnsi="Arial" w:cs="Arial"/>
          <w:b/>
          <w:color w:val="000000"/>
          <w:sz w:val="22"/>
          <w:szCs w:val="22"/>
          <w:lang w:eastAsia="en-GB"/>
        </w:rPr>
        <w:t xml:space="preserve">Severn Trent Water advise that there may be a public sewer located within the application site. Although our statutory sewer records do not show any public sewers within the area you have specified, there may be sewers that have been recently adopted under the Transfer Of Sewer Regulations 2011. Public sewers have statutory protection and may not be built close to, directly over or be diverted without consent and contact must be made with Severn Trent Water to discuss the proposals. Severn Trent will seek to assist in obtaining a solution which protects both the public sewer and the building. Please note that there is no guarantee that you will be able to build over or close to any Severn Trent sewers, and where diversion is required there is no guarantee that you will be able to undertake those works on a self-lay basis. Every approach to build near to or divert our assets has to be assessed on its own merit and the decision of what is or isn't permissible is taken based on the risk to the asset and the wider catchment it serves. It is vital therefore that you contact us at the earliest opportunity to discuss the implications of our assets crossing your site. Failure to do so could significantly affect the costs </w:t>
      </w:r>
      <w:r w:rsidRPr="009324E5">
        <w:rPr>
          <w:rFonts w:ascii="Arial" w:eastAsia="Arial" w:hAnsi="Arial" w:cs="Arial"/>
          <w:b/>
          <w:color w:val="000000"/>
          <w:sz w:val="22"/>
          <w:szCs w:val="22"/>
          <w:lang w:eastAsia="en-GB"/>
        </w:rPr>
        <w:lastRenderedPageBreak/>
        <w:t>and timescales of your project if it transpires diversionary works need to be carried out by Severn Trent.</w:t>
      </w:r>
    </w:p>
    <w:p w14:paraId="46E32803" w14:textId="77777777" w:rsidR="009324E5" w:rsidRPr="009324E5" w:rsidRDefault="009324E5" w:rsidP="009324E5">
      <w:pPr>
        <w:spacing w:after="0" w:line="259" w:lineRule="auto"/>
        <w:rPr>
          <w:rFonts w:ascii="Arial" w:eastAsia="Arial" w:hAnsi="Arial" w:cs="Arial"/>
          <w:b/>
          <w:color w:val="000000"/>
          <w:sz w:val="22"/>
          <w:szCs w:val="22"/>
          <w:lang w:eastAsia="en-GB"/>
        </w:rPr>
      </w:pPr>
    </w:p>
    <w:p w14:paraId="1382D11C" w14:textId="77777777" w:rsidR="009324E5" w:rsidRPr="009324E5" w:rsidRDefault="009324E5" w:rsidP="00306BAE">
      <w:pPr>
        <w:spacing w:after="0" w:line="259" w:lineRule="auto"/>
        <w:ind w:left="360"/>
        <w:rPr>
          <w:rFonts w:ascii="Arial" w:eastAsia="Arial" w:hAnsi="Arial" w:cs="Arial"/>
          <w:b/>
          <w:color w:val="000000"/>
          <w:sz w:val="22"/>
          <w:szCs w:val="22"/>
          <w:lang w:eastAsia="en-GB"/>
        </w:rPr>
      </w:pPr>
      <w:r w:rsidRPr="009324E5">
        <w:rPr>
          <w:rFonts w:ascii="Arial" w:eastAsia="Arial" w:hAnsi="Arial" w:cs="Arial"/>
          <w:b/>
          <w:color w:val="000000"/>
          <w:sz w:val="22"/>
          <w:szCs w:val="22"/>
          <w:lang w:eastAsia="en-GB"/>
        </w:rPr>
        <w:t>With this in mind and all the neighbours complaining that the planned garage on the left hand side of the original house is going to be built over the main sewer which feeds not only Lawnswood Drive, but Hunters Rise as well, this should surely be Rejected because of the implications. </w:t>
      </w:r>
    </w:p>
    <w:p w14:paraId="1C9CE6BB" w14:textId="77777777" w:rsidR="009324E5" w:rsidRPr="009324E5" w:rsidRDefault="009324E5" w:rsidP="009324E5">
      <w:pPr>
        <w:spacing w:after="0" w:line="259" w:lineRule="auto"/>
        <w:rPr>
          <w:rFonts w:ascii="Arial" w:eastAsia="Arial" w:hAnsi="Arial" w:cs="Arial"/>
          <w:b/>
          <w:color w:val="000000"/>
          <w:sz w:val="22"/>
          <w:szCs w:val="22"/>
          <w:lang w:eastAsia="en-GB"/>
        </w:rPr>
      </w:pPr>
    </w:p>
    <w:p w14:paraId="4A4C5951" w14:textId="77777777" w:rsidR="009324E5" w:rsidRPr="009324E5" w:rsidRDefault="009324E5" w:rsidP="009324E5">
      <w:pPr>
        <w:numPr>
          <w:ilvl w:val="0"/>
          <w:numId w:val="19"/>
        </w:numPr>
        <w:spacing w:after="0" w:line="259" w:lineRule="auto"/>
        <w:rPr>
          <w:rFonts w:ascii="Arial" w:eastAsia="Arial" w:hAnsi="Arial" w:cs="Arial"/>
          <w:b/>
          <w:color w:val="000000"/>
          <w:sz w:val="22"/>
          <w:szCs w:val="22"/>
          <w:lang w:eastAsia="en-GB"/>
        </w:rPr>
      </w:pPr>
      <w:r w:rsidRPr="009324E5">
        <w:rPr>
          <w:rFonts w:ascii="Arial" w:eastAsia="Arial" w:hAnsi="Arial" w:cs="Arial"/>
          <w:b/>
          <w:color w:val="000000"/>
          <w:sz w:val="22"/>
          <w:szCs w:val="22"/>
          <w:lang w:eastAsia="en-GB"/>
        </w:rPr>
        <w:t>The three trees in the garage area all have TPO's on them.  The preservation order number from 1979 are in brackets.  In the plans they are known as T2 (T13) - Oak, T3 (T16) - Silver birch belonging to the neighbour and T4 (T14) - an older Oak.</w:t>
      </w:r>
    </w:p>
    <w:p w14:paraId="6E0B59E8" w14:textId="6193D8BE" w:rsidR="009324E5" w:rsidRPr="009324E5" w:rsidRDefault="009324E5" w:rsidP="00AA7782">
      <w:pPr>
        <w:spacing w:after="0" w:line="259" w:lineRule="auto"/>
        <w:ind w:left="720"/>
        <w:rPr>
          <w:rFonts w:ascii="Arial" w:eastAsia="Arial" w:hAnsi="Arial" w:cs="Arial"/>
          <w:b/>
          <w:color w:val="000000"/>
          <w:sz w:val="22"/>
          <w:szCs w:val="22"/>
          <w:lang w:eastAsia="en-GB"/>
        </w:rPr>
      </w:pPr>
      <w:r w:rsidRPr="009324E5">
        <w:rPr>
          <w:rFonts w:ascii="Arial" w:eastAsia="Arial" w:hAnsi="Arial" w:cs="Arial"/>
          <w:b/>
          <w:color w:val="000000"/>
          <w:sz w:val="22"/>
          <w:szCs w:val="22"/>
          <w:lang w:eastAsia="en-GB"/>
        </w:rPr>
        <w:t>Steve Dores initially got muddled with th</w:t>
      </w:r>
      <w:r w:rsidR="004E619D">
        <w:rPr>
          <w:rFonts w:ascii="Arial" w:eastAsia="Arial" w:hAnsi="Arial" w:cs="Arial"/>
          <w:b/>
          <w:color w:val="000000"/>
          <w:sz w:val="22"/>
          <w:szCs w:val="22"/>
          <w:lang w:eastAsia="en-GB"/>
        </w:rPr>
        <w:t xml:space="preserve">ese </w:t>
      </w:r>
      <w:r w:rsidRPr="009324E5">
        <w:rPr>
          <w:rFonts w:ascii="Arial" w:eastAsia="Arial" w:hAnsi="Arial" w:cs="Arial"/>
          <w:b/>
          <w:color w:val="000000"/>
          <w:sz w:val="22"/>
          <w:szCs w:val="22"/>
          <w:lang w:eastAsia="en-GB"/>
        </w:rPr>
        <w:t>and has since retracted his statement to say he has no objection and will look into the tree numbering and positioning again.   It is quite clear from the evidence I have seen that all three trees have TPO's on them and should not be touched.  T2 (T13), T3 (T16) and T4 (T14).</w:t>
      </w:r>
    </w:p>
    <w:p w14:paraId="4484FF2F" w14:textId="77777777" w:rsidR="009324E5" w:rsidRPr="009324E5" w:rsidRDefault="009324E5" w:rsidP="009324E5">
      <w:pPr>
        <w:spacing w:after="0" w:line="259" w:lineRule="auto"/>
        <w:rPr>
          <w:rFonts w:ascii="Arial" w:eastAsia="Arial" w:hAnsi="Arial" w:cs="Arial"/>
          <w:b/>
          <w:color w:val="000000"/>
          <w:sz w:val="22"/>
          <w:szCs w:val="22"/>
          <w:lang w:eastAsia="en-GB"/>
        </w:rPr>
      </w:pPr>
    </w:p>
    <w:p w14:paraId="3D3E891D" w14:textId="40AA3DE2" w:rsidR="009324E5" w:rsidRPr="009324E5" w:rsidRDefault="009324E5" w:rsidP="009324E5">
      <w:pPr>
        <w:numPr>
          <w:ilvl w:val="0"/>
          <w:numId w:val="20"/>
        </w:numPr>
        <w:spacing w:after="0" w:line="259" w:lineRule="auto"/>
        <w:rPr>
          <w:rFonts w:ascii="Arial" w:eastAsia="Arial" w:hAnsi="Arial" w:cs="Arial"/>
          <w:b/>
          <w:color w:val="000000"/>
          <w:sz w:val="22"/>
          <w:szCs w:val="22"/>
          <w:lang w:eastAsia="en-GB"/>
        </w:rPr>
      </w:pPr>
      <w:r w:rsidRPr="009324E5">
        <w:rPr>
          <w:rFonts w:ascii="Arial" w:eastAsia="Arial" w:hAnsi="Arial" w:cs="Arial"/>
          <w:b/>
          <w:color w:val="000000"/>
          <w:sz w:val="22"/>
          <w:szCs w:val="22"/>
          <w:lang w:eastAsia="en-GB"/>
        </w:rPr>
        <w:t xml:space="preserve">The new garage and carport still </w:t>
      </w:r>
      <w:r w:rsidR="004E619D">
        <w:rPr>
          <w:rFonts w:ascii="Arial" w:eastAsia="Arial" w:hAnsi="Arial" w:cs="Arial"/>
          <w:b/>
          <w:color w:val="000000"/>
          <w:sz w:val="22"/>
          <w:szCs w:val="22"/>
          <w:lang w:eastAsia="en-GB"/>
        </w:rPr>
        <w:t>we</w:t>
      </w:r>
      <w:r w:rsidRPr="009324E5">
        <w:rPr>
          <w:rFonts w:ascii="Arial" w:eastAsia="Arial" w:hAnsi="Arial" w:cs="Arial"/>
          <w:b/>
          <w:color w:val="000000"/>
          <w:sz w:val="22"/>
          <w:szCs w:val="22"/>
          <w:lang w:eastAsia="en-GB"/>
        </w:rPr>
        <w:t xml:space="preserve"> feel would damage the roots of all three trees.  From </w:t>
      </w:r>
      <w:r w:rsidR="004E619D">
        <w:rPr>
          <w:rFonts w:ascii="Arial" w:eastAsia="Arial" w:hAnsi="Arial" w:cs="Arial"/>
          <w:b/>
          <w:color w:val="000000"/>
          <w:sz w:val="22"/>
          <w:szCs w:val="22"/>
          <w:lang w:eastAsia="en-GB"/>
        </w:rPr>
        <w:t xml:space="preserve">photos taken </w:t>
      </w:r>
      <w:r w:rsidRPr="009324E5">
        <w:rPr>
          <w:rFonts w:ascii="Arial" w:eastAsia="Arial" w:hAnsi="Arial" w:cs="Arial"/>
          <w:b/>
          <w:color w:val="000000"/>
          <w:sz w:val="22"/>
          <w:szCs w:val="22"/>
          <w:lang w:eastAsia="en-GB"/>
        </w:rPr>
        <w:t>it is clear that the so called existing garage (a wooden shed) would need new foundations.  The thin concrete layer would not support a brick and tiled garage.  If they only built on the existing foundations the inside part , due to the brickwork, would be even smaller which in turn would be unable to house a modern car.</w:t>
      </w:r>
    </w:p>
    <w:p w14:paraId="231EEB9D" w14:textId="77777777" w:rsidR="009324E5" w:rsidRPr="009324E5" w:rsidRDefault="009324E5" w:rsidP="009324E5">
      <w:pPr>
        <w:spacing w:after="0" w:line="259" w:lineRule="auto"/>
        <w:rPr>
          <w:rFonts w:ascii="Arial" w:eastAsia="Arial" w:hAnsi="Arial" w:cs="Arial"/>
          <w:b/>
          <w:color w:val="000000"/>
          <w:sz w:val="22"/>
          <w:szCs w:val="22"/>
          <w:lang w:eastAsia="en-GB"/>
        </w:rPr>
      </w:pPr>
    </w:p>
    <w:p w14:paraId="7441A3D9" w14:textId="77777777" w:rsidR="009324E5" w:rsidRPr="009324E5" w:rsidRDefault="009324E5" w:rsidP="00306BAE">
      <w:pPr>
        <w:spacing w:after="0" w:line="259" w:lineRule="auto"/>
        <w:ind w:left="360"/>
        <w:rPr>
          <w:rFonts w:ascii="Arial" w:eastAsia="Arial" w:hAnsi="Arial" w:cs="Arial"/>
          <w:b/>
          <w:color w:val="000000"/>
          <w:sz w:val="22"/>
          <w:szCs w:val="22"/>
          <w:lang w:eastAsia="en-GB"/>
        </w:rPr>
      </w:pPr>
      <w:r w:rsidRPr="009324E5">
        <w:rPr>
          <w:rFonts w:ascii="Arial" w:eastAsia="Arial" w:hAnsi="Arial" w:cs="Arial"/>
          <w:b/>
          <w:color w:val="000000"/>
          <w:sz w:val="22"/>
          <w:szCs w:val="22"/>
          <w:lang w:eastAsia="en-GB"/>
        </w:rPr>
        <w:t>The carport is built around T2.  How will they accommodate the ever growing girth of the tree?  In my photos you can see there is a gap between the 'garage' base and the second smaller base that the trailer on.  How will it be possible not to disturb and to protect the roots of T2 with a new base?</w:t>
      </w:r>
    </w:p>
    <w:p w14:paraId="1537B66B" w14:textId="77777777" w:rsidR="009324E5" w:rsidRPr="009324E5" w:rsidRDefault="009324E5" w:rsidP="009324E5">
      <w:pPr>
        <w:spacing w:after="0" w:line="259" w:lineRule="auto"/>
        <w:rPr>
          <w:rFonts w:ascii="Arial" w:eastAsia="Arial" w:hAnsi="Arial" w:cs="Arial"/>
          <w:b/>
          <w:color w:val="000000"/>
          <w:sz w:val="22"/>
          <w:szCs w:val="22"/>
          <w:lang w:eastAsia="en-GB"/>
        </w:rPr>
      </w:pPr>
    </w:p>
    <w:p w14:paraId="155DE0A5" w14:textId="77777777" w:rsidR="009324E5" w:rsidRPr="009324E5" w:rsidRDefault="009324E5" w:rsidP="009324E5">
      <w:pPr>
        <w:numPr>
          <w:ilvl w:val="0"/>
          <w:numId w:val="21"/>
        </w:numPr>
        <w:spacing w:after="0" w:line="259" w:lineRule="auto"/>
        <w:rPr>
          <w:rFonts w:ascii="Arial" w:eastAsia="Arial" w:hAnsi="Arial" w:cs="Arial"/>
          <w:b/>
          <w:color w:val="000000"/>
          <w:sz w:val="22"/>
          <w:szCs w:val="22"/>
          <w:lang w:eastAsia="en-GB"/>
        </w:rPr>
      </w:pPr>
      <w:r w:rsidRPr="009324E5">
        <w:rPr>
          <w:rFonts w:ascii="Arial" w:eastAsia="Arial" w:hAnsi="Arial" w:cs="Arial"/>
          <w:b/>
          <w:color w:val="000000"/>
          <w:sz w:val="22"/>
          <w:szCs w:val="22"/>
          <w:lang w:eastAsia="en-GB"/>
        </w:rPr>
        <w:t>The garage is right on the roadside, thus making it very difficult for people pulling off the neighbours drive at 'Chadwick' as it blocks</w:t>
      </w:r>
      <w:r w:rsidR="00AA7782">
        <w:rPr>
          <w:rFonts w:ascii="Arial" w:eastAsia="Arial" w:hAnsi="Arial" w:cs="Arial"/>
          <w:b/>
          <w:color w:val="000000"/>
          <w:sz w:val="22"/>
          <w:szCs w:val="22"/>
          <w:lang w:eastAsia="en-GB"/>
        </w:rPr>
        <w:t xml:space="preserve"> the view up the road to see on</w:t>
      </w:r>
      <w:r w:rsidRPr="009324E5">
        <w:rPr>
          <w:rFonts w:ascii="Arial" w:eastAsia="Arial" w:hAnsi="Arial" w:cs="Arial"/>
          <w:b/>
          <w:color w:val="000000"/>
          <w:sz w:val="22"/>
          <w:szCs w:val="22"/>
          <w:lang w:eastAsia="en-GB"/>
        </w:rPr>
        <w:t>coming traffic. The leg of the new carport would block the only view they have looking up the road, before getting to the junction.</w:t>
      </w:r>
    </w:p>
    <w:p w14:paraId="4D7FCF24" w14:textId="77777777" w:rsidR="009324E5" w:rsidRPr="009324E5" w:rsidRDefault="009324E5" w:rsidP="009324E5">
      <w:pPr>
        <w:spacing w:after="0" w:line="259" w:lineRule="auto"/>
        <w:rPr>
          <w:rFonts w:ascii="Arial" w:eastAsia="Arial" w:hAnsi="Arial" w:cs="Arial"/>
          <w:b/>
          <w:color w:val="000000"/>
          <w:sz w:val="22"/>
          <w:szCs w:val="22"/>
          <w:lang w:eastAsia="en-GB"/>
        </w:rPr>
      </w:pPr>
    </w:p>
    <w:p w14:paraId="3B3A7092" w14:textId="77777777" w:rsidR="009324E5" w:rsidRPr="009324E5" w:rsidRDefault="009324E5" w:rsidP="009324E5">
      <w:pPr>
        <w:numPr>
          <w:ilvl w:val="0"/>
          <w:numId w:val="22"/>
        </w:numPr>
        <w:spacing w:after="0" w:line="259" w:lineRule="auto"/>
        <w:rPr>
          <w:rFonts w:ascii="Arial" w:eastAsia="Arial" w:hAnsi="Arial" w:cs="Arial"/>
          <w:b/>
          <w:color w:val="000000"/>
          <w:sz w:val="22"/>
          <w:szCs w:val="22"/>
          <w:lang w:eastAsia="en-GB"/>
        </w:rPr>
      </w:pPr>
      <w:r w:rsidRPr="009324E5">
        <w:rPr>
          <w:rFonts w:ascii="Arial" w:eastAsia="Arial" w:hAnsi="Arial" w:cs="Arial"/>
          <w:b/>
          <w:color w:val="000000"/>
          <w:sz w:val="22"/>
          <w:szCs w:val="22"/>
          <w:lang w:eastAsia="en-GB"/>
        </w:rPr>
        <w:t>The design and access stateme</w:t>
      </w:r>
      <w:r w:rsidR="00AA7782">
        <w:rPr>
          <w:rFonts w:ascii="Arial" w:eastAsia="Arial" w:hAnsi="Arial" w:cs="Arial"/>
          <w:b/>
          <w:color w:val="000000"/>
          <w:sz w:val="22"/>
          <w:szCs w:val="22"/>
          <w:lang w:eastAsia="en-GB"/>
        </w:rPr>
        <w:t xml:space="preserve">nt has some inaccuracies. 4.1.1 </w:t>
      </w:r>
      <w:r w:rsidRPr="009324E5">
        <w:rPr>
          <w:rFonts w:ascii="Arial" w:eastAsia="Arial" w:hAnsi="Arial" w:cs="Arial"/>
          <w:b/>
          <w:color w:val="000000"/>
          <w:sz w:val="22"/>
          <w:szCs w:val="22"/>
          <w:lang w:eastAsia="en-GB"/>
        </w:rPr>
        <w:t>talks about tree T5 and the impact of the garage on its root system.  T5 is the opposite side of the neighbours drive.  T2 is the tree that will be majorly impacted. This tree is not mentioned in the 'foundations' paragraph.</w:t>
      </w:r>
    </w:p>
    <w:p w14:paraId="4BFD585F" w14:textId="77777777" w:rsidR="009324E5" w:rsidRPr="009324E5" w:rsidRDefault="009324E5" w:rsidP="009324E5">
      <w:pPr>
        <w:spacing w:after="0" w:line="259" w:lineRule="auto"/>
        <w:rPr>
          <w:rFonts w:ascii="Arial" w:eastAsia="Arial" w:hAnsi="Arial" w:cs="Arial"/>
          <w:b/>
          <w:color w:val="000000"/>
          <w:sz w:val="22"/>
          <w:szCs w:val="22"/>
          <w:lang w:eastAsia="en-GB"/>
        </w:rPr>
      </w:pPr>
    </w:p>
    <w:p w14:paraId="51340B5A" w14:textId="77777777" w:rsidR="009324E5" w:rsidRPr="009324E5" w:rsidRDefault="009324E5" w:rsidP="009324E5">
      <w:pPr>
        <w:numPr>
          <w:ilvl w:val="0"/>
          <w:numId w:val="23"/>
        </w:numPr>
        <w:spacing w:after="0" w:line="259" w:lineRule="auto"/>
        <w:rPr>
          <w:rFonts w:ascii="Arial" w:eastAsia="Arial" w:hAnsi="Arial" w:cs="Arial"/>
          <w:b/>
          <w:color w:val="000000"/>
          <w:sz w:val="22"/>
          <w:szCs w:val="22"/>
          <w:lang w:eastAsia="en-GB"/>
        </w:rPr>
      </w:pPr>
      <w:r w:rsidRPr="009324E5">
        <w:rPr>
          <w:rFonts w:ascii="Arial" w:eastAsia="Arial" w:hAnsi="Arial" w:cs="Arial"/>
          <w:b/>
          <w:color w:val="000000"/>
          <w:sz w:val="22"/>
          <w:szCs w:val="22"/>
          <w:lang w:eastAsia="en-GB"/>
        </w:rPr>
        <w:t>Tree pruning 4.1.5 </w:t>
      </w:r>
    </w:p>
    <w:p w14:paraId="54A4698A" w14:textId="77777777" w:rsidR="009324E5" w:rsidRPr="009324E5" w:rsidRDefault="009324E5" w:rsidP="00AA7782">
      <w:pPr>
        <w:spacing w:after="0" w:line="259" w:lineRule="auto"/>
        <w:ind w:left="720"/>
        <w:rPr>
          <w:rFonts w:ascii="Arial" w:eastAsia="Arial" w:hAnsi="Arial" w:cs="Arial"/>
          <w:b/>
          <w:color w:val="000000"/>
          <w:sz w:val="22"/>
          <w:szCs w:val="22"/>
          <w:lang w:eastAsia="en-GB"/>
        </w:rPr>
      </w:pPr>
      <w:r w:rsidRPr="009324E5">
        <w:rPr>
          <w:rFonts w:ascii="Arial" w:eastAsia="Arial" w:hAnsi="Arial" w:cs="Arial"/>
          <w:b/>
          <w:color w:val="000000"/>
          <w:sz w:val="22"/>
          <w:szCs w:val="22"/>
          <w:lang w:eastAsia="en-GB"/>
        </w:rPr>
        <w:t>Because of the mix up Steve Dores has had over which tree is which, T4 had already had the lower branches removed up to at least 10m and thankfully was stopped by the neighbours and not felled completely.</w:t>
      </w:r>
    </w:p>
    <w:p w14:paraId="4271B7E9" w14:textId="77777777" w:rsidR="009324E5" w:rsidRPr="009324E5" w:rsidRDefault="009324E5" w:rsidP="009324E5">
      <w:pPr>
        <w:spacing w:after="0" w:line="259" w:lineRule="auto"/>
        <w:rPr>
          <w:rFonts w:ascii="Arial" w:eastAsia="Arial" w:hAnsi="Arial" w:cs="Arial"/>
          <w:b/>
          <w:color w:val="000000"/>
          <w:sz w:val="22"/>
          <w:szCs w:val="22"/>
          <w:lang w:eastAsia="en-GB"/>
        </w:rPr>
      </w:pPr>
    </w:p>
    <w:p w14:paraId="1FA94B40" w14:textId="77777777" w:rsidR="009324E5" w:rsidRPr="009324E5" w:rsidRDefault="009324E5" w:rsidP="009324E5">
      <w:pPr>
        <w:numPr>
          <w:ilvl w:val="0"/>
          <w:numId w:val="24"/>
        </w:numPr>
        <w:spacing w:after="0" w:line="259" w:lineRule="auto"/>
        <w:rPr>
          <w:rFonts w:ascii="Arial" w:eastAsia="Arial" w:hAnsi="Arial" w:cs="Arial"/>
          <w:b/>
          <w:color w:val="000000"/>
          <w:sz w:val="22"/>
          <w:szCs w:val="22"/>
          <w:lang w:eastAsia="en-GB"/>
        </w:rPr>
      </w:pPr>
      <w:r w:rsidRPr="009324E5">
        <w:rPr>
          <w:rFonts w:ascii="Arial" w:eastAsia="Arial" w:hAnsi="Arial" w:cs="Arial"/>
          <w:b/>
          <w:color w:val="000000"/>
          <w:sz w:val="22"/>
          <w:szCs w:val="22"/>
          <w:lang w:eastAsia="en-GB"/>
        </w:rPr>
        <w:t>Windows to the side of the proposed property.</w:t>
      </w:r>
    </w:p>
    <w:p w14:paraId="3CB8956A" w14:textId="77777777" w:rsidR="009324E5" w:rsidRPr="009324E5" w:rsidRDefault="009324E5" w:rsidP="00AA7782">
      <w:pPr>
        <w:spacing w:after="0" w:line="259" w:lineRule="auto"/>
        <w:ind w:left="720"/>
        <w:rPr>
          <w:rFonts w:ascii="Arial" w:eastAsia="Arial" w:hAnsi="Arial" w:cs="Arial"/>
          <w:b/>
          <w:color w:val="000000"/>
          <w:sz w:val="22"/>
          <w:szCs w:val="22"/>
          <w:lang w:eastAsia="en-GB"/>
        </w:rPr>
      </w:pPr>
      <w:r w:rsidRPr="009324E5">
        <w:rPr>
          <w:rFonts w:ascii="Arial" w:eastAsia="Arial" w:hAnsi="Arial" w:cs="Arial"/>
          <w:b/>
          <w:color w:val="000000"/>
          <w:sz w:val="22"/>
          <w:szCs w:val="22"/>
          <w:lang w:eastAsia="en-GB"/>
        </w:rPr>
        <w:t xml:space="preserve">There are windows on the first floor and 1 window on the second floor all </w:t>
      </w:r>
      <w:r w:rsidR="00AA7782" w:rsidRPr="009324E5">
        <w:rPr>
          <w:rFonts w:ascii="Arial" w:eastAsia="Arial" w:hAnsi="Arial" w:cs="Arial"/>
          <w:b/>
          <w:color w:val="000000"/>
          <w:sz w:val="22"/>
          <w:szCs w:val="22"/>
          <w:lang w:eastAsia="en-GB"/>
        </w:rPr>
        <w:t>overlooking</w:t>
      </w:r>
      <w:r w:rsidRPr="009324E5">
        <w:rPr>
          <w:rFonts w:ascii="Arial" w:eastAsia="Arial" w:hAnsi="Arial" w:cs="Arial"/>
          <w:b/>
          <w:color w:val="000000"/>
          <w:sz w:val="22"/>
          <w:szCs w:val="22"/>
          <w:lang w:eastAsia="en-GB"/>
        </w:rPr>
        <w:t xml:space="preserve"> the neighbours land.  His grandchildren often play in that area and they are worried about them being so overlooked.  In the planning regs side windows should had obscure glass and </w:t>
      </w:r>
      <w:r w:rsidR="00AA7782" w:rsidRPr="009324E5">
        <w:rPr>
          <w:rFonts w:ascii="Arial" w:eastAsia="Arial" w:hAnsi="Arial" w:cs="Arial"/>
          <w:b/>
          <w:color w:val="000000"/>
          <w:sz w:val="22"/>
          <w:szCs w:val="22"/>
          <w:lang w:eastAsia="en-GB"/>
        </w:rPr>
        <w:t>non-opening</w:t>
      </w:r>
      <w:r w:rsidRPr="009324E5">
        <w:rPr>
          <w:rFonts w:ascii="Arial" w:eastAsia="Arial" w:hAnsi="Arial" w:cs="Arial"/>
          <w:b/>
          <w:color w:val="000000"/>
          <w:sz w:val="22"/>
          <w:szCs w:val="22"/>
          <w:lang w:eastAsia="en-GB"/>
        </w:rPr>
        <w:t xml:space="preserve"> windows.  This should be the case here.</w:t>
      </w:r>
    </w:p>
    <w:p w14:paraId="1048E212" w14:textId="77777777" w:rsidR="009324E5" w:rsidRPr="009324E5" w:rsidRDefault="009324E5" w:rsidP="009324E5">
      <w:pPr>
        <w:spacing w:after="0" w:line="259" w:lineRule="auto"/>
        <w:rPr>
          <w:rFonts w:ascii="Arial" w:eastAsia="Arial" w:hAnsi="Arial" w:cs="Arial"/>
          <w:b/>
          <w:color w:val="000000"/>
          <w:sz w:val="22"/>
          <w:szCs w:val="22"/>
          <w:lang w:eastAsia="en-GB"/>
        </w:rPr>
      </w:pPr>
    </w:p>
    <w:p w14:paraId="571588DB" w14:textId="77777777" w:rsidR="009324E5" w:rsidRPr="009324E5" w:rsidRDefault="009324E5" w:rsidP="009324E5">
      <w:pPr>
        <w:numPr>
          <w:ilvl w:val="0"/>
          <w:numId w:val="25"/>
        </w:numPr>
        <w:spacing w:after="0" w:line="259" w:lineRule="auto"/>
        <w:rPr>
          <w:rFonts w:ascii="Arial" w:eastAsia="Arial" w:hAnsi="Arial" w:cs="Arial"/>
          <w:b/>
          <w:color w:val="000000"/>
          <w:sz w:val="22"/>
          <w:szCs w:val="22"/>
          <w:lang w:eastAsia="en-GB"/>
        </w:rPr>
      </w:pPr>
      <w:r w:rsidRPr="009324E5">
        <w:rPr>
          <w:rFonts w:ascii="Arial" w:eastAsia="Arial" w:hAnsi="Arial" w:cs="Arial"/>
          <w:b/>
          <w:color w:val="000000"/>
          <w:sz w:val="22"/>
          <w:szCs w:val="22"/>
          <w:lang w:eastAsia="en-GB"/>
        </w:rPr>
        <w:t>The design and access statement is to the most part null and void as it refers to the previous design.</w:t>
      </w:r>
    </w:p>
    <w:p w14:paraId="70301BDD" w14:textId="77777777" w:rsidR="00AA7782" w:rsidRDefault="00AA7782" w:rsidP="009324E5">
      <w:pPr>
        <w:spacing w:after="0" w:line="259" w:lineRule="auto"/>
        <w:rPr>
          <w:rFonts w:ascii="Arial" w:eastAsia="Arial" w:hAnsi="Arial" w:cs="Arial"/>
          <w:b/>
          <w:color w:val="000000"/>
          <w:sz w:val="22"/>
          <w:szCs w:val="22"/>
          <w:lang w:eastAsia="en-GB"/>
        </w:rPr>
      </w:pPr>
    </w:p>
    <w:p w14:paraId="00A9D31E" w14:textId="454868DE" w:rsidR="009324E5" w:rsidRPr="009324E5" w:rsidRDefault="009324E5" w:rsidP="00306BAE">
      <w:pPr>
        <w:spacing w:after="0" w:line="259" w:lineRule="auto"/>
        <w:ind w:left="360"/>
        <w:rPr>
          <w:rFonts w:ascii="Arial" w:eastAsia="Arial" w:hAnsi="Arial" w:cs="Arial"/>
          <w:b/>
          <w:color w:val="000000"/>
          <w:sz w:val="22"/>
          <w:szCs w:val="22"/>
          <w:lang w:eastAsia="en-GB"/>
        </w:rPr>
      </w:pPr>
      <w:r w:rsidRPr="009324E5">
        <w:rPr>
          <w:rFonts w:ascii="Arial" w:eastAsia="Arial" w:hAnsi="Arial" w:cs="Arial"/>
          <w:b/>
          <w:color w:val="000000"/>
          <w:sz w:val="22"/>
          <w:szCs w:val="22"/>
          <w:lang w:eastAsia="en-GB"/>
        </w:rPr>
        <w:t xml:space="preserve">With these additional comments plus are previous comments </w:t>
      </w:r>
      <w:r w:rsidR="00D92CFD">
        <w:rPr>
          <w:rFonts w:ascii="Arial" w:eastAsia="Arial" w:hAnsi="Arial" w:cs="Arial"/>
          <w:b/>
          <w:color w:val="000000"/>
          <w:sz w:val="22"/>
          <w:szCs w:val="22"/>
          <w:lang w:eastAsia="en-GB"/>
        </w:rPr>
        <w:t>we still p</w:t>
      </w:r>
      <w:r w:rsidRPr="009324E5">
        <w:rPr>
          <w:rFonts w:ascii="Arial" w:eastAsia="Arial" w:hAnsi="Arial" w:cs="Arial"/>
          <w:b/>
          <w:color w:val="000000"/>
          <w:sz w:val="22"/>
          <w:szCs w:val="22"/>
          <w:lang w:eastAsia="en-GB"/>
        </w:rPr>
        <w:t xml:space="preserve">ropose </w:t>
      </w:r>
      <w:r w:rsidR="00D92CFD">
        <w:rPr>
          <w:rFonts w:ascii="Arial" w:eastAsia="Arial" w:hAnsi="Arial" w:cs="Arial"/>
          <w:b/>
          <w:color w:val="000000"/>
          <w:sz w:val="22"/>
          <w:szCs w:val="22"/>
          <w:lang w:eastAsia="en-GB"/>
        </w:rPr>
        <w:t>to</w:t>
      </w:r>
      <w:r w:rsidRPr="009324E5">
        <w:rPr>
          <w:rFonts w:ascii="Arial" w:eastAsia="Arial" w:hAnsi="Arial" w:cs="Arial"/>
          <w:b/>
          <w:color w:val="000000"/>
          <w:sz w:val="22"/>
          <w:szCs w:val="22"/>
          <w:lang w:eastAsia="en-GB"/>
        </w:rPr>
        <w:t xml:space="preserve"> reject the application.</w:t>
      </w:r>
      <w:r w:rsidR="00350D10">
        <w:rPr>
          <w:rFonts w:ascii="Arial" w:eastAsia="Arial" w:hAnsi="Arial" w:cs="Arial"/>
          <w:b/>
          <w:color w:val="000000"/>
          <w:sz w:val="22"/>
          <w:szCs w:val="22"/>
          <w:lang w:eastAsia="en-GB"/>
        </w:rPr>
        <w:t xml:space="preserve"> Photos are attached as appendix 1 to these minutes.</w:t>
      </w:r>
    </w:p>
    <w:p w14:paraId="0E14D3AF" w14:textId="77777777" w:rsidR="009324E5" w:rsidRPr="009324E5" w:rsidRDefault="009324E5" w:rsidP="009324E5">
      <w:pPr>
        <w:spacing w:after="0" w:line="259" w:lineRule="auto"/>
        <w:rPr>
          <w:rFonts w:ascii="Arial" w:eastAsia="Arial" w:hAnsi="Arial" w:cs="Arial"/>
          <w:b/>
          <w:color w:val="000000"/>
          <w:sz w:val="22"/>
          <w:szCs w:val="22"/>
          <w:lang w:eastAsia="en-GB"/>
        </w:rPr>
      </w:pPr>
    </w:p>
    <w:p w14:paraId="50099360" w14:textId="77777777" w:rsidR="00975E55" w:rsidRPr="00975E55" w:rsidRDefault="00975E55" w:rsidP="00975E55">
      <w:pPr>
        <w:tabs>
          <w:tab w:val="left" w:pos="426"/>
        </w:tabs>
        <w:spacing w:after="0" w:line="259" w:lineRule="auto"/>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lastRenderedPageBreak/>
        <w:t>5.</w:t>
      </w:r>
      <w:r w:rsidRPr="00975E55">
        <w:rPr>
          <w:rFonts w:ascii="Arial" w:eastAsia="Arial" w:hAnsi="Arial" w:cs="Arial"/>
          <w:color w:val="000000"/>
          <w:sz w:val="22"/>
          <w:szCs w:val="22"/>
          <w:lang w:eastAsia="en-GB"/>
        </w:rPr>
        <w:tab/>
      </w:r>
      <w:r>
        <w:rPr>
          <w:rFonts w:ascii="Arial" w:eastAsia="Arial" w:hAnsi="Arial" w:cs="Arial"/>
          <w:color w:val="000000"/>
          <w:sz w:val="22"/>
          <w:szCs w:val="22"/>
          <w:lang w:eastAsia="en-GB"/>
        </w:rPr>
        <w:t xml:space="preserve">  </w:t>
      </w:r>
      <w:r w:rsidRPr="00975E55">
        <w:rPr>
          <w:rFonts w:ascii="Arial" w:eastAsia="Arial" w:hAnsi="Arial" w:cs="Arial"/>
          <w:color w:val="000000"/>
          <w:sz w:val="22"/>
          <w:szCs w:val="22"/>
          <w:u w:val="single"/>
          <w:lang w:eastAsia="en-GB"/>
        </w:rPr>
        <w:t>TO RATIFY THE RECOMMENDATIONS SENT IN MARCH / APRIL AND MAY</w:t>
      </w:r>
    </w:p>
    <w:p w14:paraId="1A67B510" w14:textId="77777777" w:rsidR="00975E55" w:rsidRDefault="00975E55" w:rsidP="00655F6B">
      <w:pPr>
        <w:spacing w:after="0" w:line="259" w:lineRule="auto"/>
        <w:rPr>
          <w:rFonts w:ascii="Arial" w:eastAsia="Arial" w:hAnsi="Arial" w:cs="Arial"/>
          <w:b/>
          <w:color w:val="000000"/>
          <w:sz w:val="22"/>
          <w:szCs w:val="22"/>
          <w:lang w:eastAsia="en-GB"/>
        </w:rPr>
      </w:pPr>
    </w:p>
    <w:p w14:paraId="1799E741" w14:textId="1299E1E6" w:rsidR="00975E55" w:rsidRPr="00975E55" w:rsidRDefault="00975E55" w:rsidP="00306BAE">
      <w:pPr>
        <w:spacing w:after="0" w:line="259" w:lineRule="auto"/>
        <w:ind w:firstLine="720"/>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 xml:space="preserve">The recommendations are set out as appendix </w:t>
      </w:r>
      <w:r w:rsidR="00350D10">
        <w:rPr>
          <w:rFonts w:ascii="Arial" w:eastAsia="Arial" w:hAnsi="Arial" w:cs="Arial"/>
          <w:color w:val="000000"/>
          <w:sz w:val="22"/>
          <w:szCs w:val="22"/>
          <w:lang w:eastAsia="en-GB"/>
        </w:rPr>
        <w:t>2</w:t>
      </w:r>
      <w:r w:rsidRPr="00975E55">
        <w:rPr>
          <w:rFonts w:ascii="Arial" w:eastAsia="Arial" w:hAnsi="Arial" w:cs="Arial"/>
          <w:color w:val="000000"/>
          <w:sz w:val="22"/>
          <w:szCs w:val="22"/>
          <w:lang w:eastAsia="en-GB"/>
        </w:rPr>
        <w:t xml:space="preserve"> to these minutes.</w:t>
      </w:r>
    </w:p>
    <w:p w14:paraId="0649642F" w14:textId="77777777" w:rsidR="00975E55" w:rsidRPr="00975E55" w:rsidRDefault="00975E55" w:rsidP="00655F6B">
      <w:pPr>
        <w:spacing w:after="0" w:line="259" w:lineRule="auto"/>
        <w:rPr>
          <w:rFonts w:ascii="Arial" w:eastAsia="Arial" w:hAnsi="Arial" w:cs="Arial"/>
          <w:color w:val="000000"/>
          <w:sz w:val="22"/>
          <w:szCs w:val="22"/>
          <w:lang w:eastAsia="en-GB"/>
        </w:rPr>
      </w:pPr>
    </w:p>
    <w:p w14:paraId="4895220F" w14:textId="77777777" w:rsidR="00975E55" w:rsidRPr="00975E55" w:rsidRDefault="00975E55" w:rsidP="00306BAE">
      <w:pPr>
        <w:spacing w:after="0" w:line="259" w:lineRule="auto"/>
        <w:ind w:firstLine="720"/>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It was agreed to recommend to the Parish Council that these be agreed due to the time limits.</w:t>
      </w:r>
    </w:p>
    <w:p w14:paraId="1C488220" w14:textId="77777777" w:rsidR="00975E55" w:rsidRPr="00655F6B" w:rsidRDefault="00975E55" w:rsidP="00655F6B">
      <w:pPr>
        <w:spacing w:after="0" w:line="259" w:lineRule="auto"/>
        <w:rPr>
          <w:rFonts w:ascii="Arial" w:eastAsia="Arial" w:hAnsi="Arial" w:cs="Arial"/>
          <w:b/>
          <w:color w:val="000000"/>
          <w:sz w:val="22"/>
          <w:szCs w:val="22"/>
          <w:lang w:eastAsia="en-GB"/>
        </w:rPr>
      </w:pPr>
    </w:p>
    <w:p w14:paraId="24B4D5F3" w14:textId="77777777" w:rsidR="00474A2B" w:rsidRDefault="00975E55" w:rsidP="00655F6B">
      <w:pPr>
        <w:keepNext/>
        <w:keepLines/>
        <w:tabs>
          <w:tab w:val="center" w:pos="1961"/>
        </w:tabs>
        <w:spacing w:after="0" w:line="259" w:lineRule="auto"/>
        <w:ind w:left="-15"/>
        <w:outlineLvl w:val="0"/>
        <w:rPr>
          <w:rFonts w:ascii="Arial" w:eastAsia="Arial" w:hAnsi="Arial" w:cs="Arial"/>
          <w:color w:val="000000"/>
          <w:sz w:val="22"/>
          <w:szCs w:val="22"/>
          <w:u w:val="single" w:color="000000"/>
          <w:lang w:eastAsia="en-GB"/>
        </w:rPr>
      </w:pPr>
      <w:r>
        <w:rPr>
          <w:rFonts w:ascii="Arial" w:eastAsia="Arial" w:hAnsi="Arial" w:cs="Arial"/>
          <w:color w:val="000000"/>
          <w:sz w:val="22"/>
          <w:szCs w:val="22"/>
          <w:u w:color="000000"/>
          <w:lang w:eastAsia="en-GB"/>
        </w:rPr>
        <w:t>6</w:t>
      </w:r>
      <w:r w:rsidR="00655F6B" w:rsidRPr="00655F6B">
        <w:rPr>
          <w:rFonts w:ascii="Arial" w:eastAsia="Arial" w:hAnsi="Arial" w:cs="Arial"/>
          <w:color w:val="000000"/>
          <w:sz w:val="22"/>
          <w:szCs w:val="22"/>
          <w:u w:color="000000"/>
          <w:lang w:eastAsia="en-GB"/>
        </w:rPr>
        <w:t xml:space="preserve">. </w:t>
      </w:r>
      <w:r w:rsidR="00655F6B" w:rsidRPr="00655F6B">
        <w:rPr>
          <w:rFonts w:ascii="Arial" w:eastAsia="Arial" w:hAnsi="Arial" w:cs="Arial"/>
          <w:color w:val="000000"/>
          <w:sz w:val="22"/>
          <w:szCs w:val="22"/>
          <w:u w:color="000000"/>
          <w:lang w:eastAsia="en-GB"/>
        </w:rPr>
        <w:tab/>
      </w:r>
      <w:r w:rsidR="00655F6B" w:rsidRPr="00655F6B">
        <w:rPr>
          <w:rFonts w:ascii="Arial" w:eastAsia="Arial" w:hAnsi="Arial" w:cs="Arial"/>
          <w:color w:val="000000"/>
          <w:sz w:val="22"/>
          <w:szCs w:val="22"/>
          <w:u w:val="single" w:color="000000"/>
          <w:lang w:eastAsia="en-GB"/>
        </w:rPr>
        <w:t>PLANNING APPLICATIONS</w:t>
      </w:r>
    </w:p>
    <w:p w14:paraId="48809A54" w14:textId="77777777" w:rsidR="00951C6D" w:rsidRDefault="00951C6D" w:rsidP="00C34262">
      <w:pPr>
        <w:suppressAutoHyphens/>
        <w:spacing w:after="0" w:line="240" w:lineRule="auto"/>
        <w:rPr>
          <w:rFonts w:ascii="Arial" w:eastAsia="Times New Roman" w:hAnsi="Arial" w:cs="Arial"/>
          <w:sz w:val="22"/>
          <w:szCs w:val="22"/>
          <w:lang w:eastAsia="ar-SA"/>
        </w:rPr>
      </w:pPr>
    </w:p>
    <w:p w14:paraId="08AD5432" w14:textId="77777777" w:rsidR="00975E55" w:rsidRPr="00975E55" w:rsidRDefault="00975E55" w:rsidP="00975E55">
      <w:pPr>
        <w:suppressAutoHyphens/>
        <w:spacing w:after="0" w:line="240" w:lineRule="auto"/>
        <w:ind w:firstLine="720"/>
        <w:rPr>
          <w:rFonts w:ascii="Arial" w:eastAsia="Times New Roman" w:hAnsi="Arial" w:cs="Arial"/>
          <w:sz w:val="22"/>
          <w:szCs w:val="22"/>
          <w:lang w:eastAsia="ar-SA"/>
        </w:rPr>
      </w:pPr>
      <w:r w:rsidRPr="00975E55">
        <w:rPr>
          <w:rFonts w:ascii="Arial" w:eastAsia="Times New Roman" w:hAnsi="Arial" w:cs="Arial"/>
          <w:sz w:val="22"/>
          <w:szCs w:val="22"/>
          <w:lang w:eastAsia="ar-SA"/>
        </w:rPr>
        <w:t>20/00371/FUL</w:t>
      </w:r>
      <w:r w:rsidRPr="00975E55">
        <w:rPr>
          <w:rFonts w:ascii="Arial" w:eastAsia="Times New Roman" w:hAnsi="Arial" w:cs="Arial"/>
          <w:sz w:val="22"/>
          <w:szCs w:val="22"/>
          <w:lang w:eastAsia="ar-SA"/>
        </w:rPr>
        <w:tab/>
      </w:r>
      <w:r w:rsidRPr="00975E55">
        <w:rPr>
          <w:rFonts w:ascii="Arial" w:eastAsia="Times New Roman" w:hAnsi="Arial" w:cs="Arial"/>
          <w:sz w:val="22"/>
          <w:szCs w:val="22"/>
          <w:lang w:eastAsia="ar-SA"/>
        </w:rPr>
        <w:tab/>
        <w:t>Pine Croft, 7 Chantry Road, Stourton</w:t>
      </w:r>
    </w:p>
    <w:p w14:paraId="7C83C72B" w14:textId="77777777" w:rsidR="00975E55" w:rsidRPr="00975E55" w:rsidRDefault="00975E55" w:rsidP="00975E55">
      <w:pPr>
        <w:suppressAutoHyphens/>
        <w:spacing w:after="0" w:line="240" w:lineRule="auto"/>
        <w:ind w:left="2880"/>
        <w:rPr>
          <w:rFonts w:ascii="Arial" w:eastAsia="Times New Roman" w:hAnsi="Arial" w:cs="Arial"/>
          <w:sz w:val="22"/>
          <w:szCs w:val="22"/>
          <w:lang w:eastAsia="ar-SA"/>
        </w:rPr>
      </w:pPr>
      <w:r w:rsidRPr="00975E55">
        <w:rPr>
          <w:rFonts w:ascii="Arial" w:eastAsia="Times New Roman" w:hAnsi="Arial" w:cs="Arial"/>
          <w:sz w:val="22"/>
          <w:szCs w:val="22"/>
          <w:lang w:eastAsia="ar-SA"/>
        </w:rPr>
        <w:t>Single storey side extension to the principal elevation, constructing an entrance porch and extending the bay window / front room to line up with existing canopy soffit.</w:t>
      </w:r>
    </w:p>
    <w:p w14:paraId="667CC7FC" w14:textId="77777777" w:rsidR="00975E55" w:rsidRDefault="00975E55" w:rsidP="00975E55">
      <w:pPr>
        <w:suppressAutoHyphens/>
        <w:spacing w:after="0" w:line="240" w:lineRule="auto"/>
        <w:rPr>
          <w:rFonts w:ascii="Arial" w:eastAsia="Times New Roman" w:hAnsi="Arial" w:cs="Arial"/>
          <w:sz w:val="22"/>
          <w:szCs w:val="22"/>
          <w:lang w:eastAsia="ar-SA"/>
        </w:rPr>
      </w:pPr>
    </w:p>
    <w:p w14:paraId="5C11090E" w14:textId="77777777" w:rsidR="00975E55" w:rsidRPr="00D92CFD" w:rsidRDefault="00D92CFD" w:rsidP="00975E55">
      <w:pPr>
        <w:suppressAutoHyphens/>
        <w:spacing w:after="0" w:line="240" w:lineRule="auto"/>
        <w:rPr>
          <w:rFonts w:ascii="Arial" w:eastAsia="Times New Roman" w:hAnsi="Arial" w:cs="Arial"/>
          <w:b/>
          <w:sz w:val="22"/>
          <w:szCs w:val="22"/>
          <w:lang w:eastAsia="ar-SA"/>
        </w:rPr>
      </w:pPr>
      <w:r w:rsidRPr="00D92CFD">
        <w:rPr>
          <w:rFonts w:ascii="Arial" w:eastAsia="Times New Roman" w:hAnsi="Arial" w:cs="Arial"/>
          <w:b/>
          <w:sz w:val="22"/>
          <w:szCs w:val="22"/>
          <w:lang w:eastAsia="ar-SA"/>
        </w:rPr>
        <w:tab/>
      </w:r>
      <w:r w:rsidRPr="00D92CFD">
        <w:rPr>
          <w:rFonts w:ascii="Arial" w:eastAsia="Times New Roman" w:hAnsi="Arial" w:cs="Arial"/>
          <w:b/>
          <w:sz w:val="22"/>
          <w:szCs w:val="22"/>
          <w:lang w:eastAsia="ar-SA"/>
        </w:rPr>
        <w:tab/>
      </w:r>
      <w:r w:rsidRPr="00D92CFD">
        <w:rPr>
          <w:rFonts w:ascii="Arial" w:eastAsia="Times New Roman" w:hAnsi="Arial" w:cs="Arial"/>
          <w:b/>
          <w:sz w:val="22"/>
          <w:szCs w:val="22"/>
          <w:lang w:eastAsia="ar-SA"/>
        </w:rPr>
        <w:tab/>
      </w:r>
      <w:r w:rsidRPr="00D92CFD">
        <w:rPr>
          <w:rFonts w:ascii="Arial" w:eastAsia="Times New Roman" w:hAnsi="Arial" w:cs="Arial"/>
          <w:b/>
          <w:sz w:val="22"/>
          <w:szCs w:val="22"/>
          <w:lang w:eastAsia="ar-SA"/>
        </w:rPr>
        <w:tab/>
        <w:t>Recommend Approval</w:t>
      </w:r>
    </w:p>
    <w:p w14:paraId="14953741" w14:textId="77777777" w:rsidR="00975E55" w:rsidRPr="00975E55" w:rsidRDefault="00975E55" w:rsidP="00975E55">
      <w:pPr>
        <w:suppressAutoHyphens/>
        <w:spacing w:after="0" w:line="240" w:lineRule="auto"/>
        <w:rPr>
          <w:rFonts w:ascii="Arial" w:eastAsia="Times New Roman" w:hAnsi="Arial" w:cs="Arial"/>
          <w:sz w:val="22"/>
          <w:szCs w:val="22"/>
          <w:lang w:eastAsia="ar-SA"/>
        </w:rPr>
      </w:pPr>
    </w:p>
    <w:p w14:paraId="3B7571EF" w14:textId="77777777" w:rsidR="00975E55" w:rsidRPr="00975E55" w:rsidRDefault="00975E55" w:rsidP="00975E55">
      <w:pPr>
        <w:suppressAutoHyphens/>
        <w:spacing w:after="0" w:line="240" w:lineRule="auto"/>
        <w:rPr>
          <w:rFonts w:ascii="Arial" w:eastAsia="Times New Roman" w:hAnsi="Arial" w:cs="Arial"/>
          <w:sz w:val="22"/>
          <w:szCs w:val="22"/>
          <w:lang w:eastAsia="ar-SA"/>
        </w:rPr>
      </w:pPr>
      <w:r w:rsidRPr="00975E55">
        <w:rPr>
          <w:rFonts w:ascii="Arial" w:eastAsia="Times New Roman" w:hAnsi="Arial" w:cs="Arial"/>
          <w:sz w:val="22"/>
          <w:szCs w:val="22"/>
          <w:lang w:eastAsia="ar-SA"/>
        </w:rPr>
        <w:tab/>
        <w:t>20/00376/FUL</w:t>
      </w:r>
      <w:r w:rsidRPr="00975E55">
        <w:rPr>
          <w:rFonts w:ascii="Arial" w:eastAsia="Times New Roman" w:hAnsi="Arial" w:cs="Arial"/>
          <w:sz w:val="22"/>
          <w:szCs w:val="22"/>
          <w:lang w:eastAsia="ar-SA"/>
        </w:rPr>
        <w:tab/>
      </w:r>
      <w:r w:rsidRPr="00975E55">
        <w:rPr>
          <w:rFonts w:ascii="Arial" w:eastAsia="Times New Roman" w:hAnsi="Arial" w:cs="Arial"/>
          <w:sz w:val="22"/>
          <w:szCs w:val="22"/>
          <w:lang w:eastAsia="ar-SA"/>
        </w:rPr>
        <w:tab/>
        <w:t>Mile Flat House, Mile Flat</w:t>
      </w:r>
    </w:p>
    <w:p w14:paraId="23A0B5F1" w14:textId="77777777" w:rsidR="00975E55" w:rsidRPr="00975E55" w:rsidRDefault="00975E55" w:rsidP="00975E55">
      <w:pPr>
        <w:suppressAutoHyphens/>
        <w:spacing w:after="0" w:line="240" w:lineRule="auto"/>
        <w:rPr>
          <w:rFonts w:ascii="Arial" w:eastAsia="Times New Roman" w:hAnsi="Arial" w:cs="Arial"/>
          <w:sz w:val="22"/>
          <w:szCs w:val="22"/>
          <w:lang w:eastAsia="ar-SA"/>
        </w:rPr>
      </w:pPr>
      <w:r w:rsidRPr="00975E55">
        <w:rPr>
          <w:rFonts w:ascii="Arial" w:eastAsia="Times New Roman" w:hAnsi="Arial" w:cs="Arial"/>
          <w:sz w:val="22"/>
          <w:szCs w:val="22"/>
          <w:lang w:eastAsia="ar-SA"/>
        </w:rPr>
        <w:tab/>
      </w:r>
      <w:r w:rsidRPr="00975E55">
        <w:rPr>
          <w:rFonts w:ascii="Arial" w:eastAsia="Times New Roman" w:hAnsi="Arial" w:cs="Arial"/>
          <w:sz w:val="22"/>
          <w:szCs w:val="22"/>
          <w:lang w:eastAsia="ar-SA"/>
        </w:rPr>
        <w:tab/>
      </w:r>
      <w:r w:rsidRPr="00975E55">
        <w:rPr>
          <w:rFonts w:ascii="Arial" w:eastAsia="Times New Roman" w:hAnsi="Arial" w:cs="Arial"/>
          <w:sz w:val="22"/>
          <w:szCs w:val="22"/>
          <w:lang w:eastAsia="ar-SA"/>
        </w:rPr>
        <w:tab/>
      </w:r>
      <w:r w:rsidRPr="00975E55">
        <w:rPr>
          <w:rFonts w:ascii="Arial" w:eastAsia="Times New Roman" w:hAnsi="Arial" w:cs="Arial"/>
          <w:sz w:val="22"/>
          <w:szCs w:val="22"/>
          <w:lang w:eastAsia="ar-SA"/>
        </w:rPr>
        <w:tab/>
        <w:t>2 storey side extension and single storey rear extension</w:t>
      </w:r>
    </w:p>
    <w:p w14:paraId="6770A967" w14:textId="77777777" w:rsidR="00975E55" w:rsidRDefault="00975E55" w:rsidP="00975E55">
      <w:pPr>
        <w:suppressAutoHyphens/>
        <w:spacing w:after="0" w:line="240" w:lineRule="auto"/>
        <w:rPr>
          <w:rFonts w:ascii="Arial" w:eastAsia="Times New Roman" w:hAnsi="Arial" w:cs="Arial"/>
          <w:sz w:val="22"/>
          <w:szCs w:val="22"/>
          <w:lang w:eastAsia="ar-SA"/>
        </w:rPr>
      </w:pPr>
    </w:p>
    <w:p w14:paraId="681FBFDD" w14:textId="77777777" w:rsidR="00975E55" w:rsidRPr="00D92CFD" w:rsidRDefault="00D92CFD" w:rsidP="00D92CFD">
      <w:pPr>
        <w:suppressAutoHyphens/>
        <w:spacing w:after="0" w:line="240" w:lineRule="auto"/>
        <w:ind w:left="2880"/>
        <w:rPr>
          <w:rFonts w:ascii="Arial" w:eastAsia="Times New Roman" w:hAnsi="Arial" w:cs="Arial"/>
          <w:b/>
          <w:sz w:val="22"/>
          <w:szCs w:val="22"/>
          <w:lang w:eastAsia="ar-SA"/>
        </w:rPr>
      </w:pPr>
      <w:r w:rsidRPr="00D92CFD">
        <w:rPr>
          <w:rFonts w:ascii="Arial" w:eastAsia="Times New Roman" w:hAnsi="Arial" w:cs="Arial"/>
          <w:b/>
          <w:sz w:val="22"/>
          <w:szCs w:val="22"/>
          <w:lang w:eastAsia="ar-SA"/>
        </w:rPr>
        <w:t>Recommend Approval but we ask that the District Council seek advice from the County Archaeologist as the site is near an Ancient Monument.</w:t>
      </w:r>
    </w:p>
    <w:p w14:paraId="25106D42" w14:textId="77777777" w:rsidR="00975E55" w:rsidRPr="00D92CFD" w:rsidRDefault="00975E55" w:rsidP="00975E55">
      <w:pPr>
        <w:suppressAutoHyphens/>
        <w:spacing w:after="0" w:line="240" w:lineRule="auto"/>
        <w:rPr>
          <w:rFonts w:ascii="Arial" w:eastAsia="Times New Roman" w:hAnsi="Arial" w:cs="Arial"/>
          <w:b/>
          <w:sz w:val="22"/>
          <w:szCs w:val="22"/>
          <w:lang w:eastAsia="ar-SA"/>
        </w:rPr>
      </w:pPr>
    </w:p>
    <w:p w14:paraId="023C4D01" w14:textId="77777777" w:rsidR="00975E55" w:rsidRPr="00975E55" w:rsidRDefault="00975E55" w:rsidP="00975E55">
      <w:pPr>
        <w:suppressAutoHyphens/>
        <w:spacing w:after="0" w:line="240" w:lineRule="auto"/>
        <w:rPr>
          <w:rFonts w:ascii="Arial" w:eastAsia="Times New Roman" w:hAnsi="Arial" w:cs="Arial"/>
          <w:sz w:val="22"/>
          <w:szCs w:val="22"/>
          <w:lang w:eastAsia="ar-SA"/>
        </w:rPr>
      </w:pPr>
      <w:r w:rsidRPr="00975E55">
        <w:rPr>
          <w:rFonts w:ascii="Arial" w:eastAsia="Times New Roman" w:hAnsi="Arial" w:cs="Arial"/>
          <w:sz w:val="22"/>
          <w:szCs w:val="22"/>
          <w:lang w:eastAsia="ar-SA"/>
        </w:rPr>
        <w:tab/>
        <w:t>20/00364/FUL</w:t>
      </w:r>
      <w:r w:rsidRPr="00975E55">
        <w:rPr>
          <w:rFonts w:ascii="Arial" w:eastAsia="Times New Roman" w:hAnsi="Arial" w:cs="Arial"/>
          <w:sz w:val="22"/>
          <w:szCs w:val="22"/>
          <w:lang w:eastAsia="ar-SA"/>
        </w:rPr>
        <w:tab/>
      </w:r>
      <w:r w:rsidRPr="00975E55">
        <w:rPr>
          <w:rFonts w:ascii="Arial" w:eastAsia="Times New Roman" w:hAnsi="Arial" w:cs="Arial"/>
          <w:sz w:val="22"/>
          <w:szCs w:val="22"/>
          <w:lang w:eastAsia="ar-SA"/>
        </w:rPr>
        <w:tab/>
        <w:t>Stourton Court, Bridgnorth Road</w:t>
      </w:r>
    </w:p>
    <w:p w14:paraId="5E62D28A" w14:textId="77777777" w:rsidR="00975E55" w:rsidRDefault="00975E55" w:rsidP="00975E55">
      <w:pPr>
        <w:suppressAutoHyphens/>
        <w:spacing w:after="0" w:line="240" w:lineRule="auto"/>
        <w:rPr>
          <w:rFonts w:ascii="Arial" w:eastAsia="Times New Roman" w:hAnsi="Arial" w:cs="Arial"/>
          <w:sz w:val="22"/>
          <w:szCs w:val="22"/>
          <w:lang w:eastAsia="ar-SA"/>
        </w:rPr>
      </w:pPr>
      <w:r w:rsidRPr="00975E55">
        <w:rPr>
          <w:rFonts w:ascii="Arial" w:eastAsia="Times New Roman" w:hAnsi="Arial" w:cs="Arial"/>
          <w:sz w:val="22"/>
          <w:szCs w:val="22"/>
          <w:lang w:eastAsia="ar-SA"/>
        </w:rPr>
        <w:tab/>
      </w:r>
      <w:r w:rsidRPr="00975E55">
        <w:rPr>
          <w:rFonts w:ascii="Arial" w:eastAsia="Times New Roman" w:hAnsi="Arial" w:cs="Arial"/>
          <w:sz w:val="22"/>
          <w:szCs w:val="22"/>
          <w:lang w:eastAsia="ar-SA"/>
        </w:rPr>
        <w:tab/>
      </w:r>
      <w:r w:rsidRPr="00975E55">
        <w:rPr>
          <w:rFonts w:ascii="Arial" w:eastAsia="Times New Roman" w:hAnsi="Arial" w:cs="Arial"/>
          <w:sz w:val="22"/>
          <w:szCs w:val="22"/>
          <w:lang w:eastAsia="ar-SA"/>
        </w:rPr>
        <w:tab/>
      </w:r>
      <w:r w:rsidRPr="00975E55">
        <w:rPr>
          <w:rFonts w:ascii="Arial" w:eastAsia="Times New Roman" w:hAnsi="Arial" w:cs="Arial"/>
          <w:sz w:val="22"/>
          <w:szCs w:val="22"/>
          <w:lang w:eastAsia="ar-SA"/>
        </w:rPr>
        <w:tab/>
        <w:t>Creation of one additional flat and regularisation of unauthorised works</w:t>
      </w:r>
    </w:p>
    <w:p w14:paraId="1033D44D" w14:textId="77777777" w:rsidR="00975E55" w:rsidRDefault="00975E55" w:rsidP="00975E55">
      <w:pPr>
        <w:suppressAutoHyphens/>
        <w:spacing w:after="0" w:line="240" w:lineRule="auto"/>
        <w:rPr>
          <w:rFonts w:ascii="Arial" w:eastAsia="Times New Roman" w:hAnsi="Arial" w:cs="Arial"/>
          <w:sz w:val="22"/>
          <w:szCs w:val="22"/>
          <w:lang w:eastAsia="ar-SA"/>
        </w:rPr>
      </w:pPr>
    </w:p>
    <w:p w14:paraId="2F644220" w14:textId="77777777" w:rsidR="00975E55" w:rsidRPr="00D92CFD" w:rsidRDefault="00D92CFD" w:rsidP="00D92CFD">
      <w:pPr>
        <w:suppressAutoHyphens/>
        <w:spacing w:after="0" w:line="240" w:lineRule="auto"/>
        <w:ind w:left="2880"/>
        <w:rPr>
          <w:rFonts w:ascii="Arial" w:eastAsia="Times New Roman" w:hAnsi="Arial" w:cs="Arial"/>
          <w:b/>
          <w:sz w:val="22"/>
          <w:szCs w:val="22"/>
          <w:lang w:eastAsia="ar-SA"/>
        </w:rPr>
      </w:pPr>
      <w:r w:rsidRPr="00D92CFD">
        <w:rPr>
          <w:rFonts w:ascii="Arial" w:eastAsia="Times New Roman" w:hAnsi="Arial" w:cs="Arial"/>
          <w:b/>
          <w:sz w:val="22"/>
          <w:szCs w:val="22"/>
          <w:lang w:eastAsia="ar-SA"/>
        </w:rPr>
        <w:t>Recommend Refusal on the grounds that the plans are unclear and do not show any details of the proposed additional flat.</w:t>
      </w:r>
      <w:r w:rsidR="00A605F4">
        <w:rPr>
          <w:rFonts w:ascii="Arial" w:eastAsia="Times New Roman" w:hAnsi="Arial" w:cs="Arial"/>
          <w:b/>
          <w:sz w:val="22"/>
          <w:szCs w:val="22"/>
          <w:lang w:eastAsia="ar-SA"/>
        </w:rPr>
        <w:t xml:space="preserve"> Materials to be used should be detailed. We would request a full breakdown of what is being planned, what materials are to be used so we can see the full extent of the development.</w:t>
      </w:r>
    </w:p>
    <w:p w14:paraId="34498949" w14:textId="77777777" w:rsidR="00975E55" w:rsidRPr="00975E55" w:rsidRDefault="00975E55" w:rsidP="00975E55">
      <w:pPr>
        <w:suppressAutoHyphens/>
        <w:spacing w:after="0" w:line="240" w:lineRule="auto"/>
        <w:rPr>
          <w:rFonts w:ascii="Arial" w:eastAsia="Times New Roman" w:hAnsi="Arial" w:cs="Arial"/>
          <w:sz w:val="22"/>
          <w:szCs w:val="22"/>
          <w:lang w:eastAsia="ar-SA"/>
        </w:rPr>
      </w:pPr>
    </w:p>
    <w:p w14:paraId="04249030" w14:textId="77777777" w:rsidR="00975E55" w:rsidRPr="00975E55" w:rsidRDefault="00975E55" w:rsidP="00975E55">
      <w:pPr>
        <w:suppressAutoHyphens/>
        <w:spacing w:after="0" w:line="240" w:lineRule="auto"/>
        <w:rPr>
          <w:rFonts w:ascii="Arial" w:eastAsia="Times New Roman" w:hAnsi="Arial" w:cs="Arial"/>
          <w:sz w:val="22"/>
          <w:szCs w:val="22"/>
          <w:lang w:eastAsia="ar-SA"/>
        </w:rPr>
      </w:pPr>
      <w:r w:rsidRPr="00975E55">
        <w:rPr>
          <w:rFonts w:ascii="Arial" w:eastAsia="Times New Roman" w:hAnsi="Arial" w:cs="Arial"/>
          <w:sz w:val="22"/>
          <w:szCs w:val="22"/>
          <w:lang w:eastAsia="ar-SA"/>
        </w:rPr>
        <w:tab/>
        <w:t>20/00270/FUL</w:t>
      </w:r>
      <w:r w:rsidRPr="00975E55">
        <w:rPr>
          <w:rFonts w:ascii="Arial" w:eastAsia="Times New Roman" w:hAnsi="Arial" w:cs="Arial"/>
          <w:sz w:val="22"/>
          <w:szCs w:val="22"/>
          <w:lang w:eastAsia="ar-SA"/>
        </w:rPr>
        <w:tab/>
      </w:r>
      <w:r w:rsidRPr="00975E55">
        <w:rPr>
          <w:rFonts w:ascii="Arial" w:eastAsia="Times New Roman" w:hAnsi="Arial" w:cs="Arial"/>
          <w:sz w:val="22"/>
          <w:szCs w:val="22"/>
          <w:lang w:eastAsia="ar-SA"/>
        </w:rPr>
        <w:tab/>
        <w:t>Potters Cross Post Office, White Hill, Kinver</w:t>
      </w:r>
    </w:p>
    <w:p w14:paraId="09BC2CAD" w14:textId="77777777" w:rsidR="00975E55" w:rsidRPr="00975E55" w:rsidRDefault="00975E55" w:rsidP="00975E55">
      <w:pPr>
        <w:suppressAutoHyphens/>
        <w:spacing w:after="0" w:line="240" w:lineRule="auto"/>
        <w:rPr>
          <w:rFonts w:ascii="Arial" w:eastAsia="Times New Roman" w:hAnsi="Arial" w:cs="Arial"/>
          <w:sz w:val="22"/>
          <w:szCs w:val="22"/>
          <w:lang w:eastAsia="ar-SA"/>
        </w:rPr>
      </w:pPr>
      <w:r w:rsidRPr="00975E55">
        <w:rPr>
          <w:rFonts w:ascii="Arial" w:eastAsia="Times New Roman" w:hAnsi="Arial" w:cs="Arial"/>
          <w:sz w:val="22"/>
          <w:szCs w:val="22"/>
          <w:lang w:eastAsia="ar-SA"/>
        </w:rPr>
        <w:tab/>
      </w:r>
      <w:r w:rsidRPr="00975E55">
        <w:rPr>
          <w:rFonts w:ascii="Arial" w:eastAsia="Times New Roman" w:hAnsi="Arial" w:cs="Arial"/>
          <w:sz w:val="22"/>
          <w:szCs w:val="22"/>
          <w:lang w:eastAsia="ar-SA"/>
        </w:rPr>
        <w:tab/>
      </w:r>
      <w:r w:rsidRPr="00975E55">
        <w:rPr>
          <w:rFonts w:ascii="Arial" w:eastAsia="Times New Roman" w:hAnsi="Arial" w:cs="Arial"/>
          <w:sz w:val="22"/>
          <w:szCs w:val="22"/>
          <w:lang w:eastAsia="ar-SA"/>
        </w:rPr>
        <w:tab/>
      </w:r>
      <w:r w:rsidRPr="00975E55">
        <w:rPr>
          <w:rFonts w:ascii="Arial" w:eastAsia="Times New Roman" w:hAnsi="Arial" w:cs="Arial"/>
          <w:sz w:val="22"/>
          <w:szCs w:val="22"/>
          <w:lang w:eastAsia="ar-SA"/>
        </w:rPr>
        <w:tab/>
        <w:t>Retrospective application for decking</w:t>
      </w:r>
    </w:p>
    <w:p w14:paraId="130A94E9" w14:textId="77777777" w:rsidR="000702E0" w:rsidRPr="000702E0" w:rsidRDefault="000702E0" w:rsidP="00975E55">
      <w:pPr>
        <w:suppressAutoHyphens/>
        <w:spacing w:after="0" w:line="240" w:lineRule="auto"/>
        <w:rPr>
          <w:rFonts w:ascii="Arial" w:eastAsia="Times New Roman" w:hAnsi="Arial" w:cs="Arial"/>
          <w:sz w:val="22"/>
          <w:szCs w:val="22"/>
          <w:lang w:eastAsia="ar-SA"/>
        </w:rPr>
      </w:pPr>
    </w:p>
    <w:p w14:paraId="17FF5AA1" w14:textId="77777777" w:rsidR="000702E0" w:rsidRPr="00A605F4" w:rsidRDefault="00A605F4" w:rsidP="000702E0">
      <w:pPr>
        <w:suppressAutoHyphens/>
        <w:spacing w:after="0" w:line="240" w:lineRule="auto"/>
        <w:rPr>
          <w:rFonts w:ascii="Arial" w:eastAsia="Times New Roman" w:hAnsi="Arial" w:cs="Arial"/>
          <w:b/>
          <w:sz w:val="22"/>
          <w:szCs w:val="22"/>
          <w:lang w:eastAsia="ar-SA"/>
        </w:rPr>
      </w:pPr>
      <w:r w:rsidRPr="00A605F4">
        <w:rPr>
          <w:rFonts w:ascii="Arial" w:eastAsia="Times New Roman" w:hAnsi="Arial" w:cs="Arial"/>
          <w:b/>
          <w:sz w:val="22"/>
          <w:szCs w:val="22"/>
          <w:lang w:eastAsia="ar-SA"/>
        </w:rPr>
        <w:tab/>
      </w:r>
      <w:r w:rsidRPr="00A605F4">
        <w:rPr>
          <w:rFonts w:ascii="Arial" w:eastAsia="Times New Roman" w:hAnsi="Arial" w:cs="Arial"/>
          <w:b/>
          <w:sz w:val="22"/>
          <w:szCs w:val="22"/>
          <w:lang w:eastAsia="ar-SA"/>
        </w:rPr>
        <w:tab/>
      </w:r>
      <w:r w:rsidRPr="00A605F4">
        <w:rPr>
          <w:rFonts w:ascii="Arial" w:eastAsia="Times New Roman" w:hAnsi="Arial" w:cs="Arial"/>
          <w:b/>
          <w:sz w:val="22"/>
          <w:szCs w:val="22"/>
          <w:lang w:eastAsia="ar-SA"/>
        </w:rPr>
        <w:tab/>
      </w:r>
      <w:r w:rsidRPr="00A605F4">
        <w:rPr>
          <w:rFonts w:ascii="Arial" w:eastAsia="Times New Roman" w:hAnsi="Arial" w:cs="Arial"/>
          <w:b/>
          <w:sz w:val="22"/>
          <w:szCs w:val="22"/>
          <w:lang w:eastAsia="ar-SA"/>
        </w:rPr>
        <w:tab/>
        <w:t>Recommend Approval</w:t>
      </w:r>
    </w:p>
    <w:p w14:paraId="3A449DDE" w14:textId="77777777" w:rsidR="000702E0" w:rsidRDefault="000702E0" w:rsidP="000702E0">
      <w:pPr>
        <w:suppressAutoHyphens/>
        <w:spacing w:after="0" w:line="240" w:lineRule="auto"/>
        <w:rPr>
          <w:rFonts w:ascii="Arial" w:eastAsia="Times New Roman" w:hAnsi="Arial" w:cs="Arial"/>
          <w:sz w:val="22"/>
          <w:szCs w:val="22"/>
          <w:lang w:eastAsia="ar-SA"/>
        </w:rPr>
      </w:pPr>
    </w:p>
    <w:p w14:paraId="75691D25" w14:textId="77777777" w:rsidR="000702E0" w:rsidRDefault="003665DB" w:rsidP="003665DB">
      <w:pPr>
        <w:suppressAutoHyphens/>
        <w:spacing w:after="0" w:line="240" w:lineRule="auto"/>
        <w:ind w:firstLine="720"/>
        <w:rPr>
          <w:rFonts w:ascii="Arial" w:eastAsia="Times New Roman" w:hAnsi="Arial" w:cs="Arial"/>
          <w:sz w:val="22"/>
          <w:szCs w:val="22"/>
          <w:lang w:eastAsia="ar-SA"/>
        </w:rPr>
      </w:pPr>
      <w:r>
        <w:rPr>
          <w:rFonts w:ascii="Arial" w:eastAsia="Times New Roman" w:hAnsi="Arial" w:cs="Arial"/>
          <w:sz w:val="22"/>
          <w:szCs w:val="22"/>
          <w:lang w:eastAsia="ar-SA"/>
        </w:rPr>
        <w:t>20/00382/FUL</w:t>
      </w:r>
      <w:r>
        <w:rPr>
          <w:rFonts w:ascii="Arial" w:eastAsia="Times New Roman" w:hAnsi="Arial" w:cs="Arial"/>
          <w:sz w:val="22"/>
          <w:szCs w:val="22"/>
          <w:lang w:eastAsia="ar-SA"/>
        </w:rPr>
        <w:tab/>
      </w:r>
      <w:r>
        <w:rPr>
          <w:rFonts w:ascii="Arial" w:eastAsia="Times New Roman" w:hAnsi="Arial" w:cs="Arial"/>
          <w:sz w:val="22"/>
          <w:szCs w:val="22"/>
          <w:lang w:eastAsia="ar-SA"/>
        </w:rPr>
        <w:tab/>
        <w:t>177 Enville Road, Kinver</w:t>
      </w:r>
      <w:r>
        <w:rPr>
          <w:rFonts w:ascii="Arial" w:eastAsia="Times New Roman" w:hAnsi="Arial" w:cs="Arial"/>
          <w:sz w:val="22"/>
          <w:szCs w:val="22"/>
          <w:lang w:eastAsia="ar-SA"/>
        </w:rPr>
        <w:tab/>
      </w:r>
    </w:p>
    <w:p w14:paraId="5C9009ED" w14:textId="77777777" w:rsidR="003665DB" w:rsidRDefault="003665DB" w:rsidP="003665DB">
      <w:pPr>
        <w:suppressAutoHyphens/>
        <w:spacing w:after="0" w:line="240" w:lineRule="auto"/>
        <w:ind w:firstLine="720"/>
        <w:rPr>
          <w:rFonts w:ascii="Arial" w:eastAsia="Times New Roman" w:hAnsi="Arial" w:cs="Arial"/>
          <w:sz w:val="22"/>
          <w:szCs w:val="22"/>
          <w:lang w:eastAsia="ar-SA"/>
        </w:rPr>
      </w:pPr>
      <w:r>
        <w:rPr>
          <w:rFonts w:ascii="Arial" w:eastAsia="Times New Roman" w:hAnsi="Arial" w:cs="Arial"/>
          <w:sz w:val="22"/>
          <w:szCs w:val="22"/>
          <w:lang w:eastAsia="ar-SA"/>
        </w:rPr>
        <w:tab/>
      </w:r>
      <w:r>
        <w:rPr>
          <w:rFonts w:ascii="Arial" w:eastAsia="Times New Roman" w:hAnsi="Arial" w:cs="Arial"/>
          <w:sz w:val="22"/>
          <w:szCs w:val="22"/>
          <w:lang w:eastAsia="ar-SA"/>
        </w:rPr>
        <w:tab/>
      </w:r>
      <w:r>
        <w:rPr>
          <w:rFonts w:ascii="Arial" w:eastAsia="Times New Roman" w:hAnsi="Arial" w:cs="Arial"/>
          <w:sz w:val="22"/>
          <w:szCs w:val="22"/>
          <w:lang w:eastAsia="ar-SA"/>
        </w:rPr>
        <w:tab/>
        <w:t>Proposed detached vehicle garage structure</w:t>
      </w:r>
    </w:p>
    <w:p w14:paraId="1CD9C21C" w14:textId="77777777" w:rsidR="003665DB" w:rsidRDefault="003665DB" w:rsidP="003665DB">
      <w:pPr>
        <w:suppressAutoHyphens/>
        <w:spacing w:after="0" w:line="240" w:lineRule="auto"/>
        <w:ind w:firstLine="720"/>
        <w:rPr>
          <w:rFonts w:ascii="Arial" w:eastAsia="Times New Roman" w:hAnsi="Arial" w:cs="Arial"/>
          <w:sz w:val="22"/>
          <w:szCs w:val="22"/>
          <w:lang w:eastAsia="ar-SA"/>
        </w:rPr>
      </w:pPr>
    </w:p>
    <w:p w14:paraId="68F86D0F" w14:textId="77777777" w:rsidR="0070731A" w:rsidRDefault="00A605F4" w:rsidP="0070731A">
      <w:pPr>
        <w:suppressAutoHyphens/>
        <w:spacing w:after="0" w:line="240" w:lineRule="auto"/>
        <w:ind w:left="2880"/>
        <w:rPr>
          <w:rFonts w:ascii="Arial" w:eastAsia="Times New Roman" w:hAnsi="Arial" w:cs="Arial"/>
          <w:b/>
          <w:sz w:val="22"/>
          <w:szCs w:val="22"/>
          <w:lang w:eastAsia="ar-SA"/>
        </w:rPr>
      </w:pPr>
      <w:r>
        <w:rPr>
          <w:rFonts w:ascii="Arial" w:eastAsia="Times New Roman" w:hAnsi="Arial" w:cs="Arial"/>
          <w:b/>
          <w:sz w:val="22"/>
          <w:szCs w:val="22"/>
          <w:lang w:eastAsia="ar-SA"/>
        </w:rPr>
        <w:t xml:space="preserve">Recommend Refusal on the grounds that </w:t>
      </w:r>
      <w:r w:rsidR="0070731A">
        <w:rPr>
          <w:rFonts w:ascii="Arial" w:eastAsia="Times New Roman" w:hAnsi="Arial" w:cs="Arial"/>
          <w:b/>
          <w:sz w:val="22"/>
          <w:szCs w:val="22"/>
          <w:lang w:eastAsia="ar-SA"/>
        </w:rPr>
        <w:t xml:space="preserve">if </w:t>
      </w:r>
      <w:r>
        <w:rPr>
          <w:rFonts w:ascii="Arial" w:eastAsia="Times New Roman" w:hAnsi="Arial" w:cs="Arial"/>
          <w:b/>
          <w:sz w:val="22"/>
          <w:szCs w:val="22"/>
          <w:lang w:eastAsia="ar-SA"/>
        </w:rPr>
        <w:t xml:space="preserve">the existing fence </w:t>
      </w:r>
      <w:r w:rsidR="0070731A">
        <w:rPr>
          <w:rFonts w:ascii="Arial" w:eastAsia="Times New Roman" w:hAnsi="Arial" w:cs="Arial"/>
          <w:b/>
          <w:sz w:val="22"/>
          <w:szCs w:val="22"/>
          <w:lang w:eastAsia="ar-SA"/>
        </w:rPr>
        <w:t>is removed then cars will reverse possibly into the path of the pedestrians using this very well used public footpath.</w:t>
      </w:r>
    </w:p>
    <w:p w14:paraId="1D7CBDD4" w14:textId="77777777" w:rsidR="0070731A" w:rsidRDefault="0070731A" w:rsidP="003665DB">
      <w:pPr>
        <w:suppressAutoHyphens/>
        <w:spacing w:after="0" w:line="240" w:lineRule="auto"/>
        <w:ind w:firstLine="720"/>
        <w:rPr>
          <w:rFonts w:ascii="Arial" w:eastAsia="Times New Roman" w:hAnsi="Arial" w:cs="Arial"/>
          <w:b/>
          <w:sz w:val="22"/>
          <w:szCs w:val="22"/>
          <w:lang w:eastAsia="ar-SA"/>
        </w:rPr>
      </w:pPr>
    </w:p>
    <w:p w14:paraId="558B3EA3" w14:textId="77777777" w:rsidR="0070731A" w:rsidRDefault="0070731A" w:rsidP="0070731A">
      <w:pPr>
        <w:suppressAutoHyphens/>
        <w:spacing w:after="0" w:line="240" w:lineRule="auto"/>
        <w:ind w:left="2880"/>
        <w:rPr>
          <w:rFonts w:ascii="Arial" w:eastAsia="Times New Roman" w:hAnsi="Arial" w:cs="Arial"/>
          <w:b/>
          <w:sz w:val="22"/>
          <w:szCs w:val="22"/>
          <w:lang w:eastAsia="ar-SA"/>
        </w:rPr>
      </w:pPr>
      <w:r>
        <w:rPr>
          <w:rFonts w:ascii="Arial" w:eastAsia="Times New Roman" w:hAnsi="Arial" w:cs="Arial"/>
          <w:b/>
          <w:sz w:val="22"/>
          <w:szCs w:val="22"/>
          <w:lang w:eastAsia="ar-SA"/>
        </w:rPr>
        <w:t>If this application is approved then a section 106 should be put on the development stating that the verge used for access should be made good and tarmaced and maintained by the owner.</w:t>
      </w:r>
    </w:p>
    <w:p w14:paraId="59EEDE23" w14:textId="77777777" w:rsidR="003665DB" w:rsidRDefault="003665DB" w:rsidP="003665DB">
      <w:pPr>
        <w:suppressAutoHyphens/>
        <w:spacing w:after="0" w:line="240" w:lineRule="auto"/>
        <w:ind w:firstLine="720"/>
        <w:rPr>
          <w:rFonts w:ascii="Arial" w:eastAsia="Times New Roman" w:hAnsi="Arial" w:cs="Arial"/>
          <w:sz w:val="22"/>
          <w:szCs w:val="22"/>
          <w:lang w:eastAsia="ar-SA"/>
        </w:rPr>
      </w:pPr>
    </w:p>
    <w:p w14:paraId="3BCCC646" w14:textId="77777777" w:rsidR="003665DB" w:rsidRDefault="003665DB" w:rsidP="003665DB">
      <w:pPr>
        <w:suppressAutoHyphens/>
        <w:spacing w:after="0" w:line="240" w:lineRule="auto"/>
        <w:ind w:firstLine="720"/>
        <w:rPr>
          <w:rFonts w:ascii="Arial" w:eastAsia="Times New Roman" w:hAnsi="Arial" w:cs="Arial"/>
          <w:sz w:val="22"/>
          <w:szCs w:val="22"/>
          <w:lang w:eastAsia="ar-SA"/>
        </w:rPr>
      </w:pPr>
      <w:r>
        <w:rPr>
          <w:rFonts w:ascii="Arial" w:eastAsia="Times New Roman" w:hAnsi="Arial" w:cs="Arial"/>
          <w:sz w:val="22"/>
          <w:szCs w:val="22"/>
          <w:lang w:eastAsia="ar-SA"/>
        </w:rPr>
        <w:t>20/00406/FUL</w:t>
      </w:r>
      <w:r>
        <w:rPr>
          <w:rFonts w:ascii="Arial" w:eastAsia="Times New Roman" w:hAnsi="Arial" w:cs="Arial"/>
          <w:sz w:val="22"/>
          <w:szCs w:val="22"/>
          <w:lang w:eastAsia="ar-SA"/>
        </w:rPr>
        <w:tab/>
      </w:r>
      <w:r>
        <w:rPr>
          <w:rFonts w:ascii="Arial" w:eastAsia="Times New Roman" w:hAnsi="Arial" w:cs="Arial"/>
          <w:sz w:val="22"/>
          <w:szCs w:val="22"/>
          <w:lang w:eastAsia="ar-SA"/>
        </w:rPr>
        <w:tab/>
        <w:t>The Paddocks, Mile Flat, Greensforge</w:t>
      </w:r>
    </w:p>
    <w:p w14:paraId="39DF31F0" w14:textId="77777777" w:rsidR="003665DB" w:rsidRDefault="003665DB" w:rsidP="003665DB">
      <w:pPr>
        <w:suppressAutoHyphens/>
        <w:spacing w:after="0" w:line="240" w:lineRule="auto"/>
        <w:ind w:firstLine="720"/>
        <w:rPr>
          <w:rFonts w:ascii="Arial" w:eastAsia="Times New Roman" w:hAnsi="Arial" w:cs="Arial"/>
          <w:sz w:val="22"/>
          <w:szCs w:val="22"/>
          <w:lang w:eastAsia="ar-SA"/>
        </w:rPr>
      </w:pPr>
      <w:r>
        <w:rPr>
          <w:rFonts w:ascii="Arial" w:eastAsia="Times New Roman" w:hAnsi="Arial" w:cs="Arial"/>
          <w:sz w:val="22"/>
          <w:szCs w:val="22"/>
          <w:lang w:eastAsia="ar-SA"/>
        </w:rPr>
        <w:tab/>
      </w:r>
      <w:r>
        <w:rPr>
          <w:rFonts w:ascii="Arial" w:eastAsia="Times New Roman" w:hAnsi="Arial" w:cs="Arial"/>
          <w:sz w:val="22"/>
          <w:szCs w:val="22"/>
          <w:lang w:eastAsia="ar-SA"/>
        </w:rPr>
        <w:tab/>
      </w:r>
      <w:r>
        <w:rPr>
          <w:rFonts w:ascii="Arial" w:eastAsia="Times New Roman" w:hAnsi="Arial" w:cs="Arial"/>
          <w:sz w:val="22"/>
          <w:szCs w:val="22"/>
          <w:lang w:eastAsia="ar-SA"/>
        </w:rPr>
        <w:tab/>
        <w:t>2 no proposed replacement house types</w:t>
      </w:r>
    </w:p>
    <w:p w14:paraId="428B9B1B" w14:textId="77777777" w:rsidR="000702E0" w:rsidRPr="000702E0" w:rsidRDefault="000702E0" w:rsidP="000702E0">
      <w:pPr>
        <w:suppressAutoHyphens/>
        <w:spacing w:after="0" w:line="240" w:lineRule="auto"/>
        <w:rPr>
          <w:rFonts w:ascii="Arial" w:eastAsia="Times New Roman" w:hAnsi="Arial" w:cs="Arial"/>
          <w:sz w:val="22"/>
          <w:szCs w:val="22"/>
          <w:lang w:eastAsia="ar-SA"/>
        </w:rPr>
      </w:pPr>
    </w:p>
    <w:p w14:paraId="00CA2943" w14:textId="77777777" w:rsidR="000702E0" w:rsidRPr="00A605F4" w:rsidRDefault="00A605F4" w:rsidP="000702E0">
      <w:pPr>
        <w:suppressAutoHyphens/>
        <w:spacing w:after="0" w:line="240" w:lineRule="auto"/>
        <w:rPr>
          <w:rFonts w:ascii="Arial" w:eastAsia="Times New Roman" w:hAnsi="Arial" w:cs="Arial"/>
          <w:b/>
          <w:sz w:val="22"/>
          <w:szCs w:val="22"/>
          <w:lang w:eastAsia="ar-SA"/>
        </w:rPr>
      </w:pPr>
      <w:r>
        <w:rPr>
          <w:rFonts w:ascii="Arial" w:eastAsia="Times New Roman" w:hAnsi="Arial" w:cs="Arial"/>
          <w:sz w:val="22"/>
          <w:szCs w:val="22"/>
          <w:lang w:eastAsia="ar-SA"/>
        </w:rPr>
        <w:tab/>
      </w:r>
      <w:r>
        <w:rPr>
          <w:rFonts w:ascii="Arial" w:eastAsia="Times New Roman" w:hAnsi="Arial" w:cs="Arial"/>
          <w:sz w:val="22"/>
          <w:szCs w:val="22"/>
          <w:lang w:eastAsia="ar-SA"/>
        </w:rPr>
        <w:tab/>
      </w:r>
      <w:r>
        <w:rPr>
          <w:rFonts w:ascii="Arial" w:eastAsia="Times New Roman" w:hAnsi="Arial" w:cs="Arial"/>
          <w:sz w:val="22"/>
          <w:szCs w:val="22"/>
          <w:lang w:eastAsia="ar-SA"/>
        </w:rPr>
        <w:tab/>
      </w:r>
      <w:r>
        <w:rPr>
          <w:rFonts w:ascii="Arial" w:eastAsia="Times New Roman" w:hAnsi="Arial" w:cs="Arial"/>
          <w:sz w:val="22"/>
          <w:szCs w:val="22"/>
          <w:lang w:eastAsia="ar-SA"/>
        </w:rPr>
        <w:tab/>
      </w:r>
      <w:r w:rsidRPr="00A605F4">
        <w:rPr>
          <w:rFonts w:ascii="Arial" w:eastAsia="Times New Roman" w:hAnsi="Arial" w:cs="Arial"/>
          <w:b/>
          <w:sz w:val="22"/>
          <w:szCs w:val="22"/>
          <w:lang w:eastAsia="ar-SA"/>
        </w:rPr>
        <w:t>Defer to the next meeting</w:t>
      </w:r>
    </w:p>
    <w:p w14:paraId="669DA9A2" w14:textId="77777777" w:rsidR="000702E0" w:rsidRPr="008B3CA9" w:rsidRDefault="000702E0" w:rsidP="00655F6B">
      <w:pPr>
        <w:spacing w:after="0" w:line="259" w:lineRule="auto"/>
        <w:rPr>
          <w:rFonts w:ascii="Arial" w:hAnsi="Arial" w:cs="Arial"/>
          <w:sz w:val="22"/>
          <w:szCs w:val="22"/>
        </w:rPr>
      </w:pPr>
    </w:p>
    <w:p w14:paraId="498191D4" w14:textId="77777777" w:rsidR="00655F6B" w:rsidRPr="00655F6B" w:rsidRDefault="00975E55" w:rsidP="00655F6B">
      <w:pPr>
        <w:tabs>
          <w:tab w:val="center" w:pos="5101"/>
        </w:tabs>
        <w:spacing w:after="0" w:line="259" w:lineRule="auto"/>
        <w:ind w:left="-15"/>
        <w:rPr>
          <w:rFonts w:ascii="Arial" w:hAnsi="Arial" w:cs="Arial"/>
          <w:sz w:val="22"/>
          <w:szCs w:val="22"/>
        </w:rPr>
      </w:pPr>
      <w:r>
        <w:rPr>
          <w:rFonts w:ascii="Arial" w:hAnsi="Arial" w:cs="Arial"/>
          <w:sz w:val="22"/>
          <w:szCs w:val="22"/>
        </w:rPr>
        <w:t>7</w:t>
      </w:r>
      <w:r w:rsidR="00655F6B" w:rsidRPr="00655F6B">
        <w:rPr>
          <w:rFonts w:ascii="Arial" w:hAnsi="Arial" w:cs="Arial"/>
          <w:sz w:val="22"/>
          <w:szCs w:val="22"/>
        </w:rPr>
        <w:t xml:space="preserve"> </w:t>
      </w:r>
      <w:r w:rsidR="00655F6B" w:rsidRPr="00655F6B">
        <w:rPr>
          <w:rFonts w:ascii="Arial" w:hAnsi="Arial" w:cs="Arial"/>
          <w:sz w:val="22"/>
          <w:szCs w:val="22"/>
        </w:rPr>
        <w:tab/>
      </w:r>
      <w:r w:rsidR="00655F6B" w:rsidRPr="00655F6B">
        <w:rPr>
          <w:rFonts w:ascii="Arial" w:hAnsi="Arial" w:cs="Arial"/>
          <w:sz w:val="22"/>
          <w:szCs w:val="22"/>
          <w:u w:val="single" w:color="000000"/>
        </w:rPr>
        <w:t>PLANNING DECISIONS REACHED BY SOUTH STAFFORDSHIRE DISTRICT COUNCIL</w:t>
      </w:r>
      <w:r w:rsidR="00655F6B" w:rsidRPr="00655F6B">
        <w:rPr>
          <w:rFonts w:ascii="Arial" w:hAnsi="Arial" w:cs="Arial"/>
          <w:sz w:val="22"/>
          <w:szCs w:val="22"/>
        </w:rPr>
        <w:t xml:space="preserve"> </w:t>
      </w:r>
    </w:p>
    <w:p w14:paraId="0AC45F7D" w14:textId="77777777"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14:paraId="2A900059" w14:textId="6934DAF3" w:rsidR="00655F6B" w:rsidRPr="00655F6B" w:rsidRDefault="00655F6B" w:rsidP="00306BAE">
      <w:pPr>
        <w:spacing w:after="7" w:line="248" w:lineRule="auto"/>
        <w:ind w:left="9" w:firstLine="700"/>
        <w:rPr>
          <w:rFonts w:ascii="Arial" w:hAnsi="Arial" w:cs="Arial"/>
          <w:sz w:val="22"/>
          <w:szCs w:val="22"/>
        </w:rPr>
      </w:pPr>
      <w:r w:rsidRPr="00655F6B">
        <w:rPr>
          <w:rFonts w:ascii="Arial" w:hAnsi="Arial" w:cs="Arial"/>
          <w:sz w:val="22"/>
          <w:szCs w:val="22"/>
        </w:rPr>
        <w:t>The Planning dec</w:t>
      </w:r>
      <w:r w:rsidR="00975E55">
        <w:rPr>
          <w:rFonts w:ascii="Arial" w:hAnsi="Arial" w:cs="Arial"/>
          <w:sz w:val="22"/>
          <w:szCs w:val="22"/>
        </w:rPr>
        <w:t xml:space="preserve">isions are set out as appendix </w:t>
      </w:r>
      <w:r w:rsidR="00350D10">
        <w:rPr>
          <w:rFonts w:ascii="Arial" w:hAnsi="Arial" w:cs="Arial"/>
          <w:sz w:val="22"/>
          <w:szCs w:val="22"/>
        </w:rPr>
        <w:t>3</w:t>
      </w:r>
      <w:r w:rsidRPr="00655F6B">
        <w:rPr>
          <w:rFonts w:ascii="Arial" w:hAnsi="Arial" w:cs="Arial"/>
          <w:sz w:val="22"/>
          <w:szCs w:val="22"/>
        </w:rPr>
        <w:t xml:space="preserve"> to these minutes. </w:t>
      </w:r>
    </w:p>
    <w:p w14:paraId="716A2A2D" w14:textId="77777777" w:rsidR="00007AC0"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14:paraId="10E0E401" w14:textId="77777777" w:rsidR="004B6417" w:rsidRDefault="004B6417" w:rsidP="00655F6B">
      <w:pPr>
        <w:spacing w:after="0" w:line="259" w:lineRule="auto"/>
        <w:rPr>
          <w:rFonts w:ascii="Arial" w:hAnsi="Arial" w:cs="Arial"/>
          <w:sz w:val="22"/>
          <w:szCs w:val="22"/>
        </w:rPr>
      </w:pPr>
    </w:p>
    <w:p w14:paraId="1E97C452" w14:textId="77777777" w:rsidR="000702E0" w:rsidRPr="000702E0" w:rsidRDefault="000702E0" w:rsidP="00975E55">
      <w:pPr>
        <w:pStyle w:val="ListParagraph"/>
        <w:numPr>
          <w:ilvl w:val="0"/>
          <w:numId w:val="17"/>
        </w:numPr>
        <w:spacing w:after="0" w:line="259" w:lineRule="auto"/>
        <w:ind w:left="709" w:hanging="709"/>
        <w:rPr>
          <w:rFonts w:ascii="Arial" w:hAnsi="Arial" w:cs="Arial"/>
          <w:sz w:val="22"/>
          <w:szCs w:val="22"/>
          <w:u w:val="single"/>
        </w:rPr>
      </w:pPr>
      <w:r w:rsidRPr="000702E0">
        <w:rPr>
          <w:rFonts w:ascii="Arial" w:hAnsi="Arial" w:cs="Arial"/>
          <w:sz w:val="22"/>
          <w:szCs w:val="22"/>
          <w:u w:val="single"/>
        </w:rPr>
        <w:lastRenderedPageBreak/>
        <w:t>TO DISCUSS THE BENEFITS OF UNDERTAKING A NEIGHBOURHOOD PLAN FOR THE PARISH</w:t>
      </w:r>
    </w:p>
    <w:p w14:paraId="3F533BFB" w14:textId="77777777" w:rsidR="000702E0" w:rsidRDefault="000702E0" w:rsidP="00655F6B">
      <w:pPr>
        <w:spacing w:after="0" w:line="259" w:lineRule="auto"/>
        <w:rPr>
          <w:rFonts w:ascii="Arial" w:hAnsi="Arial" w:cs="Arial"/>
          <w:sz w:val="22"/>
          <w:szCs w:val="22"/>
        </w:rPr>
      </w:pPr>
    </w:p>
    <w:p w14:paraId="7730DCE1" w14:textId="77777777" w:rsidR="0070731A" w:rsidRDefault="0070731A" w:rsidP="0070731A">
      <w:pPr>
        <w:spacing w:after="0" w:line="259" w:lineRule="auto"/>
        <w:ind w:left="709"/>
        <w:rPr>
          <w:rFonts w:ascii="Arial" w:hAnsi="Arial" w:cs="Arial"/>
          <w:sz w:val="22"/>
          <w:szCs w:val="22"/>
        </w:rPr>
      </w:pPr>
      <w:r>
        <w:rPr>
          <w:rFonts w:ascii="Arial" w:hAnsi="Arial" w:cs="Arial"/>
          <w:sz w:val="22"/>
          <w:szCs w:val="22"/>
        </w:rPr>
        <w:t>A discussion took place with Kelly Harris about the new SAD and Neighbourhood plans, and other type of proposals.</w:t>
      </w:r>
    </w:p>
    <w:p w14:paraId="289695A2" w14:textId="77777777" w:rsidR="0070731A" w:rsidRDefault="0070731A" w:rsidP="0070731A">
      <w:pPr>
        <w:spacing w:after="0" w:line="259" w:lineRule="auto"/>
        <w:ind w:left="709"/>
        <w:rPr>
          <w:rFonts w:ascii="Arial" w:hAnsi="Arial" w:cs="Arial"/>
          <w:sz w:val="22"/>
          <w:szCs w:val="22"/>
        </w:rPr>
      </w:pPr>
    </w:p>
    <w:p w14:paraId="33F71EED" w14:textId="77777777" w:rsidR="0070731A" w:rsidRDefault="0070731A" w:rsidP="0070731A">
      <w:pPr>
        <w:spacing w:after="0" w:line="259" w:lineRule="auto"/>
        <w:ind w:left="709"/>
        <w:rPr>
          <w:rFonts w:ascii="Arial" w:hAnsi="Arial" w:cs="Arial"/>
          <w:sz w:val="22"/>
          <w:szCs w:val="22"/>
        </w:rPr>
      </w:pPr>
      <w:r>
        <w:rPr>
          <w:rFonts w:ascii="Arial" w:hAnsi="Arial" w:cs="Arial"/>
          <w:sz w:val="22"/>
          <w:szCs w:val="22"/>
        </w:rPr>
        <w:t>Concern was expressed over using other areas of the Parish not just the centre of the village.</w:t>
      </w:r>
    </w:p>
    <w:p w14:paraId="2A6A30FB" w14:textId="77777777" w:rsidR="0070731A" w:rsidRDefault="0070731A" w:rsidP="0070731A">
      <w:pPr>
        <w:spacing w:after="0" w:line="259" w:lineRule="auto"/>
        <w:ind w:left="709"/>
        <w:rPr>
          <w:rFonts w:ascii="Arial" w:hAnsi="Arial" w:cs="Arial"/>
          <w:sz w:val="22"/>
          <w:szCs w:val="22"/>
        </w:rPr>
      </w:pPr>
    </w:p>
    <w:p w14:paraId="46E5E094" w14:textId="77777777" w:rsidR="0070731A" w:rsidRDefault="0070731A" w:rsidP="0070731A">
      <w:pPr>
        <w:spacing w:after="0" w:line="259" w:lineRule="auto"/>
        <w:ind w:left="709"/>
        <w:rPr>
          <w:rFonts w:ascii="Arial" w:hAnsi="Arial" w:cs="Arial"/>
          <w:sz w:val="22"/>
          <w:szCs w:val="22"/>
        </w:rPr>
      </w:pPr>
      <w:r>
        <w:rPr>
          <w:rFonts w:ascii="Arial" w:hAnsi="Arial" w:cs="Arial"/>
          <w:sz w:val="22"/>
          <w:szCs w:val="22"/>
        </w:rPr>
        <w:t>Growth areas should be identified by the Parish to be considered for future development.</w:t>
      </w:r>
    </w:p>
    <w:p w14:paraId="7BE56DF8" w14:textId="77777777" w:rsidR="0070731A" w:rsidRDefault="0070731A" w:rsidP="0070731A">
      <w:pPr>
        <w:spacing w:after="0" w:line="259" w:lineRule="auto"/>
        <w:ind w:left="709"/>
        <w:rPr>
          <w:rFonts w:ascii="Arial" w:hAnsi="Arial" w:cs="Arial"/>
          <w:sz w:val="22"/>
          <w:szCs w:val="22"/>
        </w:rPr>
      </w:pPr>
    </w:p>
    <w:p w14:paraId="2BB8CBFD" w14:textId="5524DF18" w:rsidR="0070731A" w:rsidRDefault="0070731A" w:rsidP="0070731A">
      <w:pPr>
        <w:spacing w:after="0" w:line="259" w:lineRule="auto"/>
        <w:ind w:left="709"/>
        <w:rPr>
          <w:rFonts w:ascii="Arial" w:hAnsi="Arial" w:cs="Arial"/>
          <w:sz w:val="22"/>
          <w:szCs w:val="22"/>
        </w:rPr>
      </w:pPr>
      <w:r>
        <w:rPr>
          <w:rFonts w:ascii="Arial" w:hAnsi="Arial" w:cs="Arial"/>
          <w:sz w:val="22"/>
          <w:szCs w:val="22"/>
        </w:rPr>
        <w:t>Infrastructure is also key to the development.</w:t>
      </w:r>
    </w:p>
    <w:p w14:paraId="028F90FC" w14:textId="77777777" w:rsidR="00EE60C7" w:rsidRDefault="00EE60C7" w:rsidP="0070731A">
      <w:pPr>
        <w:spacing w:after="0" w:line="259" w:lineRule="auto"/>
        <w:ind w:left="709"/>
        <w:rPr>
          <w:rFonts w:ascii="Arial" w:hAnsi="Arial" w:cs="Arial"/>
          <w:sz w:val="22"/>
          <w:szCs w:val="22"/>
        </w:rPr>
      </w:pPr>
    </w:p>
    <w:p w14:paraId="6B767D5A" w14:textId="46CA009C" w:rsidR="0070731A" w:rsidRDefault="00EE60C7" w:rsidP="0070731A">
      <w:pPr>
        <w:spacing w:after="0" w:line="259" w:lineRule="auto"/>
        <w:ind w:left="709"/>
        <w:rPr>
          <w:rFonts w:ascii="Arial" w:hAnsi="Arial" w:cs="Arial"/>
          <w:sz w:val="22"/>
          <w:szCs w:val="22"/>
          <w:shd w:val="clear" w:color="auto" w:fill="FFFFFF"/>
        </w:rPr>
      </w:pPr>
      <w:r w:rsidRPr="00EE60C7">
        <w:rPr>
          <w:rFonts w:ascii="Arial" w:hAnsi="Arial" w:cs="Arial"/>
          <w:sz w:val="22"/>
          <w:szCs w:val="22"/>
          <w:shd w:val="clear" w:color="auto" w:fill="FFFFFF"/>
        </w:rPr>
        <w:t>Councillor Mrs E Lord reported that Codsall PC who have recently started a Neighbourhood Plan were very positive, stating that they felt it would help them to direct where housing went, and plan infrastructure. There was also the potential for a greater proportion of CIL money from developments, if SSDC were to charge that levy.</w:t>
      </w:r>
    </w:p>
    <w:p w14:paraId="4A13C37A" w14:textId="77777777" w:rsidR="00EE60C7" w:rsidRDefault="00EE60C7" w:rsidP="0070731A">
      <w:pPr>
        <w:spacing w:after="0" w:line="259" w:lineRule="auto"/>
        <w:ind w:left="709"/>
        <w:rPr>
          <w:rFonts w:ascii="Arial" w:hAnsi="Arial" w:cs="Arial"/>
          <w:sz w:val="22"/>
          <w:szCs w:val="22"/>
        </w:rPr>
      </w:pPr>
    </w:p>
    <w:p w14:paraId="3BB3DABC" w14:textId="5D1A03E1" w:rsidR="0070731A" w:rsidRDefault="0070731A" w:rsidP="0070731A">
      <w:pPr>
        <w:spacing w:after="0" w:line="259" w:lineRule="auto"/>
        <w:ind w:left="709"/>
        <w:rPr>
          <w:rFonts w:ascii="Arial" w:hAnsi="Arial" w:cs="Arial"/>
          <w:sz w:val="22"/>
          <w:szCs w:val="22"/>
        </w:rPr>
      </w:pPr>
      <w:r>
        <w:rPr>
          <w:rFonts w:ascii="Arial" w:hAnsi="Arial" w:cs="Arial"/>
          <w:sz w:val="22"/>
          <w:szCs w:val="22"/>
        </w:rPr>
        <w:t>The Plan would help with these and help steer new developments in a way we want our parish to be developed.</w:t>
      </w:r>
      <w:r w:rsidR="00306BAE">
        <w:rPr>
          <w:rFonts w:ascii="Arial" w:hAnsi="Arial" w:cs="Arial"/>
          <w:sz w:val="22"/>
          <w:szCs w:val="22"/>
        </w:rPr>
        <w:t xml:space="preserve"> Cost is approx. £20,000 and grants to cover the substantial cost are available.</w:t>
      </w:r>
      <w:r w:rsidR="004B6417">
        <w:rPr>
          <w:rFonts w:ascii="Arial" w:hAnsi="Arial" w:cs="Arial"/>
          <w:sz w:val="22"/>
          <w:szCs w:val="22"/>
        </w:rPr>
        <w:t xml:space="preserve"> Members and the Clerk will look into options for possible consultants to help with the process.</w:t>
      </w:r>
    </w:p>
    <w:p w14:paraId="7DDB2DA4" w14:textId="77777777" w:rsidR="0070731A" w:rsidRDefault="0070731A" w:rsidP="0070731A">
      <w:pPr>
        <w:spacing w:after="0" w:line="259" w:lineRule="auto"/>
        <w:ind w:left="709"/>
        <w:rPr>
          <w:rFonts w:ascii="Arial" w:hAnsi="Arial" w:cs="Arial"/>
          <w:sz w:val="22"/>
          <w:szCs w:val="22"/>
        </w:rPr>
      </w:pPr>
    </w:p>
    <w:p w14:paraId="5C72FA7E" w14:textId="77777777" w:rsidR="0070731A" w:rsidRDefault="00306BAE" w:rsidP="0070731A">
      <w:pPr>
        <w:spacing w:after="0" w:line="259" w:lineRule="auto"/>
        <w:ind w:left="709"/>
        <w:rPr>
          <w:rFonts w:ascii="Arial" w:hAnsi="Arial" w:cs="Arial"/>
          <w:sz w:val="22"/>
          <w:szCs w:val="22"/>
        </w:rPr>
      </w:pPr>
      <w:r>
        <w:rPr>
          <w:rFonts w:ascii="Arial" w:hAnsi="Arial" w:cs="Arial"/>
          <w:sz w:val="22"/>
          <w:szCs w:val="22"/>
        </w:rPr>
        <w:t>It was proposed to the Parish Council that a Neighbourhood Plan is progressed forward, and approx. costs to be brought forward when it is discussed.</w:t>
      </w:r>
    </w:p>
    <w:p w14:paraId="42008ED0" w14:textId="77777777" w:rsidR="00306BAE" w:rsidRDefault="00306BAE" w:rsidP="0070731A">
      <w:pPr>
        <w:spacing w:after="0" w:line="259" w:lineRule="auto"/>
        <w:ind w:left="709"/>
        <w:rPr>
          <w:rFonts w:ascii="Arial" w:hAnsi="Arial" w:cs="Arial"/>
          <w:sz w:val="22"/>
          <w:szCs w:val="22"/>
        </w:rPr>
      </w:pPr>
    </w:p>
    <w:p w14:paraId="2A738FA4" w14:textId="77777777" w:rsidR="00306BAE" w:rsidRDefault="00306BAE" w:rsidP="0070731A">
      <w:pPr>
        <w:spacing w:after="0" w:line="259" w:lineRule="auto"/>
        <w:ind w:left="709"/>
        <w:rPr>
          <w:rFonts w:ascii="Arial" w:hAnsi="Arial" w:cs="Arial"/>
          <w:sz w:val="22"/>
          <w:szCs w:val="22"/>
        </w:rPr>
      </w:pPr>
      <w:r>
        <w:rPr>
          <w:rFonts w:ascii="Arial" w:hAnsi="Arial" w:cs="Arial"/>
          <w:sz w:val="22"/>
          <w:szCs w:val="22"/>
        </w:rPr>
        <w:t>On a vote this was carried.</w:t>
      </w:r>
    </w:p>
    <w:p w14:paraId="2E5A4465" w14:textId="77777777" w:rsidR="000702E0" w:rsidRDefault="000702E0" w:rsidP="00655F6B">
      <w:pPr>
        <w:spacing w:after="0" w:line="259" w:lineRule="auto"/>
        <w:rPr>
          <w:rFonts w:ascii="Arial" w:hAnsi="Arial" w:cs="Arial"/>
          <w:sz w:val="22"/>
          <w:szCs w:val="22"/>
        </w:rPr>
      </w:pPr>
    </w:p>
    <w:p w14:paraId="57FEAAE9" w14:textId="77777777" w:rsidR="00655F6B" w:rsidRPr="00975E55" w:rsidRDefault="00655F6B" w:rsidP="00975E55">
      <w:pPr>
        <w:pStyle w:val="ListParagraph"/>
        <w:numPr>
          <w:ilvl w:val="0"/>
          <w:numId w:val="17"/>
        </w:numPr>
        <w:spacing w:after="0" w:line="259" w:lineRule="auto"/>
        <w:ind w:left="709" w:hanging="709"/>
        <w:rPr>
          <w:rFonts w:ascii="Arial" w:hAnsi="Arial" w:cs="Arial"/>
          <w:sz w:val="22"/>
          <w:szCs w:val="22"/>
        </w:rPr>
      </w:pPr>
      <w:r w:rsidRPr="00975E55">
        <w:rPr>
          <w:rFonts w:ascii="Arial" w:hAnsi="Arial" w:cs="Arial"/>
          <w:sz w:val="22"/>
          <w:szCs w:val="22"/>
          <w:u w:val="single" w:color="000000"/>
        </w:rPr>
        <w:t>ITEMS FOR FUTURE AGENDA</w:t>
      </w:r>
      <w:r w:rsidRPr="00975E55">
        <w:rPr>
          <w:rFonts w:ascii="Arial" w:hAnsi="Arial" w:cs="Arial"/>
          <w:sz w:val="22"/>
          <w:szCs w:val="22"/>
        </w:rPr>
        <w:t xml:space="preserve"> </w:t>
      </w:r>
    </w:p>
    <w:p w14:paraId="5FEF8CC7" w14:textId="77777777" w:rsidR="0070731A" w:rsidRDefault="0070731A" w:rsidP="00655F6B">
      <w:pPr>
        <w:spacing w:after="0" w:line="259" w:lineRule="auto"/>
        <w:rPr>
          <w:rFonts w:ascii="Arial" w:hAnsi="Arial" w:cs="Arial"/>
          <w:sz w:val="22"/>
          <w:szCs w:val="22"/>
        </w:rPr>
      </w:pPr>
    </w:p>
    <w:p w14:paraId="03F889DC" w14:textId="77777777" w:rsidR="000702E0" w:rsidRDefault="00CB5CA5" w:rsidP="00306BAE">
      <w:pPr>
        <w:spacing w:after="0" w:line="259" w:lineRule="auto"/>
        <w:ind w:firstLine="709"/>
        <w:rPr>
          <w:rFonts w:ascii="Arial" w:hAnsi="Arial" w:cs="Arial"/>
          <w:sz w:val="22"/>
          <w:szCs w:val="22"/>
        </w:rPr>
      </w:pPr>
      <w:r>
        <w:rPr>
          <w:rFonts w:ascii="Arial" w:hAnsi="Arial" w:cs="Arial"/>
          <w:sz w:val="22"/>
          <w:szCs w:val="22"/>
        </w:rPr>
        <w:t>Clarification on funds for community use from the Hyde Lane development.</w:t>
      </w:r>
    </w:p>
    <w:p w14:paraId="70CD6F0C" w14:textId="77777777" w:rsidR="000702E0" w:rsidRPr="00655F6B" w:rsidRDefault="000702E0" w:rsidP="00655F6B">
      <w:pPr>
        <w:spacing w:after="0" w:line="259" w:lineRule="auto"/>
        <w:rPr>
          <w:rFonts w:ascii="Arial" w:hAnsi="Arial" w:cs="Arial"/>
          <w:sz w:val="22"/>
          <w:szCs w:val="22"/>
        </w:rPr>
      </w:pPr>
    </w:p>
    <w:p w14:paraId="142A0D0F" w14:textId="77777777" w:rsidR="00655F6B" w:rsidRPr="00655F6B" w:rsidRDefault="00655F6B" w:rsidP="00975E55">
      <w:pPr>
        <w:numPr>
          <w:ilvl w:val="0"/>
          <w:numId w:val="17"/>
        </w:numPr>
        <w:spacing w:after="0" w:line="259" w:lineRule="auto"/>
        <w:ind w:left="709" w:hanging="709"/>
        <w:rPr>
          <w:rFonts w:ascii="Arial" w:hAnsi="Arial" w:cs="Arial"/>
          <w:sz w:val="22"/>
          <w:szCs w:val="22"/>
        </w:rPr>
      </w:pPr>
      <w:r w:rsidRPr="00655F6B">
        <w:rPr>
          <w:rFonts w:ascii="Arial" w:hAnsi="Arial" w:cs="Arial"/>
          <w:sz w:val="22"/>
          <w:szCs w:val="22"/>
          <w:u w:val="single" w:color="000000"/>
        </w:rPr>
        <w:t>DATE OF NEXT MEETING</w:t>
      </w:r>
      <w:r w:rsidRPr="00655F6B">
        <w:rPr>
          <w:rFonts w:ascii="Arial" w:hAnsi="Arial" w:cs="Arial"/>
          <w:sz w:val="22"/>
          <w:szCs w:val="22"/>
        </w:rPr>
        <w:t xml:space="preserve"> </w:t>
      </w:r>
    </w:p>
    <w:p w14:paraId="2C43A8EE" w14:textId="77777777"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14:paraId="3AB479F1" w14:textId="77777777" w:rsidR="00655F6B" w:rsidRPr="00655F6B" w:rsidRDefault="00655F6B" w:rsidP="00306BAE">
      <w:pPr>
        <w:spacing w:after="7" w:line="248" w:lineRule="auto"/>
        <w:ind w:left="9" w:firstLine="700"/>
        <w:rPr>
          <w:rFonts w:ascii="Arial" w:hAnsi="Arial" w:cs="Arial"/>
          <w:sz w:val="22"/>
          <w:szCs w:val="22"/>
        </w:rPr>
      </w:pPr>
      <w:r w:rsidRPr="00655F6B">
        <w:rPr>
          <w:rFonts w:ascii="Arial" w:hAnsi="Arial" w:cs="Arial"/>
          <w:sz w:val="22"/>
          <w:szCs w:val="22"/>
        </w:rPr>
        <w:t xml:space="preserve">The date of the next meeting was noted as </w:t>
      </w:r>
      <w:r w:rsidR="00975E55">
        <w:rPr>
          <w:rFonts w:ascii="Arial" w:hAnsi="Arial" w:cs="Arial"/>
          <w:sz w:val="22"/>
          <w:szCs w:val="22"/>
        </w:rPr>
        <w:t>tbc</w:t>
      </w:r>
      <w:r w:rsidR="00306BAE">
        <w:rPr>
          <w:rFonts w:ascii="Arial" w:hAnsi="Arial" w:cs="Arial"/>
          <w:sz w:val="22"/>
          <w:szCs w:val="22"/>
        </w:rPr>
        <w:t>.</w:t>
      </w:r>
    </w:p>
    <w:p w14:paraId="38B6F755" w14:textId="77777777" w:rsidR="007C512E" w:rsidRDefault="00655F6B" w:rsidP="007C512E">
      <w:pPr>
        <w:spacing w:after="0" w:line="259" w:lineRule="auto"/>
        <w:rPr>
          <w:rFonts w:ascii="Arial" w:hAnsi="Arial" w:cs="Arial"/>
          <w:sz w:val="22"/>
          <w:szCs w:val="22"/>
        </w:rPr>
      </w:pPr>
      <w:r w:rsidRPr="00655F6B">
        <w:rPr>
          <w:rFonts w:ascii="Arial" w:hAnsi="Arial" w:cs="Arial"/>
          <w:sz w:val="22"/>
          <w:szCs w:val="22"/>
        </w:rPr>
        <w:t xml:space="preserve"> </w:t>
      </w:r>
    </w:p>
    <w:p w14:paraId="5E3B371E" w14:textId="77777777" w:rsidR="00655F6B" w:rsidRPr="00975E55" w:rsidRDefault="00655F6B" w:rsidP="00975E55">
      <w:pPr>
        <w:pStyle w:val="ListParagraph"/>
        <w:numPr>
          <w:ilvl w:val="0"/>
          <w:numId w:val="17"/>
        </w:numPr>
        <w:spacing w:after="0" w:line="259" w:lineRule="auto"/>
        <w:ind w:left="709" w:hanging="709"/>
        <w:rPr>
          <w:rFonts w:ascii="Arial" w:hAnsi="Arial" w:cs="Arial"/>
          <w:sz w:val="22"/>
          <w:szCs w:val="22"/>
          <w:u w:val="single"/>
        </w:rPr>
      </w:pPr>
      <w:r w:rsidRPr="00975E55">
        <w:rPr>
          <w:rFonts w:ascii="Arial" w:hAnsi="Arial" w:cs="Arial"/>
          <w:sz w:val="22"/>
          <w:szCs w:val="22"/>
          <w:u w:val="single"/>
        </w:rPr>
        <w:t xml:space="preserve">RECOMMENDATIONS TO THE PARISH COUNCIL </w:t>
      </w:r>
    </w:p>
    <w:p w14:paraId="20BE5F6E" w14:textId="77777777"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14:paraId="425FB728" w14:textId="77777777" w:rsidR="00655F6B" w:rsidRPr="00655F6B" w:rsidRDefault="00655F6B" w:rsidP="00306BAE">
      <w:pPr>
        <w:spacing w:after="7" w:line="248" w:lineRule="auto"/>
        <w:ind w:left="9" w:firstLine="700"/>
        <w:rPr>
          <w:rFonts w:ascii="Arial" w:hAnsi="Arial" w:cs="Arial"/>
          <w:sz w:val="22"/>
          <w:szCs w:val="22"/>
        </w:rPr>
      </w:pPr>
      <w:r w:rsidRPr="00655F6B">
        <w:rPr>
          <w:rFonts w:ascii="Arial" w:hAnsi="Arial" w:cs="Arial"/>
          <w:sz w:val="22"/>
          <w:szCs w:val="22"/>
        </w:rPr>
        <w:t xml:space="preserve">The following recommendations were put to the Parish Council </w:t>
      </w:r>
      <w:r w:rsidR="00975E55">
        <w:rPr>
          <w:rFonts w:ascii="Arial" w:hAnsi="Arial" w:cs="Arial"/>
          <w:sz w:val="22"/>
          <w:szCs w:val="22"/>
        </w:rPr>
        <w:t xml:space="preserve">next meeting </w:t>
      </w:r>
      <w:r w:rsidRPr="00655F6B">
        <w:rPr>
          <w:rFonts w:ascii="Arial" w:hAnsi="Arial" w:cs="Arial"/>
          <w:sz w:val="22"/>
          <w:szCs w:val="22"/>
        </w:rPr>
        <w:t xml:space="preserve">that:- </w:t>
      </w:r>
    </w:p>
    <w:p w14:paraId="6D025C36" w14:textId="77777777" w:rsidR="00655F6B" w:rsidRPr="00655F6B" w:rsidRDefault="00655F6B" w:rsidP="00655F6B">
      <w:pPr>
        <w:spacing w:after="0" w:line="259" w:lineRule="auto"/>
        <w:rPr>
          <w:rFonts w:ascii="Arial" w:hAnsi="Arial" w:cs="Arial"/>
          <w:sz w:val="22"/>
          <w:szCs w:val="22"/>
        </w:rPr>
      </w:pPr>
      <w:r w:rsidRPr="00655F6B">
        <w:rPr>
          <w:rFonts w:ascii="Arial" w:hAnsi="Arial" w:cs="Arial"/>
          <w:sz w:val="22"/>
          <w:szCs w:val="22"/>
        </w:rPr>
        <w:t xml:space="preserve"> </w:t>
      </w:r>
    </w:p>
    <w:p w14:paraId="0E9865ED" w14:textId="77777777" w:rsidR="00655F6B" w:rsidRDefault="00655F6B" w:rsidP="00763F85">
      <w:pPr>
        <w:pStyle w:val="ListParagraph"/>
        <w:numPr>
          <w:ilvl w:val="0"/>
          <w:numId w:val="13"/>
        </w:numPr>
        <w:tabs>
          <w:tab w:val="center" w:pos="771"/>
          <w:tab w:val="center" w:pos="5855"/>
        </w:tabs>
        <w:spacing w:after="0" w:line="259" w:lineRule="auto"/>
        <w:rPr>
          <w:rFonts w:ascii="Arial" w:hAnsi="Arial" w:cs="Arial"/>
          <w:sz w:val="22"/>
          <w:szCs w:val="22"/>
        </w:rPr>
      </w:pPr>
      <w:r w:rsidRPr="00763F85">
        <w:rPr>
          <w:rFonts w:ascii="Arial" w:hAnsi="Arial" w:cs="Arial"/>
          <w:sz w:val="22"/>
          <w:szCs w:val="22"/>
        </w:rPr>
        <w:t xml:space="preserve"> the planning recommendations as set out in agenda item </w:t>
      </w:r>
      <w:r w:rsidR="00975E55">
        <w:rPr>
          <w:rFonts w:ascii="Arial" w:hAnsi="Arial" w:cs="Arial"/>
          <w:sz w:val="22"/>
          <w:szCs w:val="22"/>
        </w:rPr>
        <w:t>6</w:t>
      </w:r>
      <w:r w:rsidRPr="00763F85">
        <w:rPr>
          <w:rFonts w:ascii="Arial" w:hAnsi="Arial" w:cs="Arial"/>
          <w:sz w:val="22"/>
          <w:szCs w:val="22"/>
        </w:rPr>
        <w:t xml:space="preserve"> are </w:t>
      </w:r>
      <w:r w:rsidR="00306BAE">
        <w:rPr>
          <w:rFonts w:ascii="Arial" w:hAnsi="Arial" w:cs="Arial"/>
          <w:sz w:val="22"/>
          <w:szCs w:val="22"/>
        </w:rPr>
        <w:t xml:space="preserve">agreed and have been sent </w:t>
      </w:r>
      <w:r w:rsidRPr="00763F85">
        <w:rPr>
          <w:rFonts w:ascii="Arial" w:hAnsi="Arial" w:cs="Arial"/>
          <w:sz w:val="22"/>
          <w:szCs w:val="22"/>
        </w:rPr>
        <w:t>to the District Council</w:t>
      </w:r>
      <w:r w:rsidR="00306BAE">
        <w:rPr>
          <w:rFonts w:ascii="Arial" w:hAnsi="Arial" w:cs="Arial"/>
          <w:sz w:val="22"/>
          <w:szCs w:val="22"/>
        </w:rPr>
        <w:t xml:space="preserve"> due to the time constraints</w:t>
      </w:r>
      <w:r w:rsidRPr="00763F85">
        <w:rPr>
          <w:rFonts w:ascii="Arial" w:hAnsi="Arial" w:cs="Arial"/>
          <w:sz w:val="22"/>
          <w:szCs w:val="22"/>
        </w:rPr>
        <w:t xml:space="preserve">. </w:t>
      </w:r>
    </w:p>
    <w:p w14:paraId="078AF491" w14:textId="77777777" w:rsidR="00975E55" w:rsidRDefault="00306BAE" w:rsidP="00763F85">
      <w:pPr>
        <w:pStyle w:val="ListParagraph"/>
        <w:numPr>
          <w:ilvl w:val="0"/>
          <w:numId w:val="13"/>
        </w:numPr>
        <w:tabs>
          <w:tab w:val="center" w:pos="771"/>
          <w:tab w:val="center" w:pos="5855"/>
        </w:tabs>
        <w:spacing w:after="0" w:line="259" w:lineRule="auto"/>
        <w:rPr>
          <w:rFonts w:ascii="Arial" w:hAnsi="Arial" w:cs="Arial"/>
          <w:sz w:val="22"/>
          <w:szCs w:val="22"/>
        </w:rPr>
      </w:pPr>
      <w:r>
        <w:rPr>
          <w:rFonts w:ascii="Arial" w:hAnsi="Arial" w:cs="Arial"/>
          <w:sz w:val="22"/>
          <w:szCs w:val="22"/>
        </w:rPr>
        <w:t>t</w:t>
      </w:r>
      <w:r w:rsidR="00975E55">
        <w:rPr>
          <w:rFonts w:ascii="Arial" w:hAnsi="Arial" w:cs="Arial"/>
          <w:sz w:val="22"/>
          <w:szCs w:val="22"/>
        </w:rPr>
        <w:t>he previous recommendations under item 5 are agreed.</w:t>
      </w:r>
    </w:p>
    <w:p w14:paraId="78D50C61" w14:textId="77777777" w:rsidR="00306BAE" w:rsidRPr="00306BAE" w:rsidRDefault="00306BAE" w:rsidP="00306BAE">
      <w:pPr>
        <w:pStyle w:val="ListParagraph"/>
        <w:numPr>
          <w:ilvl w:val="0"/>
          <w:numId w:val="13"/>
        </w:numPr>
        <w:spacing w:after="0" w:line="259" w:lineRule="auto"/>
        <w:rPr>
          <w:rFonts w:ascii="Arial" w:hAnsi="Arial" w:cs="Arial"/>
          <w:sz w:val="22"/>
          <w:szCs w:val="22"/>
        </w:rPr>
      </w:pPr>
      <w:r w:rsidRPr="00306BAE">
        <w:rPr>
          <w:rFonts w:ascii="Arial" w:hAnsi="Arial" w:cs="Arial"/>
          <w:sz w:val="22"/>
          <w:szCs w:val="22"/>
        </w:rPr>
        <w:t>a Neighbourhood Plan is progressed forward, and approx. costs to be brought forward when it is discussed.</w:t>
      </w:r>
    </w:p>
    <w:p w14:paraId="2048DDCD" w14:textId="77777777" w:rsidR="00306BAE" w:rsidRDefault="00306BAE" w:rsidP="00306BAE">
      <w:pPr>
        <w:pStyle w:val="ListParagraph"/>
        <w:tabs>
          <w:tab w:val="center" w:pos="771"/>
          <w:tab w:val="center" w:pos="5855"/>
        </w:tabs>
        <w:spacing w:after="0" w:line="259" w:lineRule="auto"/>
        <w:ind w:left="1080"/>
        <w:rPr>
          <w:rFonts w:ascii="Arial" w:hAnsi="Arial" w:cs="Arial"/>
          <w:sz w:val="22"/>
          <w:szCs w:val="22"/>
        </w:rPr>
      </w:pPr>
    </w:p>
    <w:p w14:paraId="2671BEFE" w14:textId="77777777" w:rsidR="00EE5E63" w:rsidRDefault="00EE5E63" w:rsidP="00655F6B">
      <w:pPr>
        <w:spacing w:after="7" w:line="248" w:lineRule="auto"/>
        <w:ind w:left="9"/>
        <w:rPr>
          <w:rFonts w:ascii="Arial" w:hAnsi="Arial" w:cs="Arial"/>
          <w:sz w:val="22"/>
          <w:szCs w:val="22"/>
        </w:rPr>
      </w:pPr>
    </w:p>
    <w:p w14:paraId="74B8CE9E" w14:textId="77777777" w:rsidR="00EE5E63" w:rsidRDefault="00EE5E63">
      <w:pPr>
        <w:rPr>
          <w:rFonts w:ascii="Arial" w:hAnsi="Arial" w:cs="Arial"/>
          <w:sz w:val="22"/>
          <w:szCs w:val="22"/>
        </w:rPr>
      </w:pPr>
      <w:r>
        <w:rPr>
          <w:rFonts w:ascii="Arial" w:hAnsi="Arial" w:cs="Arial"/>
          <w:sz w:val="22"/>
          <w:szCs w:val="22"/>
        </w:rPr>
        <w:br w:type="page"/>
      </w:r>
    </w:p>
    <w:p w14:paraId="70DB7403" w14:textId="77777777" w:rsidR="00975E55" w:rsidRPr="00474A2B" w:rsidRDefault="00975E55" w:rsidP="00975E55">
      <w:pPr>
        <w:spacing w:after="7" w:line="248" w:lineRule="auto"/>
        <w:ind w:left="9"/>
        <w:rPr>
          <w:rFonts w:ascii="Arial" w:hAnsi="Arial" w:cs="Arial"/>
          <w:sz w:val="22"/>
          <w:szCs w:val="22"/>
        </w:rPr>
      </w:pPr>
      <w:r w:rsidRPr="00474A2B">
        <w:rPr>
          <w:rFonts w:ascii="Arial" w:hAnsi="Arial" w:cs="Arial"/>
          <w:sz w:val="22"/>
          <w:szCs w:val="22"/>
        </w:rPr>
        <w:lastRenderedPageBreak/>
        <w:t xml:space="preserve">Appendix 1 to the minutes of the Planning and Development Committee held on the </w:t>
      </w:r>
      <w:r>
        <w:rPr>
          <w:rFonts w:ascii="Arial" w:hAnsi="Arial" w:cs="Arial"/>
          <w:sz w:val="22"/>
          <w:szCs w:val="22"/>
        </w:rPr>
        <w:t>12</w:t>
      </w:r>
      <w:r w:rsidRPr="00975E55">
        <w:rPr>
          <w:rFonts w:ascii="Arial" w:hAnsi="Arial" w:cs="Arial"/>
          <w:sz w:val="22"/>
          <w:szCs w:val="22"/>
          <w:vertAlign w:val="superscript"/>
        </w:rPr>
        <w:t>th</w:t>
      </w:r>
      <w:r>
        <w:rPr>
          <w:rFonts w:ascii="Arial" w:hAnsi="Arial" w:cs="Arial"/>
          <w:sz w:val="22"/>
          <w:szCs w:val="22"/>
        </w:rPr>
        <w:t xml:space="preserve"> June 2020</w:t>
      </w:r>
      <w:r w:rsidRPr="00474A2B">
        <w:rPr>
          <w:rFonts w:ascii="Arial" w:hAnsi="Arial" w:cs="Arial"/>
          <w:sz w:val="22"/>
          <w:szCs w:val="22"/>
        </w:rPr>
        <w:t xml:space="preserve"> </w:t>
      </w:r>
    </w:p>
    <w:p w14:paraId="4AE96E77" w14:textId="77777777" w:rsidR="00350D10" w:rsidRDefault="00350D10" w:rsidP="00350D10">
      <w:pPr>
        <w:spacing w:after="7" w:line="248" w:lineRule="auto"/>
        <w:ind w:left="9"/>
        <w:rPr>
          <w:rFonts w:ascii="Arial" w:hAnsi="Arial" w:cs="Arial"/>
          <w:sz w:val="22"/>
          <w:szCs w:val="22"/>
        </w:rPr>
      </w:pPr>
    </w:p>
    <w:p w14:paraId="3BA9C0DA" w14:textId="2E5FB42B" w:rsidR="00350D10" w:rsidRDefault="00350D10" w:rsidP="00350D10">
      <w:pPr>
        <w:spacing w:after="7" w:line="248" w:lineRule="auto"/>
        <w:ind w:left="9"/>
        <w:rPr>
          <w:rFonts w:ascii="Arial" w:hAnsi="Arial" w:cs="Arial"/>
          <w:sz w:val="22"/>
          <w:szCs w:val="22"/>
        </w:rPr>
      </w:pPr>
      <w:r>
        <w:rPr>
          <w:rFonts w:ascii="Arial" w:hAnsi="Arial" w:cs="Arial"/>
          <w:noProof/>
          <w:sz w:val="22"/>
          <w:szCs w:val="22"/>
        </w:rPr>
        <w:lastRenderedPageBreak/>
        <w:drawing>
          <wp:inline distT="0" distB="0" distL="0" distR="0" wp14:anchorId="28AB4543" wp14:editId="088293D4">
            <wp:extent cx="2286000" cy="3048000"/>
            <wp:effectExtent l="0" t="0" r="0" b="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jpg"/>
                    <pic:cNvPicPr/>
                  </pic:nvPicPr>
                  <pic:blipFill>
                    <a:blip r:embed="rId8">
                      <a:extLst>
                        <a:ext uri="{28A0092B-C50C-407E-A947-70E740481C1C}">
                          <a14:useLocalDpi xmlns:a14="http://schemas.microsoft.com/office/drawing/2010/main" val="0"/>
                        </a:ext>
                      </a:extLst>
                    </a:blip>
                    <a:stretch>
                      <a:fillRect/>
                    </a:stretch>
                  </pic:blipFill>
                  <pic:spPr>
                    <a:xfrm>
                      <a:off x="0" y="0"/>
                      <a:ext cx="2286000" cy="3048000"/>
                    </a:xfrm>
                    <a:prstGeom prst="rect">
                      <a:avLst/>
                    </a:prstGeom>
                  </pic:spPr>
                </pic:pic>
              </a:graphicData>
            </a:graphic>
          </wp:inline>
        </w:drawing>
      </w:r>
      <w:r>
        <w:rPr>
          <w:rFonts w:ascii="Arial" w:hAnsi="Arial" w:cs="Arial"/>
          <w:noProof/>
          <w:sz w:val="22"/>
          <w:szCs w:val="22"/>
        </w:rPr>
        <w:lastRenderedPageBreak/>
        <w:drawing>
          <wp:inline distT="0" distB="0" distL="0" distR="0" wp14:anchorId="288F9B62" wp14:editId="2AED01E2">
            <wp:extent cx="6645910" cy="8861425"/>
            <wp:effectExtent l="0" t="0" r="254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2.jpg"/>
                    <pic:cNvPicPr/>
                  </pic:nvPicPr>
                  <pic:blipFill>
                    <a:blip r:embed="rId9">
                      <a:extLst>
                        <a:ext uri="{28A0092B-C50C-407E-A947-70E740481C1C}">
                          <a14:useLocalDpi xmlns:a14="http://schemas.microsoft.com/office/drawing/2010/main" val="0"/>
                        </a:ext>
                      </a:extLst>
                    </a:blip>
                    <a:stretch>
                      <a:fillRect/>
                    </a:stretch>
                  </pic:blipFill>
                  <pic:spPr>
                    <a:xfrm>
                      <a:off x="0" y="0"/>
                      <a:ext cx="6645910" cy="8861425"/>
                    </a:xfrm>
                    <a:prstGeom prst="rect">
                      <a:avLst/>
                    </a:prstGeom>
                  </pic:spPr>
                </pic:pic>
              </a:graphicData>
            </a:graphic>
          </wp:inline>
        </w:drawing>
      </w:r>
    </w:p>
    <w:p w14:paraId="256352B4" w14:textId="77777777" w:rsidR="00350D10" w:rsidRDefault="00350D10" w:rsidP="00350D10">
      <w:pPr>
        <w:spacing w:after="7" w:line="248" w:lineRule="auto"/>
        <w:ind w:left="9"/>
        <w:rPr>
          <w:rFonts w:ascii="Arial" w:hAnsi="Arial" w:cs="Arial"/>
          <w:sz w:val="22"/>
          <w:szCs w:val="22"/>
        </w:rPr>
      </w:pPr>
    </w:p>
    <w:p w14:paraId="576B301E" w14:textId="77777777" w:rsidR="00350D10" w:rsidRDefault="00350D10" w:rsidP="00350D10">
      <w:pPr>
        <w:spacing w:after="7" w:line="248" w:lineRule="auto"/>
        <w:ind w:left="9"/>
        <w:rPr>
          <w:rFonts w:ascii="Arial" w:hAnsi="Arial" w:cs="Arial"/>
          <w:sz w:val="22"/>
          <w:szCs w:val="22"/>
        </w:rPr>
      </w:pPr>
    </w:p>
    <w:p w14:paraId="1B7A712D" w14:textId="77777777" w:rsidR="00350D10" w:rsidRDefault="00350D10" w:rsidP="00350D10">
      <w:pPr>
        <w:spacing w:after="7" w:line="248" w:lineRule="auto"/>
        <w:ind w:left="9"/>
        <w:rPr>
          <w:rFonts w:ascii="Arial" w:hAnsi="Arial" w:cs="Arial"/>
          <w:sz w:val="22"/>
          <w:szCs w:val="22"/>
        </w:rPr>
      </w:pPr>
    </w:p>
    <w:p w14:paraId="3C943615" w14:textId="4621D879" w:rsidR="00350D10" w:rsidRPr="00474A2B" w:rsidRDefault="00350D10" w:rsidP="00350D10">
      <w:pPr>
        <w:spacing w:after="7" w:line="248" w:lineRule="auto"/>
        <w:ind w:left="9"/>
        <w:rPr>
          <w:rFonts w:ascii="Arial" w:hAnsi="Arial" w:cs="Arial"/>
          <w:sz w:val="22"/>
          <w:szCs w:val="22"/>
        </w:rPr>
      </w:pPr>
      <w:r w:rsidRPr="00474A2B">
        <w:rPr>
          <w:rFonts w:ascii="Arial" w:hAnsi="Arial" w:cs="Arial"/>
          <w:sz w:val="22"/>
          <w:szCs w:val="22"/>
        </w:rPr>
        <w:lastRenderedPageBreak/>
        <w:t xml:space="preserve">Appendix </w:t>
      </w:r>
      <w:r>
        <w:rPr>
          <w:rFonts w:ascii="Arial" w:hAnsi="Arial" w:cs="Arial"/>
          <w:sz w:val="22"/>
          <w:szCs w:val="22"/>
        </w:rPr>
        <w:t>2</w:t>
      </w:r>
      <w:r w:rsidRPr="00474A2B">
        <w:rPr>
          <w:rFonts w:ascii="Arial" w:hAnsi="Arial" w:cs="Arial"/>
          <w:sz w:val="22"/>
          <w:szCs w:val="22"/>
        </w:rPr>
        <w:t xml:space="preserve"> to the minutes of the Planning and Development Committee held on the </w:t>
      </w:r>
      <w:r>
        <w:rPr>
          <w:rFonts w:ascii="Arial" w:hAnsi="Arial" w:cs="Arial"/>
          <w:sz w:val="22"/>
          <w:szCs w:val="22"/>
        </w:rPr>
        <w:t>12</w:t>
      </w:r>
      <w:r w:rsidRPr="00975E55">
        <w:rPr>
          <w:rFonts w:ascii="Arial" w:hAnsi="Arial" w:cs="Arial"/>
          <w:sz w:val="22"/>
          <w:szCs w:val="22"/>
          <w:vertAlign w:val="superscript"/>
        </w:rPr>
        <w:t>th</w:t>
      </w:r>
      <w:r>
        <w:rPr>
          <w:rFonts w:ascii="Arial" w:hAnsi="Arial" w:cs="Arial"/>
          <w:sz w:val="22"/>
          <w:szCs w:val="22"/>
        </w:rPr>
        <w:t xml:space="preserve"> June 2020</w:t>
      </w:r>
      <w:r w:rsidRPr="00474A2B">
        <w:rPr>
          <w:rFonts w:ascii="Arial" w:hAnsi="Arial" w:cs="Arial"/>
          <w:sz w:val="22"/>
          <w:szCs w:val="22"/>
        </w:rPr>
        <w:t xml:space="preserve"> </w:t>
      </w:r>
    </w:p>
    <w:p w14:paraId="2DFE9798" w14:textId="77777777" w:rsidR="00975E55" w:rsidRPr="00975E55" w:rsidRDefault="00975E55" w:rsidP="00975E55">
      <w:pPr>
        <w:spacing w:after="7" w:line="248" w:lineRule="auto"/>
        <w:ind w:left="9"/>
        <w:rPr>
          <w:rFonts w:ascii="Arial" w:hAnsi="Arial" w:cs="Arial"/>
          <w:sz w:val="22"/>
          <w:szCs w:val="22"/>
        </w:rPr>
      </w:pPr>
    </w:p>
    <w:p w14:paraId="1B0A697A" w14:textId="77777777" w:rsidR="00975E55" w:rsidRP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20/00044/COU  7 High Street</w:t>
      </w:r>
    </w:p>
    <w:p w14:paraId="797D3D31" w14:textId="77777777" w:rsidR="00975E55" w:rsidRP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 xml:space="preserve">Recommend Refusal on the grounds that the premises are outside the commercial core of the High Street.   </w:t>
      </w:r>
    </w:p>
    <w:p w14:paraId="54A172C4" w14:textId="77777777" w:rsidR="00975E55" w:rsidRP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The frontage as shown would change the character, especially as the building is so close to some of the most historic and attractive buildings in the High Street.</w:t>
      </w:r>
    </w:p>
    <w:p w14:paraId="50BCADAE" w14:textId="77777777" w:rsidR="00975E55" w:rsidRP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 xml:space="preserve">As a Parish we feel that we need houses more than new yoga studios and there are vacant commercial premises nearby which would be far better used for this purpose. Although the address is on the High Street, it is surrounded by residential properties and offers no parking for customers and clients. </w:t>
      </w:r>
    </w:p>
    <w:p w14:paraId="715FDC4D" w14:textId="77777777" w:rsidR="00975E55" w:rsidRPr="00975E55" w:rsidRDefault="00975E55" w:rsidP="00975E55">
      <w:pPr>
        <w:spacing w:after="7" w:line="248" w:lineRule="auto"/>
        <w:ind w:left="9"/>
        <w:rPr>
          <w:rFonts w:ascii="Arial" w:hAnsi="Arial" w:cs="Arial"/>
          <w:sz w:val="22"/>
          <w:szCs w:val="22"/>
        </w:rPr>
      </w:pPr>
    </w:p>
    <w:p w14:paraId="05936BFD" w14:textId="77777777" w:rsidR="00975E55" w:rsidRP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If this application is approved then conditions need to be placed on the applications to ensure that running arrangements and appearance are not detrimental to the surrounding area.</w:t>
      </w:r>
    </w:p>
    <w:p w14:paraId="03A27FB0" w14:textId="77777777" w:rsidR="00975E55" w:rsidRPr="00975E55" w:rsidRDefault="00975E55" w:rsidP="00975E55">
      <w:pPr>
        <w:spacing w:after="7" w:line="248" w:lineRule="auto"/>
        <w:ind w:left="9"/>
        <w:rPr>
          <w:rFonts w:ascii="Arial" w:hAnsi="Arial" w:cs="Arial"/>
          <w:sz w:val="22"/>
          <w:szCs w:val="22"/>
        </w:rPr>
      </w:pPr>
    </w:p>
    <w:p w14:paraId="0C092DF3" w14:textId="77777777" w:rsidR="00975E55" w:rsidRP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20/00008/FUL   Lawnswood Drive  (PreApp 19/00033)</w:t>
      </w:r>
    </w:p>
    <w:p w14:paraId="573480CB" w14:textId="77777777" w:rsidR="00975E55" w:rsidRPr="00975E55" w:rsidRDefault="00975E55" w:rsidP="00975E55">
      <w:pPr>
        <w:spacing w:after="7" w:line="248" w:lineRule="auto"/>
        <w:ind w:left="9"/>
        <w:rPr>
          <w:rFonts w:ascii="Arial" w:hAnsi="Arial" w:cs="Arial"/>
          <w:sz w:val="22"/>
          <w:szCs w:val="22"/>
        </w:rPr>
      </w:pPr>
    </w:p>
    <w:p w14:paraId="143DCA75" w14:textId="77777777" w:rsidR="00975E55" w:rsidRP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Recommend Refusal on the grounds that:</w:t>
      </w:r>
    </w:p>
    <w:p w14:paraId="218CB4C3" w14:textId="77777777" w:rsidR="00975E55" w:rsidRP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The development would be damaging to the street scene.</w:t>
      </w:r>
    </w:p>
    <w:p w14:paraId="2DFF508B" w14:textId="77777777" w:rsidR="00975E55" w:rsidRP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There could be possible damage to the surrounding trees and this should be referred to Steve Dores.</w:t>
      </w:r>
    </w:p>
    <w:p w14:paraId="36C1A4B6" w14:textId="77777777" w:rsidR="00975E55" w:rsidRP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Its contrary to Greenbelt policies - EQ4 - Protecting and enhancing the area, EQ9 - Protecting Residential Amenity, EQ11 Wider design considerations.</w:t>
      </w:r>
    </w:p>
    <w:p w14:paraId="3DD8A725" w14:textId="77777777" w:rsidR="00975E55" w:rsidRP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The scale, design and mass, it is detrimental to the surroundings.</w:t>
      </w:r>
    </w:p>
    <w:p w14:paraId="3B9105CB" w14:textId="77777777" w:rsidR="00975E55" w:rsidRP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There is no landscaping to the whole front of the building and this is contry to policy EQ1.</w:t>
      </w:r>
    </w:p>
    <w:p w14:paraId="4597FDEF" w14:textId="77777777" w:rsidR="00975E55" w:rsidRPr="00975E55" w:rsidRDefault="00975E55" w:rsidP="00975E55">
      <w:pPr>
        <w:spacing w:after="7" w:line="248" w:lineRule="auto"/>
        <w:ind w:left="9"/>
        <w:rPr>
          <w:rFonts w:ascii="Arial" w:hAnsi="Arial" w:cs="Arial"/>
          <w:sz w:val="22"/>
          <w:szCs w:val="22"/>
        </w:rPr>
      </w:pPr>
    </w:p>
    <w:p w14:paraId="72F594B6" w14:textId="77777777" w:rsidR="00975E55" w:rsidRP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20/00314/COU Sugarloaf Lane, Iverley</w:t>
      </w:r>
    </w:p>
    <w:p w14:paraId="5256F09E" w14:textId="77777777" w:rsidR="00975E55" w:rsidRP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Recommend Approval as the land should remain in the ownership of Highways.</w:t>
      </w:r>
    </w:p>
    <w:p w14:paraId="6C59C9D1" w14:textId="77777777" w:rsidR="00975E55" w:rsidRDefault="00975E55" w:rsidP="00975E55">
      <w:pPr>
        <w:spacing w:after="7" w:line="248" w:lineRule="auto"/>
        <w:ind w:left="9"/>
        <w:rPr>
          <w:rFonts w:ascii="Arial" w:hAnsi="Arial" w:cs="Arial"/>
          <w:sz w:val="22"/>
          <w:szCs w:val="22"/>
        </w:rPr>
      </w:pPr>
    </w:p>
    <w:p w14:paraId="4BA050C2" w14:textId="77777777" w:rsidR="00975E55" w:rsidRP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Tree application</w:t>
      </w:r>
    </w:p>
    <w:p w14:paraId="604709CD" w14:textId="77777777" w:rsidR="00975E55" w:rsidRP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No objection refer to Steve Dores</w:t>
      </w:r>
    </w:p>
    <w:p w14:paraId="204FE9D2" w14:textId="77777777" w:rsidR="00975E55" w:rsidRPr="00975E55" w:rsidRDefault="00975E55" w:rsidP="00975E55">
      <w:pPr>
        <w:spacing w:after="7" w:line="248" w:lineRule="auto"/>
        <w:ind w:left="9"/>
        <w:rPr>
          <w:rFonts w:ascii="Arial" w:hAnsi="Arial" w:cs="Arial"/>
          <w:sz w:val="22"/>
          <w:szCs w:val="22"/>
        </w:rPr>
      </w:pPr>
    </w:p>
    <w:p w14:paraId="34C9E9CB" w14:textId="77777777" w:rsidR="00975E55" w:rsidRP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20/00347/FUL    167 Enville Road</w:t>
      </w:r>
    </w:p>
    <w:p w14:paraId="411AD5AE" w14:textId="77777777" w:rsidR="00975E55" w:rsidRP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 xml:space="preserve">No objections. </w:t>
      </w:r>
    </w:p>
    <w:p w14:paraId="3D84523F" w14:textId="77777777" w:rsidR="00975E55" w:rsidRPr="00975E55" w:rsidRDefault="00975E55" w:rsidP="00975E55">
      <w:pPr>
        <w:spacing w:after="7" w:line="248" w:lineRule="auto"/>
        <w:ind w:left="9"/>
        <w:rPr>
          <w:rFonts w:ascii="Arial" w:hAnsi="Arial" w:cs="Arial"/>
          <w:sz w:val="22"/>
          <w:szCs w:val="22"/>
        </w:rPr>
      </w:pPr>
    </w:p>
    <w:p w14:paraId="18541328" w14:textId="77777777" w:rsidR="00975E55" w:rsidRP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20/00043/FUL</w:t>
      </w:r>
      <w:r w:rsidRPr="00975E55">
        <w:rPr>
          <w:rFonts w:ascii="Arial" w:hAnsi="Arial" w:cs="Arial"/>
          <w:sz w:val="22"/>
          <w:szCs w:val="22"/>
        </w:rPr>
        <w:tab/>
      </w:r>
      <w:r w:rsidRPr="00975E55">
        <w:rPr>
          <w:rFonts w:ascii="Arial" w:hAnsi="Arial" w:cs="Arial"/>
          <w:sz w:val="22"/>
          <w:szCs w:val="22"/>
        </w:rPr>
        <w:tab/>
        <w:t>KSCA, Legion Drive, Kinver</w:t>
      </w:r>
    </w:p>
    <w:p w14:paraId="6C6F97F5" w14:textId="77777777" w:rsidR="00975E55" w:rsidRP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Creation of new entrance and toilet extension, re-roofing with rear terrace with internal alterations</w:t>
      </w:r>
    </w:p>
    <w:p w14:paraId="10257536" w14:textId="77777777" w:rsidR="00975E55" w:rsidRP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Recommend Approval but in view of the location, and the increased risk of flooding due to climate change, we recommend that design and construction take into due account ensuring resilience of the building against flooding.</w:t>
      </w:r>
    </w:p>
    <w:p w14:paraId="080E5EFB" w14:textId="77777777" w:rsidR="00975E55" w:rsidRPr="00975E55" w:rsidRDefault="00975E55" w:rsidP="00975E55">
      <w:pPr>
        <w:spacing w:after="7" w:line="248" w:lineRule="auto"/>
        <w:ind w:left="9"/>
        <w:rPr>
          <w:rFonts w:ascii="Arial" w:hAnsi="Arial" w:cs="Arial"/>
          <w:sz w:val="22"/>
          <w:szCs w:val="22"/>
        </w:rPr>
      </w:pPr>
    </w:p>
    <w:p w14:paraId="2A5E65CD" w14:textId="77777777" w:rsidR="00975E55" w:rsidRP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20/00232/FUL</w:t>
      </w:r>
      <w:r w:rsidRPr="00975E55">
        <w:rPr>
          <w:rFonts w:ascii="Arial" w:hAnsi="Arial" w:cs="Arial"/>
          <w:sz w:val="22"/>
          <w:szCs w:val="22"/>
        </w:rPr>
        <w:tab/>
      </w:r>
      <w:r w:rsidRPr="00975E55">
        <w:rPr>
          <w:rFonts w:ascii="Arial" w:hAnsi="Arial" w:cs="Arial"/>
          <w:sz w:val="22"/>
          <w:szCs w:val="22"/>
        </w:rPr>
        <w:tab/>
        <w:t>8 Roundhill Farm Cottages, Whittington Hall Lane, Kinver</w:t>
      </w:r>
    </w:p>
    <w:p w14:paraId="0274402B" w14:textId="77777777" w:rsidR="00975E55" w:rsidRP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Extensions to provide accommodation for elderly family members and improved accommodation to main family home</w:t>
      </w:r>
    </w:p>
    <w:p w14:paraId="40CE6B2B" w14:textId="77777777" w:rsid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Recommend Approval</w:t>
      </w:r>
    </w:p>
    <w:p w14:paraId="49F21748" w14:textId="77777777" w:rsidR="00975E55" w:rsidRPr="00975E55" w:rsidRDefault="00975E55" w:rsidP="00975E55">
      <w:pPr>
        <w:spacing w:after="7" w:line="248" w:lineRule="auto"/>
        <w:ind w:left="9"/>
        <w:rPr>
          <w:rFonts w:ascii="Arial" w:hAnsi="Arial" w:cs="Arial"/>
          <w:sz w:val="22"/>
          <w:szCs w:val="22"/>
        </w:rPr>
      </w:pPr>
    </w:p>
    <w:p w14:paraId="6773FAA6" w14:textId="77777777" w:rsidR="00975E55" w:rsidRP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20/00271/FUL</w:t>
      </w:r>
      <w:r w:rsidRPr="00975E55">
        <w:rPr>
          <w:rFonts w:ascii="Arial" w:hAnsi="Arial" w:cs="Arial"/>
          <w:sz w:val="22"/>
          <w:szCs w:val="22"/>
        </w:rPr>
        <w:tab/>
      </w:r>
      <w:r w:rsidRPr="00975E55">
        <w:rPr>
          <w:rFonts w:ascii="Arial" w:hAnsi="Arial" w:cs="Arial"/>
          <w:sz w:val="22"/>
          <w:szCs w:val="22"/>
        </w:rPr>
        <w:tab/>
        <w:t>Beauchamp House, Wolverhampton Road, Stourton</w:t>
      </w:r>
    </w:p>
    <w:p w14:paraId="676395CF" w14:textId="77777777" w:rsidR="00975E55" w:rsidRP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Resubmission of planning application 19/00739/FUL, revision to external appearance of the finishes and pitch of the roof.</w:t>
      </w:r>
    </w:p>
    <w:p w14:paraId="7277086D" w14:textId="77777777" w:rsid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Recommend Approval</w:t>
      </w:r>
    </w:p>
    <w:p w14:paraId="5B8B42D2" w14:textId="77777777" w:rsidR="00975E55" w:rsidRPr="00975E55" w:rsidRDefault="00975E55" w:rsidP="00975E55">
      <w:pPr>
        <w:spacing w:after="7" w:line="248" w:lineRule="auto"/>
        <w:ind w:left="9"/>
        <w:rPr>
          <w:rFonts w:ascii="Arial" w:hAnsi="Arial" w:cs="Arial"/>
          <w:sz w:val="22"/>
          <w:szCs w:val="22"/>
        </w:rPr>
      </w:pPr>
    </w:p>
    <w:p w14:paraId="088F4AA2" w14:textId="77777777" w:rsidR="00975E55" w:rsidRP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 xml:space="preserve">20/00245/FUL </w:t>
      </w:r>
      <w:r w:rsidRPr="00975E55">
        <w:rPr>
          <w:rFonts w:ascii="Arial" w:hAnsi="Arial" w:cs="Arial"/>
          <w:sz w:val="22"/>
          <w:szCs w:val="22"/>
        </w:rPr>
        <w:tab/>
      </w:r>
      <w:r w:rsidRPr="00975E55">
        <w:rPr>
          <w:rFonts w:ascii="Arial" w:hAnsi="Arial" w:cs="Arial"/>
          <w:sz w:val="22"/>
          <w:szCs w:val="22"/>
        </w:rPr>
        <w:tab/>
        <w:t>116 High Street Kinver</w:t>
      </w:r>
    </w:p>
    <w:p w14:paraId="7C2EE23E" w14:textId="77777777" w:rsidR="00975E55" w:rsidRP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 xml:space="preserve">Replacement of 11 windows Location: </w:t>
      </w:r>
    </w:p>
    <w:p w14:paraId="2DAA69F9" w14:textId="77777777" w:rsid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Recommend Approval subject to the Conservations Officers approval</w:t>
      </w:r>
    </w:p>
    <w:p w14:paraId="7DB03C43" w14:textId="77777777" w:rsidR="00975E55" w:rsidRPr="00975E55" w:rsidRDefault="00975E55" w:rsidP="00975E55">
      <w:pPr>
        <w:spacing w:after="7" w:line="248" w:lineRule="auto"/>
        <w:ind w:left="9"/>
        <w:rPr>
          <w:rFonts w:ascii="Arial" w:hAnsi="Arial" w:cs="Arial"/>
          <w:sz w:val="22"/>
          <w:szCs w:val="22"/>
        </w:rPr>
      </w:pPr>
    </w:p>
    <w:p w14:paraId="6D04C921" w14:textId="77777777" w:rsidR="00975E55" w:rsidRP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 xml:space="preserve">20/00152/FUL </w:t>
      </w:r>
      <w:r w:rsidRPr="00975E55">
        <w:rPr>
          <w:rFonts w:ascii="Arial" w:hAnsi="Arial" w:cs="Arial"/>
          <w:sz w:val="22"/>
          <w:szCs w:val="22"/>
        </w:rPr>
        <w:tab/>
      </w:r>
      <w:r w:rsidRPr="00975E55">
        <w:rPr>
          <w:rFonts w:ascii="Arial" w:hAnsi="Arial" w:cs="Arial"/>
          <w:sz w:val="22"/>
          <w:szCs w:val="22"/>
        </w:rPr>
        <w:tab/>
        <w:t>Post House Bridgnorth Road Stourton</w:t>
      </w:r>
    </w:p>
    <w:p w14:paraId="6BA4DB51" w14:textId="77777777" w:rsidR="00975E55" w:rsidRP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 xml:space="preserve">Installation of Bio-Pure 2 (1 - 7 person) sewage treatment system to replace a septic tank </w:t>
      </w:r>
    </w:p>
    <w:p w14:paraId="2E7E94A8" w14:textId="77777777" w:rsidR="00975E55" w:rsidRDefault="00975E55" w:rsidP="00975E55">
      <w:pPr>
        <w:spacing w:after="7" w:line="248" w:lineRule="auto"/>
        <w:ind w:left="9"/>
        <w:rPr>
          <w:rFonts w:ascii="Arial" w:hAnsi="Arial" w:cs="Arial"/>
          <w:sz w:val="22"/>
          <w:szCs w:val="22"/>
        </w:rPr>
      </w:pPr>
      <w:r w:rsidRPr="00975E55">
        <w:rPr>
          <w:rFonts w:ascii="Arial" w:hAnsi="Arial" w:cs="Arial"/>
          <w:sz w:val="22"/>
          <w:szCs w:val="22"/>
        </w:rPr>
        <w:t>Recommend Approval</w:t>
      </w:r>
    </w:p>
    <w:p w14:paraId="4919CFF7" w14:textId="77777777" w:rsidR="00975E55" w:rsidRDefault="00975E55" w:rsidP="00655F6B">
      <w:pPr>
        <w:spacing w:after="7" w:line="248" w:lineRule="auto"/>
        <w:ind w:left="9"/>
        <w:rPr>
          <w:rFonts w:ascii="Arial" w:hAnsi="Arial" w:cs="Arial"/>
          <w:sz w:val="22"/>
          <w:szCs w:val="22"/>
        </w:rPr>
      </w:pPr>
    </w:p>
    <w:p w14:paraId="7E4C15E3" w14:textId="3DCF38D5" w:rsidR="00655F6B" w:rsidRPr="00474A2B" w:rsidRDefault="00975E55" w:rsidP="00655F6B">
      <w:pPr>
        <w:spacing w:after="7" w:line="248" w:lineRule="auto"/>
        <w:ind w:left="9"/>
        <w:rPr>
          <w:rFonts w:ascii="Arial" w:hAnsi="Arial" w:cs="Arial"/>
          <w:sz w:val="22"/>
          <w:szCs w:val="22"/>
        </w:rPr>
      </w:pPr>
      <w:r>
        <w:rPr>
          <w:rFonts w:ascii="Arial" w:hAnsi="Arial" w:cs="Arial"/>
          <w:sz w:val="22"/>
          <w:szCs w:val="22"/>
        </w:rPr>
        <w:t xml:space="preserve">Appendix </w:t>
      </w:r>
      <w:r w:rsidR="00350D10">
        <w:rPr>
          <w:rFonts w:ascii="Arial" w:hAnsi="Arial" w:cs="Arial"/>
          <w:sz w:val="22"/>
          <w:szCs w:val="22"/>
        </w:rPr>
        <w:t>3</w:t>
      </w:r>
      <w:r w:rsidR="00655F6B" w:rsidRPr="00474A2B">
        <w:rPr>
          <w:rFonts w:ascii="Arial" w:hAnsi="Arial" w:cs="Arial"/>
          <w:sz w:val="22"/>
          <w:szCs w:val="22"/>
        </w:rPr>
        <w:t xml:space="preserve"> to the minutes of the Planning and Development Committee held on the </w:t>
      </w:r>
      <w:r>
        <w:rPr>
          <w:rFonts w:ascii="Arial" w:hAnsi="Arial" w:cs="Arial"/>
          <w:sz w:val="22"/>
          <w:szCs w:val="22"/>
        </w:rPr>
        <w:t>12</w:t>
      </w:r>
      <w:r w:rsidRPr="00975E55">
        <w:rPr>
          <w:rFonts w:ascii="Arial" w:hAnsi="Arial" w:cs="Arial"/>
          <w:sz w:val="22"/>
          <w:szCs w:val="22"/>
          <w:vertAlign w:val="superscript"/>
        </w:rPr>
        <w:t>th</w:t>
      </w:r>
      <w:r>
        <w:rPr>
          <w:rFonts w:ascii="Arial" w:hAnsi="Arial" w:cs="Arial"/>
          <w:sz w:val="22"/>
          <w:szCs w:val="22"/>
        </w:rPr>
        <w:t xml:space="preserve"> June 2020</w:t>
      </w:r>
      <w:r w:rsidR="00655F6B" w:rsidRPr="00474A2B">
        <w:rPr>
          <w:rFonts w:ascii="Arial" w:hAnsi="Arial" w:cs="Arial"/>
          <w:sz w:val="22"/>
          <w:szCs w:val="22"/>
        </w:rPr>
        <w:t xml:space="preserve"> </w:t>
      </w:r>
    </w:p>
    <w:p w14:paraId="47F09987" w14:textId="77777777" w:rsidR="00C34262" w:rsidRPr="00C34262" w:rsidRDefault="00655F6B" w:rsidP="00C34262">
      <w:pPr>
        <w:spacing w:after="0" w:line="259" w:lineRule="auto"/>
        <w:rPr>
          <w:rFonts w:ascii="Arial" w:eastAsia="Calibri" w:hAnsi="Arial" w:cs="Arial"/>
          <w:color w:val="000000"/>
          <w:sz w:val="22"/>
          <w:szCs w:val="22"/>
          <w:lang w:eastAsia="en-GB"/>
        </w:rPr>
      </w:pPr>
      <w:r w:rsidRPr="00474A2B">
        <w:rPr>
          <w:rFonts w:ascii="Arial" w:hAnsi="Arial" w:cs="Arial"/>
          <w:sz w:val="22"/>
          <w:szCs w:val="22"/>
        </w:rPr>
        <w:t xml:space="preserve"> </w:t>
      </w:r>
    </w:p>
    <w:p w14:paraId="743EB7D1" w14:textId="77777777" w:rsidR="00007AC0" w:rsidRPr="00007AC0" w:rsidRDefault="00007AC0" w:rsidP="00007AC0">
      <w:pPr>
        <w:spacing w:after="0" w:line="259" w:lineRule="auto"/>
        <w:ind w:left="14"/>
        <w:rPr>
          <w:rFonts w:ascii="Arial" w:eastAsia="Calibri" w:hAnsi="Arial" w:cs="Arial"/>
          <w:color w:val="000000"/>
          <w:sz w:val="22"/>
          <w:szCs w:val="22"/>
          <w:lang w:eastAsia="en-GB"/>
        </w:rPr>
      </w:pPr>
      <w:r w:rsidRPr="00007AC0">
        <w:rPr>
          <w:rFonts w:ascii="Arial" w:eastAsia="Calibri" w:hAnsi="Arial" w:cs="Arial"/>
          <w:color w:val="000000"/>
          <w:sz w:val="22"/>
          <w:szCs w:val="22"/>
          <w:lang w:eastAsia="en-GB"/>
        </w:rPr>
        <w:t>Application Number</w:t>
      </w:r>
      <w:r w:rsidRPr="00007AC0">
        <w:rPr>
          <w:rFonts w:ascii="Arial" w:eastAsia="Calibri" w:hAnsi="Arial" w:cs="Arial"/>
          <w:color w:val="000000"/>
          <w:sz w:val="22"/>
          <w:szCs w:val="22"/>
          <w:lang w:eastAsia="en-GB"/>
        </w:rPr>
        <w:tab/>
        <w:t>Description</w:t>
      </w:r>
      <w:r w:rsidRPr="00007AC0">
        <w:rPr>
          <w:rFonts w:ascii="Arial" w:eastAsia="Calibri" w:hAnsi="Arial" w:cs="Arial"/>
          <w:color w:val="000000"/>
          <w:sz w:val="22"/>
          <w:szCs w:val="22"/>
          <w:lang w:eastAsia="en-GB"/>
        </w:rPr>
        <w:tab/>
      </w:r>
      <w:r w:rsidRPr="00007AC0">
        <w:rPr>
          <w:rFonts w:ascii="Arial" w:eastAsia="Calibri" w:hAnsi="Arial" w:cs="Arial"/>
          <w:color w:val="000000"/>
          <w:sz w:val="22"/>
          <w:szCs w:val="22"/>
          <w:lang w:eastAsia="en-GB"/>
        </w:rPr>
        <w:tab/>
      </w:r>
      <w:r w:rsidRPr="00007AC0">
        <w:rPr>
          <w:rFonts w:ascii="Arial" w:eastAsia="Calibri" w:hAnsi="Arial" w:cs="Arial"/>
          <w:color w:val="000000"/>
          <w:sz w:val="22"/>
          <w:szCs w:val="22"/>
          <w:lang w:eastAsia="en-GB"/>
        </w:rPr>
        <w:tab/>
      </w:r>
      <w:r w:rsidRPr="00007AC0">
        <w:rPr>
          <w:rFonts w:ascii="Arial" w:eastAsia="Calibri" w:hAnsi="Arial" w:cs="Arial"/>
          <w:color w:val="000000"/>
          <w:sz w:val="22"/>
          <w:szCs w:val="22"/>
          <w:lang w:eastAsia="en-GB"/>
        </w:rPr>
        <w:tab/>
      </w:r>
      <w:r w:rsidRPr="00007AC0">
        <w:rPr>
          <w:rFonts w:ascii="Arial" w:eastAsia="Calibri" w:hAnsi="Arial" w:cs="Arial"/>
          <w:color w:val="000000"/>
          <w:sz w:val="22"/>
          <w:szCs w:val="22"/>
          <w:lang w:eastAsia="en-GB"/>
        </w:rPr>
        <w:tab/>
      </w:r>
      <w:r w:rsidRPr="00007AC0">
        <w:rPr>
          <w:rFonts w:ascii="Arial" w:eastAsia="Calibri" w:hAnsi="Arial" w:cs="Arial"/>
          <w:color w:val="000000"/>
          <w:sz w:val="22"/>
          <w:szCs w:val="22"/>
          <w:lang w:eastAsia="en-GB"/>
        </w:rPr>
        <w:tab/>
      </w:r>
      <w:r w:rsidRPr="00007AC0">
        <w:rPr>
          <w:rFonts w:ascii="Arial" w:eastAsia="Calibri" w:hAnsi="Arial" w:cs="Arial"/>
          <w:color w:val="000000"/>
          <w:sz w:val="22"/>
          <w:szCs w:val="22"/>
          <w:lang w:eastAsia="en-GB"/>
        </w:rPr>
        <w:tab/>
      </w:r>
      <w:r w:rsidRPr="00007AC0">
        <w:rPr>
          <w:rFonts w:ascii="Arial" w:eastAsia="Calibri" w:hAnsi="Arial" w:cs="Arial"/>
          <w:color w:val="000000"/>
          <w:sz w:val="22"/>
          <w:szCs w:val="22"/>
          <w:lang w:eastAsia="en-GB"/>
        </w:rPr>
        <w:tab/>
        <w:t>SSDC</w:t>
      </w:r>
      <w:r w:rsidRPr="00007AC0">
        <w:rPr>
          <w:rFonts w:ascii="Arial" w:eastAsia="Calibri" w:hAnsi="Arial" w:cs="Arial"/>
          <w:color w:val="000000"/>
          <w:sz w:val="22"/>
          <w:szCs w:val="22"/>
          <w:lang w:eastAsia="en-GB"/>
        </w:rPr>
        <w:tab/>
        <w:t>KPC</w:t>
      </w:r>
    </w:p>
    <w:p w14:paraId="251EBCB9" w14:textId="77777777" w:rsidR="00007AC0" w:rsidRPr="00007AC0" w:rsidRDefault="00007AC0" w:rsidP="00007AC0">
      <w:pPr>
        <w:spacing w:after="0" w:line="259" w:lineRule="auto"/>
        <w:ind w:left="14"/>
        <w:rPr>
          <w:rFonts w:ascii="Arial" w:eastAsia="Calibri" w:hAnsi="Arial" w:cs="Arial"/>
          <w:color w:val="000000"/>
          <w:sz w:val="22"/>
          <w:szCs w:val="22"/>
          <w:lang w:eastAsia="en-GB"/>
        </w:rPr>
      </w:pPr>
    </w:p>
    <w:p w14:paraId="273AB8FC" w14:textId="77777777" w:rsidR="00975E55" w:rsidRPr="00975E55" w:rsidRDefault="00975E55" w:rsidP="00975E55">
      <w:pPr>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20/00107/FUL</w:t>
      </w:r>
      <w:r>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t>24 Greensforge Lane, Stourton</w:t>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App.</w:t>
      </w:r>
      <w:r w:rsidRPr="00975E55">
        <w:rPr>
          <w:rFonts w:ascii="Arial" w:eastAsia="Arial" w:hAnsi="Arial" w:cs="Arial"/>
          <w:color w:val="000000"/>
          <w:sz w:val="22"/>
          <w:szCs w:val="22"/>
          <w:lang w:eastAsia="en-GB"/>
        </w:rPr>
        <w:tab/>
        <w:t>Rec App.</w:t>
      </w:r>
    </w:p>
    <w:p w14:paraId="12D762BB" w14:textId="77777777" w:rsidR="00975E55" w:rsidRDefault="00975E55" w:rsidP="00975E55">
      <w:pPr>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2 storey side extension over garage</w:t>
      </w:r>
      <w:r w:rsidRPr="00975E55">
        <w:rPr>
          <w:rFonts w:ascii="Arial" w:eastAsia="Arial" w:hAnsi="Arial" w:cs="Arial"/>
          <w:color w:val="000000"/>
          <w:sz w:val="22"/>
          <w:szCs w:val="22"/>
          <w:lang w:eastAsia="en-GB"/>
        </w:rPr>
        <w:tab/>
      </w:r>
    </w:p>
    <w:p w14:paraId="6BF368D6" w14:textId="77777777" w:rsidR="00975E55" w:rsidRPr="00975E55" w:rsidRDefault="00975E55" w:rsidP="00975E55">
      <w:pPr>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20/00066/FUL</w:t>
      </w:r>
      <w:r w:rsidRPr="00975E55">
        <w:rPr>
          <w:rFonts w:ascii="Arial" w:eastAsia="Arial" w:hAnsi="Arial" w:cs="Arial"/>
          <w:color w:val="000000"/>
          <w:sz w:val="22"/>
          <w:szCs w:val="22"/>
          <w:lang w:eastAsia="en-GB"/>
        </w:rPr>
        <w:tab/>
      </w:r>
      <w:r>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Rosemary Cottage, 4 James Street, Kinver</w:t>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Pr>
          <w:rFonts w:ascii="Arial" w:eastAsia="Arial" w:hAnsi="Arial" w:cs="Arial"/>
          <w:color w:val="000000"/>
          <w:sz w:val="22"/>
          <w:szCs w:val="22"/>
          <w:lang w:eastAsia="en-GB"/>
        </w:rPr>
        <w:tab/>
      </w:r>
      <w:r>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App.</w:t>
      </w:r>
      <w:r w:rsidRPr="00975E55">
        <w:rPr>
          <w:rFonts w:ascii="Arial" w:eastAsia="Arial" w:hAnsi="Arial" w:cs="Arial"/>
          <w:color w:val="000000"/>
          <w:sz w:val="22"/>
          <w:szCs w:val="22"/>
          <w:lang w:eastAsia="en-GB"/>
        </w:rPr>
        <w:tab/>
        <w:t>Rec App.</w:t>
      </w:r>
    </w:p>
    <w:p w14:paraId="7409CFD4" w14:textId="77777777" w:rsidR="00975E55" w:rsidRPr="00975E55" w:rsidRDefault="00975E55" w:rsidP="00975E55">
      <w:pPr>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Proposed alterations to existing dormer windows</w:t>
      </w:r>
    </w:p>
    <w:p w14:paraId="3776DC0C" w14:textId="77777777" w:rsidR="00975E55" w:rsidRPr="00975E55" w:rsidRDefault="00975E55" w:rsidP="00975E55">
      <w:pPr>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19/00978/FUL</w:t>
      </w:r>
      <w:r w:rsidRPr="00975E55">
        <w:rPr>
          <w:rFonts w:ascii="Arial" w:eastAsia="Arial" w:hAnsi="Arial" w:cs="Arial"/>
          <w:color w:val="000000"/>
          <w:sz w:val="22"/>
          <w:szCs w:val="22"/>
          <w:lang w:eastAsia="en-GB"/>
        </w:rPr>
        <w:tab/>
      </w:r>
      <w:r>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Brewtopia, Church Hill, The Compa, Kinver</w:t>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Pr>
          <w:rFonts w:ascii="Arial" w:eastAsia="Arial" w:hAnsi="Arial" w:cs="Arial"/>
          <w:color w:val="000000"/>
          <w:sz w:val="22"/>
          <w:szCs w:val="22"/>
          <w:lang w:eastAsia="en-GB"/>
        </w:rPr>
        <w:tab/>
      </w:r>
      <w:r>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App.</w:t>
      </w:r>
      <w:r w:rsidRPr="00975E55">
        <w:rPr>
          <w:rFonts w:ascii="Arial" w:eastAsia="Arial" w:hAnsi="Arial" w:cs="Arial"/>
          <w:color w:val="000000"/>
          <w:sz w:val="22"/>
          <w:szCs w:val="22"/>
          <w:lang w:eastAsia="en-GB"/>
        </w:rPr>
        <w:tab/>
      </w:r>
    </w:p>
    <w:p w14:paraId="65E47EB7" w14:textId="77777777" w:rsidR="00975E55" w:rsidRPr="00975E55" w:rsidRDefault="00975E55" w:rsidP="00975E55">
      <w:pPr>
        <w:ind w:left="1440" w:firstLine="720"/>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 xml:space="preserve">Lawful siting of 2 new timber buildings and the change </w:t>
      </w:r>
    </w:p>
    <w:p w14:paraId="09DE21D4" w14:textId="77777777" w:rsidR="00975E55" w:rsidRDefault="00975E55" w:rsidP="00975E55">
      <w:pPr>
        <w:ind w:left="1440" w:firstLine="720"/>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of use of agricultural land to garden land</w:t>
      </w:r>
    </w:p>
    <w:p w14:paraId="29C47259" w14:textId="77777777" w:rsidR="00975E55" w:rsidRPr="00975E55" w:rsidRDefault="00975E55" w:rsidP="00975E55">
      <w:pPr>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19/00973/FUL</w:t>
      </w:r>
      <w:r w:rsidRPr="00975E55">
        <w:rPr>
          <w:rFonts w:ascii="Arial" w:eastAsia="Arial" w:hAnsi="Arial" w:cs="Arial"/>
          <w:color w:val="000000"/>
          <w:sz w:val="22"/>
          <w:szCs w:val="22"/>
          <w:lang w:eastAsia="en-GB"/>
        </w:rPr>
        <w:tab/>
      </w:r>
      <w:r>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Land adjacent to 26 Dark Lane, Kinver</w:t>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Ref.</w:t>
      </w:r>
      <w:r w:rsidRPr="00975E55">
        <w:rPr>
          <w:rFonts w:ascii="Arial" w:eastAsia="Arial" w:hAnsi="Arial" w:cs="Arial"/>
          <w:color w:val="000000"/>
          <w:sz w:val="22"/>
          <w:szCs w:val="22"/>
          <w:lang w:eastAsia="en-GB"/>
        </w:rPr>
        <w:tab/>
        <w:t>Rec Ref.</w:t>
      </w:r>
    </w:p>
    <w:p w14:paraId="706379E0" w14:textId="77777777" w:rsidR="00975E55" w:rsidRPr="00975E55" w:rsidRDefault="00975E55" w:rsidP="00975E55">
      <w:pPr>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New dwelling</w:t>
      </w:r>
    </w:p>
    <w:p w14:paraId="33477366" w14:textId="77777777" w:rsidR="00975E55" w:rsidRPr="00975E55" w:rsidRDefault="00975E55" w:rsidP="00975E55">
      <w:pPr>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19/00856/FUL</w:t>
      </w:r>
      <w:r w:rsidRPr="00975E55">
        <w:rPr>
          <w:rFonts w:ascii="Arial" w:eastAsia="Arial" w:hAnsi="Arial" w:cs="Arial"/>
          <w:color w:val="000000"/>
          <w:sz w:val="22"/>
          <w:szCs w:val="22"/>
          <w:lang w:eastAsia="en-GB"/>
        </w:rPr>
        <w:tab/>
      </w:r>
      <w:r>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Land at rear of 47 High Street, Kinver</w:t>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App.</w:t>
      </w:r>
      <w:r w:rsidRPr="00975E55">
        <w:rPr>
          <w:rFonts w:ascii="Arial" w:eastAsia="Arial" w:hAnsi="Arial" w:cs="Arial"/>
          <w:color w:val="000000"/>
          <w:sz w:val="22"/>
          <w:szCs w:val="22"/>
          <w:lang w:eastAsia="en-GB"/>
        </w:rPr>
        <w:tab/>
        <w:t>Rec Ref.</w:t>
      </w:r>
    </w:p>
    <w:p w14:paraId="5722CE9E" w14:textId="77777777" w:rsidR="00975E55" w:rsidRPr="00975E55" w:rsidRDefault="00975E55" w:rsidP="00975E55">
      <w:pPr>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 xml:space="preserve">New Oak framed dwelling </w:t>
      </w:r>
    </w:p>
    <w:p w14:paraId="6D5D76EF" w14:textId="77777777" w:rsidR="00975E55" w:rsidRPr="00975E55" w:rsidRDefault="00975E55" w:rsidP="00975E55">
      <w:pPr>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19/00709/FUL</w:t>
      </w:r>
      <w:r w:rsidRPr="00975E55">
        <w:rPr>
          <w:rFonts w:ascii="Arial" w:eastAsia="Arial" w:hAnsi="Arial" w:cs="Arial"/>
          <w:color w:val="000000"/>
          <w:sz w:val="22"/>
          <w:szCs w:val="22"/>
          <w:lang w:eastAsia="en-GB"/>
        </w:rPr>
        <w:tab/>
      </w:r>
      <w:r>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Kinver High School, Kinver</w:t>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Pr>
          <w:rFonts w:ascii="Arial" w:eastAsia="Arial" w:hAnsi="Arial" w:cs="Arial"/>
          <w:color w:val="000000"/>
          <w:sz w:val="22"/>
          <w:szCs w:val="22"/>
          <w:lang w:eastAsia="en-GB"/>
        </w:rPr>
        <w:tab/>
      </w:r>
      <w:r>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App.</w:t>
      </w:r>
      <w:r w:rsidRPr="00975E55">
        <w:rPr>
          <w:rFonts w:ascii="Arial" w:eastAsia="Arial" w:hAnsi="Arial" w:cs="Arial"/>
          <w:color w:val="000000"/>
          <w:sz w:val="22"/>
          <w:szCs w:val="22"/>
          <w:lang w:eastAsia="en-GB"/>
        </w:rPr>
        <w:tab/>
        <w:t>Rec App.</w:t>
      </w:r>
    </w:p>
    <w:p w14:paraId="35A8B279" w14:textId="77777777" w:rsidR="00975E55" w:rsidRPr="00975E55" w:rsidRDefault="00975E55" w:rsidP="00975E55">
      <w:pPr>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003665DB">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 xml:space="preserve">Demolition of sports hall and construction of new 4 </w:t>
      </w:r>
    </w:p>
    <w:p w14:paraId="23D3AB58" w14:textId="77777777" w:rsidR="00975E55" w:rsidRPr="00975E55" w:rsidRDefault="00975E55" w:rsidP="003665DB">
      <w:pPr>
        <w:ind w:left="1440" w:firstLine="720"/>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 xml:space="preserve">court sports hall with ancillary accommodation of </w:t>
      </w:r>
    </w:p>
    <w:p w14:paraId="0A610B37" w14:textId="77777777" w:rsidR="00975E55" w:rsidRPr="00975E55" w:rsidRDefault="00975E55" w:rsidP="003665DB">
      <w:pPr>
        <w:ind w:left="1440" w:firstLine="720"/>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external courts, car parking and reinstatement</w:t>
      </w:r>
    </w:p>
    <w:p w14:paraId="47F7F1F4" w14:textId="77777777" w:rsidR="00975E55" w:rsidRPr="00975E55" w:rsidRDefault="00975E55" w:rsidP="00975E55">
      <w:pPr>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18/00092/FUL</w:t>
      </w:r>
      <w:r w:rsidRPr="00975E55">
        <w:rPr>
          <w:rFonts w:ascii="Arial" w:eastAsia="Arial" w:hAnsi="Arial" w:cs="Arial"/>
          <w:color w:val="000000"/>
          <w:sz w:val="22"/>
          <w:szCs w:val="22"/>
          <w:lang w:eastAsia="en-GB"/>
        </w:rPr>
        <w:tab/>
      </w:r>
      <w:r w:rsidR="003665DB">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The Royal British Legion, High Street, Kinver</w:t>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003665DB">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App.</w:t>
      </w:r>
      <w:r w:rsidRPr="00975E55">
        <w:rPr>
          <w:rFonts w:ascii="Arial" w:eastAsia="Arial" w:hAnsi="Arial" w:cs="Arial"/>
          <w:color w:val="000000"/>
          <w:sz w:val="22"/>
          <w:szCs w:val="22"/>
          <w:lang w:eastAsia="en-GB"/>
        </w:rPr>
        <w:tab/>
        <w:t>Rec Ref.</w:t>
      </w:r>
    </w:p>
    <w:p w14:paraId="0E0A0798" w14:textId="77777777" w:rsidR="00975E55" w:rsidRPr="00975E55" w:rsidRDefault="00975E55" w:rsidP="00975E55">
      <w:pPr>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003665DB">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Demolition of derelict former social club, construction of</w:t>
      </w:r>
    </w:p>
    <w:p w14:paraId="31D1FF8D" w14:textId="77777777" w:rsidR="00975E55" w:rsidRPr="00975E55" w:rsidRDefault="00975E55" w:rsidP="00975E55">
      <w:pPr>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 xml:space="preserve"> </w:t>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003665DB">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new residential apartment block</w:t>
      </w:r>
    </w:p>
    <w:p w14:paraId="604599F0" w14:textId="77777777" w:rsidR="00975E55" w:rsidRPr="00975E55" w:rsidRDefault="00975E55" w:rsidP="00975E55">
      <w:pPr>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20/00004/VAR</w:t>
      </w:r>
      <w:r w:rsidR="003665DB">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t>Land at the Burgesses, Kinver</w:t>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003665DB">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t>App.</w:t>
      </w:r>
      <w:r w:rsidRPr="00975E55">
        <w:rPr>
          <w:rFonts w:ascii="Arial" w:eastAsia="Arial" w:hAnsi="Arial" w:cs="Arial"/>
          <w:color w:val="000000"/>
          <w:sz w:val="22"/>
          <w:szCs w:val="22"/>
          <w:lang w:eastAsia="en-GB"/>
        </w:rPr>
        <w:tab/>
      </w:r>
    </w:p>
    <w:p w14:paraId="692F8498" w14:textId="77777777" w:rsidR="00975E55" w:rsidRPr="00975E55" w:rsidRDefault="00975E55" w:rsidP="00975E55">
      <w:pPr>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003665DB">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Request that condition 4 of approval 18/00322/FUL</w:t>
      </w:r>
    </w:p>
    <w:p w14:paraId="5EFEB773" w14:textId="77777777" w:rsidR="00975E55" w:rsidRPr="00975E55" w:rsidRDefault="00975E55" w:rsidP="00975E55">
      <w:pPr>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19/00911/FUL</w:t>
      </w:r>
      <w:r w:rsidRPr="00975E55">
        <w:rPr>
          <w:rFonts w:ascii="Arial" w:eastAsia="Arial" w:hAnsi="Arial" w:cs="Arial"/>
          <w:color w:val="000000"/>
          <w:sz w:val="22"/>
          <w:szCs w:val="22"/>
          <w:lang w:eastAsia="en-GB"/>
        </w:rPr>
        <w:tab/>
      </w:r>
      <w:r w:rsidR="003665DB">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177 Enville Road, Kinver</w:t>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003665DB">
        <w:rPr>
          <w:rFonts w:ascii="Arial" w:eastAsia="Arial" w:hAnsi="Arial" w:cs="Arial"/>
          <w:color w:val="000000"/>
          <w:sz w:val="22"/>
          <w:szCs w:val="22"/>
          <w:lang w:eastAsia="en-GB"/>
        </w:rPr>
        <w:tab/>
      </w:r>
      <w:r w:rsidR="003665DB">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App.</w:t>
      </w:r>
      <w:r w:rsidRPr="00975E55">
        <w:rPr>
          <w:rFonts w:ascii="Arial" w:eastAsia="Arial" w:hAnsi="Arial" w:cs="Arial"/>
          <w:color w:val="000000"/>
          <w:sz w:val="22"/>
          <w:szCs w:val="22"/>
          <w:lang w:eastAsia="en-GB"/>
        </w:rPr>
        <w:tab/>
        <w:t>Rec Ref.</w:t>
      </w:r>
    </w:p>
    <w:p w14:paraId="6CD096C2" w14:textId="77777777" w:rsidR="00975E55" w:rsidRPr="00975E55" w:rsidRDefault="00975E55" w:rsidP="00975E55">
      <w:pPr>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003665DB">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Proposed demolition of existing ground floor extension,</w:t>
      </w:r>
    </w:p>
    <w:p w14:paraId="19348478" w14:textId="77777777" w:rsidR="00975E55" w:rsidRPr="00975E55" w:rsidRDefault="00975E55" w:rsidP="003665DB">
      <w:pPr>
        <w:ind w:left="1440" w:firstLine="720"/>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 xml:space="preserve"> forming a new ground and first floor layouts to enable</w:t>
      </w:r>
    </w:p>
    <w:p w14:paraId="0ECAA9F7" w14:textId="77777777" w:rsidR="00975E55" w:rsidRPr="00975E55" w:rsidRDefault="00975E55" w:rsidP="003665DB">
      <w:pPr>
        <w:ind w:left="1440" w:firstLine="720"/>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 xml:space="preserve"> the erection of a new attached 2 story end Terrace dwelling</w:t>
      </w:r>
    </w:p>
    <w:p w14:paraId="0FE72F51" w14:textId="77777777" w:rsidR="00975E55" w:rsidRPr="00975E55" w:rsidRDefault="00975E55" w:rsidP="00975E55">
      <w:pPr>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 xml:space="preserve">19/00866/FUL  </w:t>
      </w:r>
      <w:r w:rsidRPr="00975E55">
        <w:rPr>
          <w:rFonts w:ascii="Arial" w:eastAsia="Arial" w:hAnsi="Arial" w:cs="Arial"/>
          <w:color w:val="000000"/>
          <w:sz w:val="22"/>
          <w:szCs w:val="22"/>
          <w:lang w:eastAsia="en-GB"/>
        </w:rPr>
        <w:tab/>
        <w:t>43 Stone Lane Kinver</w:t>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t>App.</w:t>
      </w:r>
      <w:r w:rsidRPr="00975E55">
        <w:rPr>
          <w:rFonts w:ascii="Arial" w:eastAsia="Arial" w:hAnsi="Arial" w:cs="Arial"/>
          <w:color w:val="000000"/>
          <w:sz w:val="22"/>
          <w:szCs w:val="22"/>
          <w:lang w:eastAsia="en-GB"/>
        </w:rPr>
        <w:tab/>
        <w:t>Rec App.</w:t>
      </w:r>
    </w:p>
    <w:p w14:paraId="330EEDF3" w14:textId="77777777" w:rsidR="00975E55" w:rsidRPr="00975E55" w:rsidRDefault="00975E55" w:rsidP="003665DB">
      <w:pPr>
        <w:ind w:left="1440" w:firstLine="720"/>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 xml:space="preserve">Ground floor rear extension (measuring: depth 7 metres, </w:t>
      </w:r>
    </w:p>
    <w:p w14:paraId="5ECB4D9B" w14:textId="77777777" w:rsidR="00975E55" w:rsidRPr="00975E55" w:rsidRDefault="00975E55" w:rsidP="003665DB">
      <w:pPr>
        <w:ind w:left="1440" w:firstLine="720"/>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eaves height 2.9 metres, maximum height 4.0 metres)</w:t>
      </w:r>
    </w:p>
    <w:p w14:paraId="386D1457" w14:textId="77777777" w:rsidR="00975E55" w:rsidRPr="00975E55" w:rsidRDefault="00975E55" w:rsidP="00975E55">
      <w:pPr>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 xml:space="preserve">19/00915/FUL </w:t>
      </w:r>
      <w:r w:rsidRPr="00975E55">
        <w:rPr>
          <w:rFonts w:ascii="Arial" w:eastAsia="Arial" w:hAnsi="Arial" w:cs="Arial"/>
          <w:color w:val="000000"/>
          <w:sz w:val="22"/>
          <w:szCs w:val="22"/>
          <w:lang w:eastAsia="en-GB"/>
        </w:rPr>
        <w:tab/>
        <w:t>13 Chantry Road New Wood</w:t>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t>App</w:t>
      </w:r>
      <w:r w:rsidRPr="00975E55">
        <w:rPr>
          <w:rFonts w:ascii="Arial" w:eastAsia="Arial" w:hAnsi="Arial" w:cs="Arial"/>
          <w:color w:val="000000"/>
          <w:sz w:val="22"/>
          <w:szCs w:val="22"/>
          <w:lang w:eastAsia="en-GB"/>
        </w:rPr>
        <w:tab/>
        <w:t>Rec App.</w:t>
      </w:r>
    </w:p>
    <w:p w14:paraId="4BB23010" w14:textId="77777777" w:rsidR="00975E55" w:rsidRPr="00975E55" w:rsidRDefault="00975E55" w:rsidP="003665DB">
      <w:pPr>
        <w:ind w:left="1440" w:firstLine="720"/>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Single storey rear and side extension</w:t>
      </w:r>
    </w:p>
    <w:p w14:paraId="0DEAA338" w14:textId="77777777" w:rsidR="00975E55" w:rsidRPr="00975E55" w:rsidRDefault="00975E55" w:rsidP="00975E55">
      <w:pPr>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19/00935/FUL</w:t>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t>Land at Norton Road, Iverley</w:t>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t>Ref.</w:t>
      </w:r>
      <w:r w:rsidRPr="00975E55">
        <w:rPr>
          <w:rFonts w:ascii="Arial" w:eastAsia="Arial" w:hAnsi="Arial" w:cs="Arial"/>
          <w:color w:val="000000"/>
          <w:sz w:val="22"/>
          <w:szCs w:val="22"/>
          <w:lang w:eastAsia="en-GB"/>
        </w:rPr>
        <w:tab/>
        <w:t>Rec Ref.</w:t>
      </w:r>
    </w:p>
    <w:p w14:paraId="7D8440CE" w14:textId="77777777" w:rsidR="00975E55" w:rsidRPr="00975E55" w:rsidRDefault="00975E55" w:rsidP="00975E55">
      <w:pPr>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t>Construction of 1 no dwelling</w:t>
      </w:r>
    </w:p>
    <w:p w14:paraId="55B71825" w14:textId="77777777" w:rsidR="00975E55" w:rsidRPr="00975E55" w:rsidRDefault="00975E55" w:rsidP="00975E55">
      <w:pPr>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20/00020/FUL</w:t>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t>Covert Cottage, Norton Road, Iverley</w:t>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t>App.</w:t>
      </w:r>
      <w:r w:rsidRPr="00975E55">
        <w:rPr>
          <w:rFonts w:ascii="Arial" w:eastAsia="Arial" w:hAnsi="Arial" w:cs="Arial"/>
          <w:color w:val="000000"/>
          <w:sz w:val="22"/>
          <w:szCs w:val="22"/>
          <w:lang w:eastAsia="en-GB"/>
        </w:rPr>
        <w:tab/>
        <w:t>Rec App.</w:t>
      </w:r>
    </w:p>
    <w:p w14:paraId="6C262046" w14:textId="77777777" w:rsidR="00975E55" w:rsidRPr="00975E55" w:rsidRDefault="00975E55" w:rsidP="00975E55">
      <w:pPr>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t>Single storey rear extension loft conversion. Detached garage</w:t>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p>
    <w:p w14:paraId="0DB11FA9" w14:textId="77777777" w:rsidR="00975E55" w:rsidRPr="00975E55" w:rsidRDefault="00975E55" w:rsidP="00975E55">
      <w:pPr>
        <w:rPr>
          <w:rFonts w:ascii="Arial" w:eastAsia="Arial" w:hAnsi="Arial" w:cs="Arial"/>
          <w:color w:val="000000"/>
          <w:sz w:val="22"/>
          <w:szCs w:val="22"/>
          <w:lang w:eastAsia="en-GB"/>
        </w:rPr>
      </w:pPr>
    </w:p>
    <w:p w14:paraId="5F183E2E" w14:textId="77777777" w:rsidR="00975E55" w:rsidRPr="00975E55" w:rsidRDefault="00975E55" w:rsidP="00975E55">
      <w:pPr>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lastRenderedPageBreak/>
        <w:t xml:space="preserve">20/00271/FUL </w:t>
      </w:r>
      <w:r w:rsidRPr="00975E55">
        <w:rPr>
          <w:rFonts w:ascii="Arial" w:eastAsia="Arial" w:hAnsi="Arial" w:cs="Arial"/>
          <w:color w:val="000000"/>
          <w:sz w:val="22"/>
          <w:szCs w:val="22"/>
          <w:lang w:eastAsia="en-GB"/>
        </w:rPr>
        <w:tab/>
        <w:t>Beauchamp House Wolverhampton Road Prestwood</w:t>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t>App.</w:t>
      </w:r>
      <w:r w:rsidRPr="00975E55">
        <w:rPr>
          <w:rFonts w:ascii="Arial" w:eastAsia="Arial" w:hAnsi="Arial" w:cs="Arial"/>
          <w:color w:val="000000"/>
          <w:sz w:val="22"/>
          <w:szCs w:val="22"/>
          <w:lang w:eastAsia="en-GB"/>
        </w:rPr>
        <w:tab/>
        <w:t>Rec App.</w:t>
      </w:r>
    </w:p>
    <w:p w14:paraId="401655DC" w14:textId="77777777" w:rsidR="00975E55" w:rsidRPr="00975E55" w:rsidRDefault="00975E55" w:rsidP="003665DB">
      <w:pPr>
        <w:ind w:left="1440" w:firstLine="720"/>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 xml:space="preserve">Resubmission of planning application 19/00739/FUL showing </w:t>
      </w:r>
    </w:p>
    <w:p w14:paraId="33E8A905" w14:textId="77777777" w:rsidR="00975E55" w:rsidRPr="00975E55" w:rsidRDefault="00975E55" w:rsidP="003665DB">
      <w:pPr>
        <w:ind w:left="1440" w:firstLine="720"/>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 xml:space="preserve">revision to external appearance of the finishes and pitch of roof </w:t>
      </w:r>
    </w:p>
    <w:p w14:paraId="7FA90552" w14:textId="77777777" w:rsidR="00975E55" w:rsidRPr="00975E55" w:rsidRDefault="00975E55" w:rsidP="00975E55">
      <w:pPr>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 xml:space="preserve">20/00232/FUL </w:t>
      </w:r>
      <w:r w:rsidRPr="00975E55">
        <w:rPr>
          <w:rFonts w:ascii="Arial" w:eastAsia="Arial" w:hAnsi="Arial" w:cs="Arial"/>
          <w:color w:val="000000"/>
          <w:sz w:val="22"/>
          <w:szCs w:val="22"/>
          <w:lang w:eastAsia="en-GB"/>
        </w:rPr>
        <w:tab/>
        <w:t xml:space="preserve">8 Round Hill Farm Cottages Whittington Hall Lane Kinver </w:t>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t>App.</w:t>
      </w:r>
      <w:r w:rsidRPr="00975E55">
        <w:rPr>
          <w:rFonts w:ascii="Arial" w:eastAsia="Arial" w:hAnsi="Arial" w:cs="Arial"/>
          <w:color w:val="000000"/>
          <w:sz w:val="22"/>
          <w:szCs w:val="22"/>
          <w:lang w:eastAsia="en-GB"/>
        </w:rPr>
        <w:tab/>
        <w:t>Rec App.</w:t>
      </w:r>
    </w:p>
    <w:p w14:paraId="123E1932" w14:textId="77777777" w:rsidR="00975E55" w:rsidRPr="00975E55" w:rsidRDefault="00975E55" w:rsidP="003665DB">
      <w:pPr>
        <w:ind w:left="1440" w:firstLine="720"/>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 xml:space="preserve">Extension to provide living accommodation for elderly family </w:t>
      </w:r>
    </w:p>
    <w:p w14:paraId="7359571F" w14:textId="77777777" w:rsidR="00975E55" w:rsidRPr="00975E55" w:rsidRDefault="00975E55" w:rsidP="003665DB">
      <w:pPr>
        <w:ind w:left="1440" w:firstLine="720"/>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 xml:space="preserve">members and improved accommodation to main family home </w:t>
      </w:r>
    </w:p>
    <w:p w14:paraId="457036CC" w14:textId="77777777" w:rsidR="00975E55" w:rsidRPr="00975E55" w:rsidRDefault="00975E55" w:rsidP="00975E55">
      <w:pPr>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 xml:space="preserve">20/00314/COU </w:t>
      </w:r>
      <w:r w:rsidRPr="00975E55">
        <w:rPr>
          <w:rFonts w:ascii="Arial" w:eastAsia="Arial" w:hAnsi="Arial" w:cs="Arial"/>
          <w:color w:val="000000"/>
          <w:sz w:val="22"/>
          <w:szCs w:val="22"/>
          <w:lang w:eastAsia="en-GB"/>
        </w:rPr>
        <w:tab/>
        <w:t>Glenhaven Sugarloaf Lane Iverley</w:t>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r>
      <w:r w:rsidRPr="00975E55">
        <w:rPr>
          <w:rFonts w:ascii="Arial" w:eastAsia="Arial" w:hAnsi="Arial" w:cs="Arial"/>
          <w:color w:val="000000"/>
          <w:sz w:val="22"/>
          <w:szCs w:val="22"/>
          <w:lang w:eastAsia="en-GB"/>
        </w:rPr>
        <w:tab/>
        <w:t>App.</w:t>
      </w:r>
      <w:r w:rsidRPr="00975E55">
        <w:rPr>
          <w:rFonts w:ascii="Arial" w:eastAsia="Arial" w:hAnsi="Arial" w:cs="Arial"/>
          <w:color w:val="000000"/>
          <w:sz w:val="22"/>
          <w:szCs w:val="22"/>
          <w:lang w:eastAsia="en-GB"/>
        </w:rPr>
        <w:tab/>
        <w:t>Rec Ref.</w:t>
      </w:r>
    </w:p>
    <w:p w14:paraId="7CF317BB" w14:textId="77777777" w:rsidR="00007AC0" w:rsidRDefault="00975E55" w:rsidP="003665DB">
      <w:pPr>
        <w:ind w:left="1440" w:firstLine="720"/>
        <w:rPr>
          <w:rFonts w:ascii="Arial" w:eastAsia="Arial" w:hAnsi="Arial" w:cs="Arial"/>
          <w:color w:val="000000"/>
          <w:sz w:val="22"/>
          <w:szCs w:val="22"/>
          <w:lang w:eastAsia="en-GB"/>
        </w:rPr>
      </w:pPr>
      <w:r w:rsidRPr="00975E55">
        <w:rPr>
          <w:rFonts w:ascii="Arial" w:eastAsia="Arial" w:hAnsi="Arial" w:cs="Arial"/>
          <w:color w:val="000000"/>
          <w:sz w:val="22"/>
          <w:szCs w:val="22"/>
          <w:lang w:eastAsia="en-GB"/>
        </w:rPr>
        <w:t xml:space="preserve">Change of use from public highway to private land  </w:t>
      </w:r>
    </w:p>
    <w:sectPr w:rsidR="00007AC0" w:rsidSect="00655F6B">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705EB" w14:textId="77777777" w:rsidR="005B7FB3" w:rsidRDefault="005B7FB3" w:rsidP="00655F6B">
      <w:pPr>
        <w:spacing w:after="0" w:line="240" w:lineRule="auto"/>
      </w:pPr>
      <w:r>
        <w:separator/>
      </w:r>
    </w:p>
  </w:endnote>
  <w:endnote w:type="continuationSeparator" w:id="0">
    <w:p w14:paraId="5F81DCF3" w14:textId="77777777" w:rsidR="005B7FB3" w:rsidRDefault="005B7FB3" w:rsidP="0065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902761"/>
      <w:docPartObj>
        <w:docPartGallery w:val="Page Numbers (Bottom of Page)"/>
        <w:docPartUnique/>
      </w:docPartObj>
    </w:sdtPr>
    <w:sdtEndPr>
      <w:rPr>
        <w:noProof/>
      </w:rPr>
    </w:sdtEndPr>
    <w:sdtContent>
      <w:p w14:paraId="597DC9A7" w14:textId="77777777" w:rsidR="0025285F" w:rsidRDefault="0025285F">
        <w:pPr>
          <w:pStyle w:val="Footer"/>
        </w:pPr>
        <w:r>
          <w:fldChar w:fldCharType="begin"/>
        </w:r>
        <w:r>
          <w:instrText xml:space="preserve"> PAGE   \* MERGEFORMAT </w:instrText>
        </w:r>
        <w:r>
          <w:fldChar w:fldCharType="separate"/>
        </w:r>
        <w:r w:rsidR="00CB5CA5">
          <w:rPr>
            <w:noProof/>
          </w:rPr>
          <w:t>7</w:t>
        </w:r>
        <w:r>
          <w:rPr>
            <w:noProof/>
          </w:rPr>
          <w:fldChar w:fldCharType="end"/>
        </w:r>
      </w:p>
    </w:sdtContent>
  </w:sdt>
  <w:p w14:paraId="49ADE44F" w14:textId="77777777" w:rsidR="0025285F" w:rsidRDefault="0025285F">
    <w:pPr>
      <w:pStyle w:val="Footer"/>
    </w:pPr>
    <w:r>
      <w:tab/>
    </w:r>
    <w:r>
      <w:tab/>
    </w:r>
    <w:r w:rsidR="009324E5">
      <w:t>12/06</w:t>
    </w:r>
    <w:r w:rsidR="00C34262">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E2CF1" w14:textId="77777777" w:rsidR="005B7FB3" w:rsidRDefault="005B7FB3" w:rsidP="00655F6B">
      <w:pPr>
        <w:spacing w:after="0" w:line="240" w:lineRule="auto"/>
      </w:pPr>
      <w:r>
        <w:separator/>
      </w:r>
    </w:p>
  </w:footnote>
  <w:footnote w:type="continuationSeparator" w:id="0">
    <w:p w14:paraId="706A237B" w14:textId="77777777" w:rsidR="005B7FB3" w:rsidRDefault="005B7FB3" w:rsidP="00655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E11"/>
    <w:multiLevelType w:val="multilevel"/>
    <w:tmpl w:val="885CB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97DA7"/>
    <w:multiLevelType w:val="multilevel"/>
    <w:tmpl w:val="A7921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91BAC"/>
    <w:multiLevelType w:val="multilevel"/>
    <w:tmpl w:val="A81A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1D4BF0"/>
    <w:multiLevelType w:val="multilevel"/>
    <w:tmpl w:val="F6B2C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A7E96"/>
    <w:multiLevelType w:val="multilevel"/>
    <w:tmpl w:val="1FD20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01AF7"/>
    <w:multiLevelType w:val="multilevel"/>
    <w:tmpl w:val="5D1C5F58"/>
    <w:lvl w:ilvl="0">
      <w:start w:val="1"/>
      <w:numFmt w:val="decimal"/>
      <w:pStyle w:val="Heading11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FB44693"/>
    <w:multiLevelType w:val="multilevel"/>
    <w:tmpl w:val="80DAC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F050F2"/>
    <w:multiLevelType w:val="hybridMultilevel"/>
    <w:tmpl w:val="09D47EE0"/>
    <w:lvl w:ilvl="0" w:tplc="6B7CE2D8">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666199E"/>
    <w:multiLevelType w:val="hybridMultilevel"/>
    <w:tmpl w:val="6498B044"/>
    <w:lvl w:ilvl="0" w:tplc="92FC5662">
      <w:start w:val="4"/>
      <w:numFmt w:val="bullet"/>
      <w:lvlText w:val=""/>
      <w:lvlJc w:val="left"/>
      <w:pPr>
        <w:ind w:left="2520" w:hanging="360"/>
      </w:pPr>
      <w:rPr>
        <w:rFonts w:ascii="Symbol" w:eastAsia="Calibri"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E79766B"/>
    <w:multiLevelType w:val="multilevel"/>
    <w:tmpl w:val="58CE3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354F15"/>
    <w:multiLevelType w:val="multilevel"/>
    <w:tmpl w:val="9A9A90C0"/>
    <w:lvl w:ilvl="0">
      <w:start w:val="1"/>
      <w:numFmt w:val="decimal"/>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6B374CA"/>
    <w:multiLevelType w:val="hybridMultilevel"/>
    <w:tmpl w:val="20527282"/>
    <w:lvl w:ilvl="0" w:tplc="40E0625E">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62111"/>
    <w:multiLevelType w:val="hybridMultilevel"/>
    <w:tmpl w:val="AFE8F068"/>
    <w:lvl w:ilvl="0" w:tplc="3292545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C03F2"/>
    <w:multiLevelType w:val="hybridMultilevel"/>
    <w:tmpl w:val="5C14C93A"/>
    <w:lvl w:ilvl="0" w:tplc="891EC768">
      <w:start w:val="5"/>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D780F"/>
    <w:multiLevelType w:val="hybridMultilevel"/>
    <w:tmpl w:val="4658F5D2"/>
    <w:lvl w:ilvl="0" w:tplc="153030AA">
      <w:start w:val="7"/>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88633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762A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B2A0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F806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CA34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A6AC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0A80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0660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9957582"/>
    <w:multiLevelType w:val="hybridMultilevel"/>
    <w:tmpl w:val="868056EC"/>
    <w:lvl w:ilvl="0" w:tplc="0EFACF1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1E1166">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F66C4A">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AEC402">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F259BA">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E7C4E">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2CAB08">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60A160">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D0B53E">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F976441"/>
    <w:multiLevelType w:val="hybridMultilevel"/>
    <w:tmpl w:val="2892D93E"/>
    <w:lvl w:ilvl="0" w:tplc="8A880A52">
      <w:start w:val="6"/>
      <w:numFmt w:val="decimal"/>
      <w:lvlText w:val="%1."/>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BA57B6">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9EB288">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48FDDC">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AAF8EA">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A28D8C">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D86780">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426BEE">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9EE30E">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0BF55DE"/>
    <w:multiLevelType w:val="multilevel"/>
    <w:tmpl w:val="D8803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E453D2"/>
    <w:multiLevelType w:val="multilevel"/>
    <w:tmpl w:val="B62C3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077A4A"/>
    <w:multiLevelType w:val="hybridMultilevel"/>
    <w:tmpl w:val="B114CBE2"/>
    <w:lvl w:ilvl="0" w:tplc="B0B6DF64">
      <w:start w:val="1"/>
      <w:numFmt w:val="bullet"/>
      <w:lvlText w:val=""/>
      <w:lvlJc w:val="left"/>
      <w:pPr>
        <w:ind w:left="1092" w:hanging="360"/>
      </w:pPr>
      <w:rPr>
        <w:rFonts w:ascii="Symbol" w:eastAsiaTheme="minorHAnsi" w:hAnsi="Symbol" w:cs="Aria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20" w15:restartNumberingAfterBreak="0">
    <w:nsid w:val="6F740FE2"/>
    <w:multiLevelType w:val="multilevel"/>
    <w:tmpl w:val="F5BCD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D143C1"/>
    <w:multiLevelType w:val="multilevel"/>
    <w:tmpl w:val="FAF8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656937"/>
    <w:multiLevelType w:val="multilevel"/>
    <w:tmpl w:val="4B10355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BF6A51"/>
    <w:multiLevelType w:val="hybridMultilevel"/>
    <w:tmpl w:val="980EC35E"/>
    <w:lvl w:ilvl="0" w:tplc="FC9EC600">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0"/>
  </w:num>
  <w:num w:numId="3">
    <w:abstractNumId w:val="5"/>
  </w:num>
  <w:num w:numId="4">
    <w:abstractNumId w:val="14"/>
  </w:num>
  <w:num w:numId="5">
    <w:abstractNumId w:val="8"/>
  </w:num>
  <w:num w:numId="6">
    <w:abstractNumId w:val="12"/>
  </w:num>
  <w:num w:numId="7">
    <w:abstractNumId w:val="16"/>
  </w:num>
  <w:num w:numId="8">
    <w:abstractNumId w:val="22"/>
  </w:num>
  <w:num w:numId="9">
    <w:abstractNumId w:val="9"/>
  </w:num>
  <w:num w:numId="10">
    <w:abstractNumId w:val="21"/>
  </w:num>
  <w:num w:numId="11">
    <w:abstractNumId w:val="2"/>
  </w:num>
  <w:num w:numId="12">
    <w:abstractNumId w:val="19"/>
  </w:num>
  <w:num w:numId="13">
    <w:abstractNumId w:val="7"/>
  </w:num>
  <w:num w:numId="14">
    <w:abstractNumId w:val="11"/>
  </w:num>
  <w:num w:numId="15">
    <w:abstractNumId w:val="13"/>
  </w:num>
  <w:num w:numId="16">
    <w:abstractNumId w:val="15"/>
  </w:num>
  <w:num w:numId="17">
    <w:abstractNumId w:val="23"/>
  </w:num>
  <w:num w:numId="18">
    <w:abstractNumId w:val="1"/>
  </w:num>
  <w:num w:numId="19">
    <w:abstractNumId w:val="20"/>
  </w:num>
  <w:num w:numId="20">
    <w:abstractNumId w:val="3"/>
  </w:num>
  <w:num w:numId="21">
    <w:abstractNumId w:val="4"/>
  </w:num>
  <w:num w:numId="22">
    <w:abstractNumId w:val="17"/>
  </w:num>
  <w:num w:numId="23">
    <w:abstractNumId w:val="0"/>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F6B"/>
    <w:rsid w:val="000052DA"/>
    <w:rsid w:val="00007AC0"/>
    <w:rsid w:val="00014FA9"/>
    <w:rsid w:val="00035687"/>
    <w:rsid w:val="00044CEA"/>
    <w:rsid w:val="00045C2A"/>
    <w:rsid w:val="00056AB9"/>
    <w:rsid w:val="0006796A"/>
    <w:rsid w:val="000702E0"/>
    <w:rsid w:val="00070A98"/>
    <w:rsid w:val="00087134"/>
    <w:rsid w:val="000A7EBD"/>
    <w:rsid w:val="000B7C3A"/>
    <w:rsid w:val="000C6338"/>
    <w:rsid w:val="000D3AA6"/>
    <w:rsid w:val="001133DE"/>
    <w:rsid w:val="00113D40"/>
    <w:rsid w:val="00185D0E"/>
    <w:rsid w:val="001B33F3"/>
    <w:rsid w:val="001D0818"/>
    <w:rsid w:val="001D0880"/>
    <w:rsid w:val="001E70FE"/>
    <w:rsid w:val="0025285F"/>
    <w:rsid w:val="002818B7"/>
    <w:rsid w:val="002866CD"/>
    <w:rsid w:val="002C468C"/>
    <w:rsid w:val="00306BAE"/>
    <w:rsid w:val="00327326"/>
    <w:rsid w:val="00350D10"/>
    <w:rsid w:val="003665DB"/>
    <w:rsid w:val="003B1D6B"/>
    <w:rsid w:val="003B5D28"/>
    <w:rsid w:val="003D5EAB"/>
    <w:rsid w:val="003F5FFA"/>
    <w:rsid w:val="00474A2B"/>
    <w:rsid w:val="00483B0F"/>
    <w:rsid w:val="004918BB"/>
    <w:rsid w:val="004B3B60"/>
    <w:rsid w:val="004B5096"/>
    <w:rsid w:val="004B6417"/>
    <w:rsid w:val="004E619D"/>
    <w:rsid w:val="004F1FDE"/>
    <w:rsid w:val="00516FBB"/>
    <w:rsid w:val="00543419"/>
    <w:rsid w:val="00576200"/>
    <w:rsid w:val="005B4692"/>
    <w:rsid w:val="005B7FB3"/>
    <w:rsid w:val="00611B90"/>
    <w:rsid w:val="006176E8"/>
    <w:rsid w:val="006249BD"/>
    <w:rsid w:val="00655F6B"/>
    <w:rsid w:val="00693404"/>
    <w:rsid w:val="0070731A"/>
    <w:rsid w:val="00744A29"/>
    <w:rsid w:val="00744F40"/>
    <w:rsid w:val="0075154D"/>
    <w:rsid w:val="00763F85"/>
    <w:rsid w:val="00764A00"/>
    <w:rsid w:val="007729D6"/>
    <w:rsid w:val="00773210"/>
    <w:rsid w:val="007C2F67"/>
    <w:rsid w:val="007C512E"/>
    <w:rsid w:val="007E237D"/>
    <w:rsid w:val="008072EB"/>
    <w:rsid w:val="008134D5"/>
    <w:rsid w:val="00814F1F"/>
    <w:rsid w:val="00854D07"/>
    <w:rsid w:val="00885E2C"/>
    <w:rsid w:val="008B3CA9"/>
    <w:rsid w:val="0091594C"/>
    <w:rsid w:val="009324E5"/>
    <w:rsid w:val="009410BB"/>
    <w:rsid w:val="00946530"/>
    <w:rsid w:val="009469A3"/>
    <w:rsid w:val="00951C6D"/>
    <w:rsid w:val="00975E55"/>
    <w:rsid w:val="00986576"/>
    <w:rsid w:val="009B1300"/>
    <w:rsid w:val="009E1111"/>
    <w:rsid w:val="00A22AC2"/>
    <w:rsid w:val="00A605F4"/>
    <w:rsid w:val="00A7166A"/>
    <w:rsid w:val="00AA7782"/>
    <w:rsid w:val="00AE52AD"/>
    <w:rsid w:val="00AF04B3"/>
    <w:rsid w:val="00AF458B"/>
    <w:rsid w:val="00AF5B64"/>
    <w:rsid w:val="00B32660"/>
    <w:rsid w:val="00B70F79"/>
    <w:rsid w:val="00BA53E8"/>
    <w:rsid w:val="00BB0C08"/>
    <w:rsid w:val="00BB5F7B"/>
    <w:rsid w:val="00BB7E24"/>
    <w:rsid w:val="00BD476B"/>
    <w:rsid w:val="00BE67A6"/>
    <w:rsid w:val="00BF280D"/>
    <w:rsid w:val="00C17E45"/>
    <w:rsid w:val="00C26963"/>
    <w:rsid w:val="00C34262"/>
    <w:rsid w:val="00C5584C"/>
    <w:rsid w:val="00C91141"/>
    <w:rsid w:val="00CB5CA5"/>
    <w:rsid w:val="00D009E1"/>
    <w:rsid w:val="00D06DC4"/>
    <w:rsid w:val="00D441AE"/>
    <w:rsid w:val="00D47841"/>
    <w:rsid w:val="00D6742C"/>
    <w:rsid w:val="00D92CFD"/>
    <w:rsid w:val="00D936CE"/>
    <w:rsid w:val="00DA1FD1"/>
    <w:rsid w:val="00DD2F0E"/>
    <w:rsid w:val="00DE5C1C"/>
    <w:rsid w:val="00DF4363"/>
    <w:rsid w:val="00DF6527"/>
    <w:rsid w:val="00E16B3E"/>
    <w:rsid w:val="00E25D03"/>
    <w:rsid w:val="00E34F4C"/>
    <w:rsid w:val="00E52AAD"/>
    <w:rsid w:val="00E60B79"/>
    <w:rsid w:val="00E776F2"/>
    <w:rsid w:val="00E85A36"/>
    <w:rsid w:val="00E9262B"/>
    <w:rsid w:val="00EE5E63"/>
    <w:rsid w:val="00EE60C7"/>
    <w:rsid w:val="00F22523"/>
    <w:rsid w:val="00F61B62"/>
    <w:rsid w:val="00FC5C92"/>
    <w:rsid w:val="00FD1B9E"/>
    <w:rsid w:val="00FD5CA4"/>
    <w:rsid w:val="00FD7F58"/>
    <w:rsid w:val="00FE1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85EC"/>
  <w15:chartTrackingRefBased/>
  <w15:docId w15:val="{D375EA96-3133-498A-BEA2-248B62E1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AD"/>
  </w:style>
  <w:style w:type="paragraph" w:styleId="Heading1">
    <w:name w:val="heading 1"/>
    <w:basedOn w:val="Normal"/>
    <w:next w:val="Normal"/>
    <w:link w:val="Heading1Char"/>
    <w:uiPriority w:val="9"/>
    <w:qFormat/>
    <w:rsid w:val="00E52AA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AA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2AA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52A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52AA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52AA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52AA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52AA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52AA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11">
    <w:name w:val="Heading 1111"/>
    <w:basedOn w:val="ListParagraph"/>
    <w:link w:val="Heading1111Char"/>
    <w:qFormat/>
    <w:rsid w:val="00E52AAD"/>
    <w:pPr>
      <w:numPr>
        <w:numId w:val="3"/>
      </w:numPr>
      <w:tabs>
        <w:tab w:val="left" w:pos="-1440"/>
        <w:tab w:val="left" w:pos="-720"/>
        <w:tab w:val="left" w:pos="0"/>
        <w:tab w:val="num" w:pos="567"/>
        <w:tab w:val="left" w:pos="1080"/>
        <w:tab w:val="left" w:pos="1440"/>
      </w:tabs>
      <w:suppressAutoHyphens/>
      <w:spacing w:before="60" w:after="60" w:line="276" w:lineRule="auto"/>
      <w:ind w:left="851" w:hanging="851"/>
      <w:jc w:val="both"/>
    </w:pPr>
    <w:rPr>
      <w:rFonts w:ascii="Arial" w:eastAsia="Times New Roman" w:hAnsi="Arial" w:cs="Arial"/>
      <w:b/>
      <w:spacing w:val="-3"/>
      <w:sz w:val="24"/>
      <w:szCs w:val="24"/>
    </w:rPr>
  </w:style>
  <w:style w:type="character" w:customStyle="1" w:styleId="Heading1111Char">
    <w:name w:val="Heading 1111 Char"/>
    <w:link w:val="Heading1111"/>
    <w:rsid w:val="00E52AAD"/>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E52AAD"/>
    <w:pPr>
      <w:ind w:left="720"/>
      <w:contextualSpacing/>
    </w:pPr>
  </w:style>
  <w:style w:type="character" w:customStyle="1" w:styleId="Heading1Char">
    <w:name w:val="Heading 1 Char"/>
    <w:basedOn w:val="DefaultParagraphFont"/>
    <w:link w:val="Heading1"/>
    <w:uiPriority w:val="9"/>
    <w:rsid w:val="00E52A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AA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2AA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52A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52AA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52AA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52AA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52AA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52AAD"/>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E52AA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52AA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52AA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52A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AAD"/>
    <w:rPr>
      <w:rFonts w:asciiTheme="majorHAnsi" w:eastAsiaTheme="majorEastAsia" w:hAnsiTheme="majorHAnsi" w:cstheme="majorBidi"/>
      <w:sz w:val="24"/>
      <w:szCs w:val="24"/>
    </w:rPr>
  </w:style>
  <w:style w:type="character" w:styleId="Strong">
    <w:name w:val="Strong"/>
    <w:basedOn w:val="DefaultParagraphFont"/>
    <w:uiPriority w:val="22"/>
    <w:qFormat/>
    <w:rsid w:val="00E52AAD"/>
    <w:rPr>
      <w:b/>
      <w:bCs/>
    </w:rPr>
  </w:style>
  <w:style w:type="character" w:styleId="Emphasis">
    <w:name w:val="Emphasis"/>
    <w:basedOn w:val="DefaultParagraphFont"/>
    <w:uiPriority w:val="20"/>
    <w:qFormat/>
    <w:rsid w:val="00E52AAD"/>
    <w:rPr>
      <w:i/>
      <w:iCs/>
    </w:rPr>
  </w:style>
  <w:style w:type="paragraph" w:styleId="NoSpacing">
    <w:name w:val="No Spacing"/>
    <w:uiPriority w:val="1"/>
    <w:qFormat/>
    <w:rsid w:val="00E52AAD"/>
    <w:pPr>
      <w:spacing w:after="0" w:line="240" w:lineRule="auto"/>
    </w:pPr>
  </w:style>
  <w:style w:type="character" w:customStyle="1" w:styleId="ListParagraphChar">
    <w:name w:val="List Paragraph Char"/>
    <w:link w:val="ListParagraph"/>
    <w:uiPriority w:val="34"/>
    <w:rsid w:val="00E52AAD"/>
  </w:style>
  <w:style w:type="paragraph" w:styleId="Quote">
    <w:name w:val="Quote"/>
    <w:basedOn w:val="Normal"/>
    <w:next w:val="Normal"/>
    <w:link w:val="QuoteChar"/>
    <w:uiPriority w:val="29"/>
    <w:qFormat/>
    <w:rsid w:val="00E52AA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AAD"/>
    <w:rPr>
      <w:i/>
      <w:iCs/>
      <w:color w:val="404040" w:themeColor="text1" w:themeTint="BF"/>
    </w:rPr>
  </w:style>
  <w:style w:type="paragraph" w:styleId="IntenseQuote">
    <w:name w:val="Intense Quote"/>
    <w:basedOn w:val="Normal"/>
    <w:next w:val="Normal"/>
    <w:link w:val="IntenseQuoteChar"/>
    <w:uiPriority w:val="30"/>
    <w:qFormat/>
    <w:rsid w:val="00E52AA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52AA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52AAD"/>
    <w:rPr>
      <w:i/>
      <w:iCs/>
      <w:color w:val="404040" w:themeColor="text1" w:themeTint="BF"/>
    </w:rPr>
  </w:style>
  <w:style w:type="character" w:styleId="IntenseEmphasis">
    <w:name w:val="Intense Emphasis"/>
    <w:basedOn w:val="DefaultParagraphFont"/>
    <w:uiPriority w:val="21"/>
    <w:qFormat/>
    <w:rsid w:val="00E52AAD"/>
    <w:rPr>
      <w:b/>
      <w:bCs/>
      <w:i/>
      <w:iCs/>
    </w:rPr>
  </w:style>
  <w:style w:type="character" w:styleId="SubtleReference">
    <w:name w:val="Subtle Reference"/>
    <w:basedOn w:val="DefaultParagraphFont"/>
    <w:uiPriority w:val="31"/>
    <w:qFormat/>
    <w:rsid w:val="00E52AA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2AAD"/>
    <w:rPr>
      <w:b/>
      <w:bCs/>
      <w:smallCaps/>
      <w:spacing w:val="5"/>
      <w:u w:val="single"/>
    </w:rPr>
  </w:style>
  <w:style w:type="character" w:styleId="BookTitle">
    <w:name w:val="Book Title"/>
    <w:basedOn w:val="DefaultParagraphFont"/>
    <w:uiPriority w:val="33"/>
    <w:qFormat/>
    <w:rsid w:val="00E52AAD"/>
    <w:rPr>
      <w:b/>
      <w:bCs/>
      <w:smallCaps/>
    </w:rPr>
  </w:style>
  <w:style w:type="paragraph" w:styleId="TOCHeading">
    <w:name w:val="TOC Heading"/>
    <w:basedOn w:val="Heading1"/>
    <w:next w:val="Normal"/>
    <w:uiPriority w:val="39"/>
    <w:semiHidden/>
    <w:unhideWhenUsed/>
    <w:qFormat/>
    <w:rsid w:val="00E52AAD"/>
    <w:pPr>
      <w:outlineLvl w:val="9"/>
    </w:pPr>
  </w:style>
  <w:style w:type="table" w:styleId="TableGrid">
    <w:name w:val="Table Grid"/>
    <w:basedOn w:val="TableNormal"/>
    <w:uiPriority w:val="39"/>
    <w:rsid w:val="0065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F6B"/>
  </w:style>
  <w:style w:type="paragraph" w:styleId="Footer">
    <w:name w:val="footer"/>
    <w:basedOn w:val="Normal"/>
    <w:link w:val="FooterChar"/>
    <w:uiPriority w:val="99"/>
    <w:unhideWhenUsed/>
    <w:rsid w:val="00655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F6B"/>
  </w:style>
  <w:style w:type="paragraph" w:styleId="BalloonText">
    <w:name w:val="Balloon Text"/>
    <w:basedOn w:val="Normal"/>
    <w:link w:val="BalloonTextChar"/>
    <w:uiPriority w:val="99"/>
    <w:semiHidden/>
    <w:unhideWhenUsed/>
    <w:rsid w:val="00576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033581">
      <w:bodyDiv w:val="1"/>
      <w:marLeft w:val="0"/>
      <w:marRight w:val="0"/>
      <w:marTop w:val="0"/>
      <w:marBottom w:val="0"/>
      <w:divBdr>
        <w:top w:val="none" w:sz="0" w:space="0" w:color="auto"/>
        <w:left w:val="none" w:sz="0" w:space="0" w:color="auto"/>
        <w:bottom w:val="none" w:sz="0" w:space="0" w:color="auto"/>
        <w:right w:val="none" w:sz="0" w:space="0" w:color="auto"/>
      </w:divBdr>
    </w:div>
    <w:div w:id="1308975047">
      <w:bodyDiv w:val="1"/>
      <w:marLeft w:val="0"/>
      <w:marRight w:val="0"/>
      <w:marTop w:val="0"/>
      <w:marBottom w:val="0"/>
      <w:divBdr>
        <w:top w:val="none" w:sz="0" w:space="0" w:color="auto"/>
        <w:left w:val="none" w:sz="0" w:space="0" w:color="auto"/>
        <w:bottom w:val="none" w:sz="0" w:space="0" w:color="auto"/>
        <w:right w:val="none" w:sz="0" w:space="0" w:color="auto"/>
      </w:divBdr>
    </w:div>
    <w:div w:id="1455977672">
      <w:bodyDiv w:val="1"/>
      <w:marLeft w:val="0"/>
      <w:marRight w:val="0"/>
      <w:marTop w:val="0"/>
      <w:marBottom w:val="0"/>
      <w:divBdr>
        <w:top w:val="none" w:sz="0" w:space="0" w:color="auto"/>
        <w:left w:val="none" w:sz="0" w:space="0" w:color="auto"/>
        <w:bottom w:val="none" w:sz="0" w:space="0" w:color="auto"/>
        <w:right w:val="none" w:sz="0" w:space="0" w:color="auto"/>
      </w:divBdr>
    </w:div>
    <w:div w:id="1510824821">
      <w:bodyDiv w:val="1"/>
      <w:marLeft w:val="0"/>
      <w:marRight w:val="0"/>
      <w:marTop w:val="0"/>
      <w:marBottom w:val="0"/>
      <w:divBdr>
        <w:top w:val="none" w:sz="0" w:space="0" w:color="auto"/>
        <w:left w:val="none" w:sz="0" w:space="0" w:color="auto"/>
        <w:bottom w:val="none" w:sz="0" w:space="0" w:color="auto"/>
        <w:right w:val="none" w:sz="0" w:space="0" w:color="auto"/>
      </w:divBdr>
    </w:div>
    <w:div w:id="1623462046">
      <w:bodyDiv w:val="1"/>
      <w:marLeft w:val="0"/>
      <w:marRight w:val="0"/>
      <w:marTop w:val="0"/>
      <w:marBottom w:val="0"/>
      <w:divBdr>
        <w:top w:val="none" w:sz="0" w:space="0" w:color="auto"/>
        <w:left w:val="none" w:sz="0" w:space="0" w:color="auto"/>
        <w:bottom w:val="none" w:sz="0" w:space="0" w:color="auto"/>
        <w:right w:val="none" w:sz="0" w:space="0" w:color="auto"/>
      </w:divBdr>
    </w:div>
    <w:div w:id="1900238614">
      <w:bodyDiv w:val="1"/>
      <w:marLeft w:val="0"/>
      <w:marRight w:val="0"/>
      <w:marTop w:val="0"/>
      <w:marBottom w:val="0"/>
      <w:divBdr>
        <w:top w:val="none" w:sz="0" w:space="0" w:color="auto"/>
        <w:left w:val="none" w:sz="0" w:space="0" w:color="auto"/>
        <w:bottom w:val="none" w:sz="0" w:space="0" w:color="auto"/>
        <w:right w:val="none" w:sz="0" w:space="0" w:color="auto"/>
      </w:divBdr>
    </w:div>
    <w:div w:id="193882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69097-50BD-4698-AF2A-036FA440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10</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pc</dc:creator>
  <cp:keywords/>
  <dc:description/>
  <cp:lastModifiedBy>Jennifer Cree</cp:lastModifiedBy>
  <cp:revision>5</cp:revision>
  <cp:lastPrinted>2020-06-12T11:46:00Z</cp:lastPrinted>
  <dcterms:created xsi:type="dcterms:W3CDTF">2020-06-15T10:07:00Z</dcterms:created>
  <dcterms:modified xsi:type="dcterms:W3CDTF">2020-06-16T12:13:00Z</dcterms:modified>
</cp:coreProperties>
</file>