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3E5F" w14:textId="36B1D443"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proofErr w:type="spellStart"/>
      <w:r w:rsidR="003E77F3">
        <w:rPr>
          <w:rFonts w:ascii="Arial" w:eastAsia="Arial" w:hAnsi="Arial" w:cs="Arial"/>
          <w:color w:val="000000"/>
          <w:sz w:val="22"/>
          <w:szCs w:val="22"/>
          <w:lang w:eastAsia="en-GB"/>
        </w:rPr>
        <w:t>29</w:t>
      </w:r>
      <w:r w:rsidR="00B66395" w:rsidRPr="00B66395">
        <w:rPr>
          <w:rFonts w:ascii="Arial" w:eastAsia="Arial" w:hAnsi="Arial" w:cs="Arial"/>
          <w:color w:val="000000"/>
          <w:sz w:val="22"/>
          <w:szCs w:val="22"/>
          <w:vertAlign w:val="superscript"/>
          <w:lang w:eastAsia="en-GB"/>
        </w:rPr>
        <w:t>TH</w:t>
      </w:r>
      <w:proofErr w:type="spellEnd"/>
      <w:r w:rsidR="00B66395">
        <w:rPr>
          <w:rFonts w:ascii="Arial" w:eastAsia="Arial" w:hAnsi="Arial" w:cs="Arial"/>
          <w:color w:val="000000"/>
          <w:sz w:val="22"/>
          <w:szCs w:val="22"/>
          <w:lang w:eastAsia="en-GB"/>
        </w:rPr>
        <w:t xml:space="preserve"> JULY</w:t>
      </w:r>
      <w:r w:rsidR="00975E55">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Pr="00655F6B">
        <w:rPr>
          <w:rFonts w:ascii="Arial" w:eastAsia="Arial" w:hAnsi="Arial" w:cs="Arial"/>
          <w:color w:val="000000"/>
          <w:sz w:val="22"/>
          <w:szCs w:val="22"/>
          <w:lang w:eastAsia="en-GB"/>
        </w:rPr>
        <w:t xml:space="preserve">. </w:t>
      </w:r>
    </w:p>
    <w:p w14:paraId="19CA6FD9"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06318731"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51C0E7C" w14:textId="7FE228EE" w:rsidR="00655F6B" w:rsidRDefault="00655F6B" w:rsidP="00655F6B">
      <w:pPr>
        <w:spacing w:after="7" w:line="248" w:lineRule="auto"/>
        <w:ind w:left="9" w:hanging="1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0D3AA6" w:rsidRPr="00044CEA">
        <w:rPr>
          <w:rFonts w:ascii="Arial" w:eastAsia="Arial" w:hAnsi="Arial" w:cs="Arial"/>
          <w:color w:val="000000"/>
          <w:sz w:val="22"/>
          <w:szCs w:val="22"/>
          <w:lang w:eastAsia="en-GB"/>
        </w:rPr>
        <w:t xml:space="preserve"> </w:t>
      </w:r>
      <w:r w:rsidR="000D3AA6" w:rsidRPr="00655F6B">
        <w:rPr>
          <w:rFonts w:ascii="Arial" w:eastAsia="Arial" w:hAnsi="Arial" w:cs="Arial"/>
          <w:color w:val="000000"/>
          <w:sz w:val="22"/>
          <w:szCs w:val="22"/>
          <w:lang w:eastAsia="en-GB"/>
        </w:rPr>
        <w:t>P Wooddisse</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044CEA">
        <w:rPr>
          <w:rFonts w:ascii="Arial" w:eastAsia="Arial" w:hAnsi="Arial" w:cs="Arial"/>
          <w:color w:val="000000"/>
          <w:sz w:val="22"/>
          <w:szCs w:val="22"/>
          <w:lang w:eastAsia="en-GB"/>
        </w:rPr>
        <w:t>.</w:t>
      </w:r>
    </w:p>
    <w:p w14:paraId="106480EB" w14:textId="77777777"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AB270FD" w14:textId="77777777"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14:paraId="2AA58DE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016B1B1A" w14:textId="36354E7A" w:rsidR="001407EB" w:rsidRDefault="001407EB" w:rsidP="00655F6B">
      <w:pPr>
        <w:spacing w:after="7" w:line="248" w:lineRule="auto"/>
        <w:ind w:left="9" w:hanging="10"/>
        <w:rPr>
          <w:rFonts w:ascii="Arial" w:eastAsia="Arial" w:hAnsi="Arial" w:cs="Arial"/>
          <w:color w:val="000000"/>
          <w:sz w:val="22"/>
          <w:szCs w:val="22"/>
          <w:lang w:eastAsia="en-GB"/>
        </w:rPr>
      </w:pPr>
      <w:r>
        <w:rPr>
          <w:rFonts w:ascii="Arial" w:eastAsia="Arial" w:hAnsi="Arial" w:cs="Arial"/>
          <w:color w:val="000000"/>
          <w:sz w:val="22"/>
          <w:szCs w:val="22"/>
          <w:lang w:eastAsia="en-GB"/>
        </w:rPr>
        <w:t>Councillor</w:t>
      </w:r>
      <w:r w:rsidR="003E77F3">
        <w:rPr>
          <w:rFonts w:ascii="Arial" w:eastAsia="Arial" w:hAnsi="Arial" w:cs="Arial"/>
          <w:color w:val="000000"/>
          <w:sz w:val="22"/>
          <w:szCs w:val="22"/>
          <w:lang w:eastAsia="en-GB"/>
        </w:rPr>
        <w:t xml:space="preserve"> </w:t>
      </w:r>
      <w:r w:rsidR="00D43460">
        <w:rPr>
          <w:rFonts w:ascii="Arial" w:eastAsia="Arial" w:hAnsi="Arial" w:cs="Arial"/>
          <w:color w:val="000000"/>
          <w:sz w:val="22"/>
          <w:szCs w:val="22"/>
          <w:lang w:eastAsia="en-GB"/>
        </w:rPr>
        <w:t>JK Hall (Vice Chairman)</w:t>
      </w:r>
      <w:r w:rsidR="00D43460">
        <w:rPr>
          <w:rFonts w:ascii="Arial" w:eastAsia="Arial" w:hAnsi="Arial" w:cs="Arial"/>
          <w:color w:val="000000"/>
          <w:sz w:val="22"/>
          <w:szCs w:val="22"/>
          <w:lang w:eastAsia="en-GB"/>
        </w:rPr>
        <w:t xml:space="preserve"> sent his apologies and Councillor </w:t>
      </w:r>
      <w:r w:rsidR="00D43460" w:rsidRPr="00655F6B">
        <w:rPr>
          <w:rFonts w:ascii="Arial" w:eastAsia="Arial" w:hAnsi="Arial" w:cs="Arial"/>
          <w:color w:val="000000"/>
          <w:sz w:val="22"/>
          <w:szCs w:val="22"/>
          <w:lang w:eastAsia="en-GB"/>
        </w:rPr>
        <w:t>E Simons</w:t>
      </w:r>
      <w:r w:rsidR="003E77F3">
        <w:rPr>
          <w:rFonts w:ascii="Arial" w:eastAsia="Arial" w:hAnsi="Arial" w:cs="Arial"/>
          <w:color w:val="000000"/>
          <w:sz w:val="22"/>
          <w:szCs w:val="22"/>
          <w:lang w:eastAsia="en-GB"/>
        </w:rPr>
        <w:t xml:space="preserve"> </w:t>
      </w:r>
      <w:r w:rsidR="00D43460">
        <w:rPr>
          <w:rFonts w:ascii="Arial" w:eastAsia="Arial" w:hAnsi="Arial" w:cs="Arial"/>
          <w:color w:val="000000"/>
          <w:sz w:val="22"/>
          <w:szCs w:val="22"/>
          <w:lang w:eastAsia="en-GB"/>
        </w:rPr>
        <w:t>was</w:t>
      </w:r>
      <w:r>
        <w:rPr>
          <w:rFonts w:ascii="Arial" w:eastAsia="Arial" w:hAnsi="Arial" w:cs="Arial"/>
          <w:color w:val="000000"/>
          <w:sz w:val="22"/>
          <w:szCs w:val="22"/>
          <w:lang w:eastAsia="en-GB"/>
        </w:rPr>
        <w:t xml:space="preserve"> not in attendance.</w:t>
      </w:r>
    </w:p>
    <w:p w14:paraId="6A6F8A7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541FD51D" w14:textId="77777777"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14:paraId="643FAA3A"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2114BE7" w14:textId="04FB6C32"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20AE3E6D"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C99AA78" w14:textId="77777777"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14:paraId="0E2D975C"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06146F21" w14:textId="03A4E11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proofErr w:type="spellStart"/>
      <w:r w:rsidR="003E77F3">
        <w:rPr>
          <w:rFonts w:ascii="Arial" w:eastAsia="Arial" w:hAnsi="Arial" w:cs="Arial"/>
          <w:color w:val="000000"/>
          <w:sz w:val="22"/>
          <w:szCs w:val="22"/>
          <w:lang w:eastAsia="en-GB"/>
        </w:rPr>
        <w:t>1</w:t>
      </w:r>
      <w:r w:rsidR="00166D7E">
        <w:rPr>
          <w:rFonts w:ascii="Arial" w:eastAsia="Arial" w:hAnsi="Arial" w:cs="Arial"/>
          <w:color w:val="000000"/>
          <w:sz w:val="22"/>
          <w:szCs w:val="22"/>
          <w:lang w:eastAsia="en-GB"/>
        </w:rPr>
        <w:t>5</w:t>
      </w:r>
      <w:r w:rsidR="003E77F3" w:rsidRPr="003E77F3">
        <w:rPr>
          <w:rFonts w:ascii="Arial" w:eastAsia="Arial" w:hAnsi="Arial" w:cs="Arial"/>
          <w:color w:val="000000"/>
          <w:sz w:val="22"/>
          <w:szCs w:val="22"/>
          <w:vertAlign w:val="superscript"/>
          <w:lang w:eastAsia="en-GB"/>
        </w:rPr>
        <w:t>TH</w:t>
      </w:r>
      <w:proofErr w:type="spellEnd"/>
      <w:r w:rsidR="003E77F3">
        <w:rPr>
          <w:rFonts w:ascii="Arial" w:eastAsia="Arial" w:hAnsi="Arial" w:cs="Arial"/>
          <w:color w:val="000000"/>
          <w:sz w:val="22"/>
          <w:szCs w:val="22"/>
          <w:lang w:eastAsia="en-GB"/>
        </w:rPr>
        <w:t xml:space="preserve"> July</w:t>
      </w:r>
      <w:r w:rsidR="00B66395">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 </w:t>
      </w:r>
      <w:r w:rsidR="001407EB">
        <w:rPr>
          <w:rFonts w:ascii="Arial" w:eastAsia="Arial" w:hAnsi="Arial" w:cs="Arial"/>
          <w:color w:val="000000"/>
          <w:sz w:val="22"/>
          <w:szCs w:val="22"/>
          <w:lang w:eastAsia="en-GB"/>
        </w:rPr>
        <w:t>With a note added that the meeting was conducted via Zoom.</w:t>
      </w:r>
    </w:p>
    <w:p w14:paraId="3DA53DAD" w14:textId="675BDB6A" w:rsidR="003E77F3" w:rsidRDefault="00655F6B" w:rsidP="00655F6B">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 </w:t>
      </w:r>
    </w:p>
    <w:p w14:paraId="3791437E" w14:textId="56013F2E" w:rsidR="003E77F3" w:rsidRPr="003E77F3" w:rsidRDefault="003E77F3" w:rsidP="003E77F3">
      <w:pPr>
        <w:pStyle w:val="ListParagraph"/>
        <w:numPr>
          <w:ilvl w:val="0"/>
          <w:numId w:val="27"/>
        </w:numPr>
        <w:spacing w:after="0" w:line="259" w:lineRule="auto"/>
        <w:ind w:left="567" w:hanging="567"/>
        <w:rPr>
          <w:rFonts w:ascii="Arial" w:hAnsi="Arial" w:cs="Arial"/>
          <w:sz w:val="22"/>
          <w:szCs w:val="22"/>
          <w:u w:val="single"/>
        </w:rPr>
      </w:pPr>
      <w:r w:rsidRPr="003E77F3">
        <w:rPr>
          <w:rFonts w:ascii="Arial" w:hAnsi="Arial" w:cs="Arial"/>
          <w:sz w:val="22"/>
          <w:szCs w:val="22"/>
          <w:u w:val="single"/>
        </w:rPr>
        <w:t>DISCUSS AND PREPARE COSTINGS AND INFORMATION FOR A NEIGHBOURHOOD PLAN FOR THE PARISH</w:t>
      </w:r>
    </w:p>
    <w:p w14:paraId="5AD6FBFC" w14:textId="77777777" w:rsidR="003E77F3" w:rsidRDefault="003E77F3" w:rsidP="003E77F3">
      <w:pPr>
        <w:spacing w:after="0" w:line="259" w:lineRule="auto"/>
        <w:rPr>
          <w:rFonts w:ascii="Arial" w:hAnsi="Arial" w:cs="Arial"/>
          <w:sz w:val="22"/>
          <w:szCs w:val="22"/>
        </w:rPr>
      </w:pPr>
    </w:p>
    <w:p w14:paraId="49FD5AD9" w14:textId="5A503333" w:rsidR="00166D7E" w:rsidRDefault="00166D7E" w:rsidP="003E77F3">
      <w:pPr>
        <w:spacing w:after="0" w:line="259" w:lineRule="auto"/>
        <w:rPr>
          <w:rFonts w:ascii="Arial" w:hAnsi="Arial" w:cs="Arial"/>
          <w:sz w:val="22"/>
          <w:szCs w:val="22"/>
        </w:rPr>
      </w:pPr>
      <w:r>
        <w:rPr>
          <w:rFonts w:ascii="Arial" w:hAnsi="Arial" w:cs="Arial"/>
          <w:sz w:val="22"/>
          <w:szCs w:val="22"/>
        </w:rPr>
        <w:t>A discussion took place with a Neighbourhood Planning Consultant, to run through the process of preparing and completing a Neighbourhood Plan, the key points raised are detailed below:-</w:t>
      </w:r>
    </w:p>
    <w:p w14:paraId="5C9429E8" w14:textId="77777777" w:rsidR="00166D7E" w:rsidRDefault="00166D7E" w:rsidP="003E77F3">
      <w:pPr>
        <w:spacing w:after="0" w:line="259" w:lineRule="auto"/>
        <w:rPr>
          <w:rFonts w:ascii="Arial" w:hAnsi="Arial" w:cs="Arial"/>
          <w:sz w:val="22"/>
          <w:szCs w:val="22"/>
        </w:rPr>
      </w:pPr>
    </w:p>
    <w:p w14:paraId="3A256300" w14:textId="018E3044" w:rsidR="00166D7E" w:rsidRDefault="00166D7E" w:rsidP="003E77F3">
      <w:pPr>
        <w:spacing w:after="0" w:line="259" w:lineRule="auto"/>
        <w:rPr>
          <w:rFonts w:ascii="Arial" w:hAnsi="Arial" w:cs="Arial"/>
          <w:sz w:val="22"/>
          <w:szCs w:val="22"/>
        </w:rPr>
      </w:pPr>
      <w:r>
        <w:rPr>
          <w:rFonts w:ascii="Arial" w:hAnsi="Arial" w:cs="Arial"/>
          <w:sz w:val="22"/>
          <w:szCs w:val="22"/>
        </w:rPr>
        <w:t>The consultant is used to working within the £10,000 grant available, and if the budget is set at that level, they will be more involved with preparing policy documents and the more technical side to maximise the grant. He will prepare a quote for the base level Neighbourhood Plan and what could be achieved within the £10,000 budget, but will also provide a cost for supplementary works which may be applicable.</w:t>
      </w:r>
    </w:p>
    <w:p w14:paraId="2E9E804E" w14:textId="77777777" w:rsidR="00166D7E" w:rsidRDefault="00166D7E" w:rsidP="003E77F3">
      <w:pPr>
        <w:spacing w:after="0" w:line="259" w:lineRule="auto"/>
        <w:rPr>
          <w:rFonts w:ascii="Arial" w:hAnsi="Arial" w:cs="Arial"/>
          <w:sz w:val="22"/>
          <w:szCs w:val="22"/>
        </w:rPr>
      </w:pPr>
    </w:p>
    <w:p w14:paraId="11AD0396" w14:textId="35B9B7F7" w:rsidR="00166D7E" w:rsidRDefault="00166D7E" w:rsidP="003E77F3">
      <w:pPr>
        <w:spacing w:after="0" w:line="259" w:lineRule="auto"/>
        <w:rPr>
          <w:rFonts w:ascii="Arial" w:hAnsi="Arial" w:cs="Arial"/>
          <w:sz w:val="22"/>
          <w:szCs w:val="22"/>
        </w:rPr>
      </w:pPr>
      <w:r>
        <w:rPr>
          <w:rFonts w:ascii="Arial" w:hAnsi="Arial" w:cs="Arial"/>
          <w:sz w:val="22"/>
          <w:szCs w:val="22"/>
        </w:rPr>
        <w:t>If the Neighbourhood Plan cannot be completed, then the Parish should not have to return grant fund, if it has been used as it was claimed for. (The Clerk will obtain this in writing from the Grant Provider).</w:t>
      </w:r>
    </w:p>
    <w:p w14:paraId="14B93BD3" w14:textId="77777777" w:rsidR="00166D7E" w:rsidRDefault="00166D7E" w:rsidP="003E77F3">
      <w:pPr>
        <w:spacing w:after="0" w:line="259" w:lineRule="auto"/>
        <w:rPr>
          <w:rFonts w:ascii="Arial" w:hAnsi="Arial" w:cs="Arial"/>
          <w:sz w:val="22"/>
          <w:szCs w:val="22"/>
        </w:rPr>
      </w:pPr>
    </w:p>
    <w:p w14:paraId="1B80A7B4" w14:textId="06445E75" w:rsidR="00166D7E" w:rsidRDefault="00166D7E" w:rsidP="003E77F3">
      <w:pPr>
        <w:spacing w:after="0" w:line="259" w:lineRule="auto"/>
        <w:rPr>
          <w:rFonts w:ascii="Arial" w:hAnsi="Arial" w:cs="Arial"/>
          <w:sz w:val="22"/>
          <w:szCs w:val="22"/>
        </w:rPr>
      </w:pPr>
      <w:r>
        <w:rPr>
          <w:rFonts w:ascii="Arial" w:hAnsi="Arial" w:cs="Arial"/>
          <w:sz w:val="22"/>
          <w:szCs w:val="22"/>
        </w:rPr>
        <w:t>The first stage is to submit the plan of the parish and the statement to start the process, as the whole area is to be included then this should take approx. 3 weeks. Following this the grant can then be applied for.</w:t>
      </w:r>
    </w:p>
    <w:p w14:paraId="07E85E3D" w14:textId="77777777" w:rsidR="00166D7E" w:rsidRDefault="00166D7E" w:rsidP="003E77F3">
      <w:pPr>
        <w:spacing w:after="0" w:line="259" w:lineRule="auto"/>
        <w:rPr>
          <w:rFonts w:ascii="Arial" w:hAnsi="Arial" w:cs="Arial"/>
          <w:sz w:val="22"/>
          <w:szCs w:val="22"/>
        </w:rPr>
      </w:pPr>
    </w:p>
    <w:p w14:paraId="7873F252" w14:textId="1F7F5190" w:rsidR="00166D7E" w:rsidRDefault="00166D7E" w:rsidP="003E77F3">
      <w:pPr>
        <w:spacing w:after="0" w:line="259" w:lineRule="auto"/>
        <w:rPr>
          <w:rFonts w:ascii="Arial" w:hAnsi="Arial" w:cs="Arial"/>
          <w:sz w:val="22"/>
          <w:szCs w:val="22"/>
        </w:rPr>
      </w:pPr>
      <w:r>
        <w:rPr>
          <w:rFonts w:ascii="Arial" w:hAnsi="Arial" w:cs="Arial"/>
          <w:sz w:val="22"/>
          <w:szCs w:val="22"/>
        </w:rPr>
        <w:t xml:space="preserve">They provide a template for the plan for the Parish to follow, and much of the needed information / statistics are already in </w:t>
      </w:r>
      <w:r w:rsidR="00C35AAA">
        <w:rPr>
          <w:rFonts w:ascii="Arial" w:hAnsi="Arial" w:cs="Arial"/>
          <w:sz w:val="22"/>
          <w:szCs w:val="22"/>
        </w:rPr>
        <w:t>existence</w:t>
      </w:r>
      <w:r>
        <w:rPr>
          <w:rFonts w:ascii="Arial" w:hAnsi="Arial" w:cs="Arial"/>
          <w:sz w:val="22"/>
          <w:szCs w:val="22"/>
        </w:rPr>
        <w:t xml:space="preserve"> </w:t>
      </w:r>
      <w:r w:rsidR="00C35AAA">
        <w:rPr>
          <w:rFonts w:ascii="Arial" w:hAnsi="Arial" w:cs="Arial"/>
          <w:sz w:val="22"/>
          <w:szCs w:val="22"/>
        </w:rPr>
        <w:t>and can be used for the Plan.</w:t>
      </w:r>
    </w:p>
    <w:p w14:paraId="7268D5E7" w14:textId="77777777" w:rsidR="00C35AAA" w:rsidRDefault="00C35AAA" w:rsidP="003E77F3">
      <w:pPr>
        <w:spacing w:after="0" w:line="259" w:lineRule="auto"/>
        <w:rPr>
          <w:rFonts w:ascii="Arial" w:hAnsi="Arial" w:cs="Arial"/>
          <w:sz w:val="22"/>
          <w:szCs w:val="22"/>
        </w:rPr>
      </w:pPr>
    </w:p>
    <w:p w14:paraId="3AE301E5" w14:textId="4FABAAC3" w:rsidR="00C35AAA" w:rsidRDefault="00C35AAA" w:rsidP="003E77F3">
      <w:pPr>
        <w:spacing w:after="0" w:line="259" w:lineRule="auto"/>
        <w:rPr>
          <w:rFonts w:ascii="Arial" w:hAnsi="Arial" w:cs="Arial"/>
          <w:sz w:val="22"/>
          <w:szCs w:val="22"/>
        </w:rPr>
      </w:pPr>
      <w:r>
        <w:rPr>
          <w:rFonts w:ascii="Arial" w:hAnsi="Arial" w:cs="Arial"/>
          <w:sz w:val="22"/>
          <w:szCs w:val="22"/>
        </w:rPr>
        <w:t>The length of the plan is set by the Parish and it is usual do have one for 10-15 years. The Neighbourhood Plan works alongside the Local Plan and the Development of the District Council, and they should take the Neighbourhood Plan into consideration when they make decisions.  If this does not place then the Parish can challenge the decision as it may be deemed unlawful.</w:t>
      </w:r>
    </w:p>
    <w:p w14:paraId="3E789B8F" w14:textId="77777777" w:rsidR="00C35AAA" w:rsidRDefault="00C35AAA" w:rsidP="003E77F3">
      <w:pPr>
        <w:spacing w:after="0" w:line="259" w:lineRule="auto"/>
        <w:rPr>
          <w:rFonts w:ascii="Arial" w:hAnsi="Arial" w:cs="Arial"/>
          <w:sz w:val="22"/>
          <w:szCs w:val="22"/>
        </w:rPr>
      </w:pPr>
    </w:p>
    <w:p w14:paraId="33F49930" w14:textId="699C4304" w:rsidR="00C35AAA" w:rsidRDefault="00C35AAA" w:rsidP="003E77F3">
      <w:pPr>
        <w:spacing w:after="0" w:line="259" w:lineRule="auto"/>
        <w:rPr>
          <w:rFonts w:ascii="Arial" w:hAnsi="Arial" w:cs="Arial"/>
          <w:sz w:val="22"/>
          <w:szCs w:val="22"/>
        </w:rPr>
      </w:pPr>
      <w:r>
        <w:rPr>
          <w:rFonts w:ascii="Arial" w:hAnsi="Arial" w:cs="Arial"/>
          <w:sz w:val="22"/>
          <w:szCs w:val="22"/>
        </w:rPr>
        <w:t>It was agreed to have a further meeting with another consultant and obtain a quote for what they can offer for the Parish.</w:t>
      </w:r>
    </w:p>
    <w:p w14:paraId="76099B6B" w14:textId="77777777" w:rsidR="00C35AAA" w:rsidRDefault="00C35AAA" w:rsidP="003E77F3">
      <w:pPr>
        <w:spacing w:after="0" w:line="259" w:lineRule="auto"/>
        <w:rPr>
          <w:rFonts w:ascii="Arial" w:hAnsi="Arial" w:cs="Arial"/>
          <w:sz w:val="22"/>
          <w:szCs w:val="22"/>
        </w:rPr>
      </w:pPr>
    </w:p>
    <w:p w14:paraId="2AC3E711" w14:textId="2717E2E0" w:rsidR="00C35AAA" w:rsidRDefault="00C35AAA" w:rsidP="003E77F3">
      <w:pPr>
        <w:spacing w:after="0" w:line="259" w:lineRule="auto"/>
        <w:rPr>
          <w:rFonts w:ascii="Arial" w:hAnsi="Arial" w:cs="Arial"/>
          <w:sz w:val="22"/>
          <w:szCs w:val="22"/>
        </w:rPr>
      </w:pPr>
      <w:r>
        <w:rPr>
          <w:rFonts w:ascii="Arial" w:hAnsi="Arial" w:cs="Arial"/>
          <w:sz w:val="22"/>
          <w:szCs w:val="22"/>
        </w:rPr>
        <w:t xml:space="preserve">It was agreed to </w:t>
      </w:r>
      <w:proofErr w:type="gramStart"/>
      <w:r>
        <w:rPr>
          <w:rFonts w:ascii="Arial" w:hAnsi="Arial" w:cs="Arial"/>
          <w:sz w:val="22"/>
          <w:szCs w:val="22"/>
        </w:rPr>
        <w:t>Recommend</w:t>
      </w:r>
      <w:proofErr w:type="gramEnd"/>
      <w:r>
        <w:rPr>
          <w:rFonts w:ascii="Arial" w:hAnsi="Arial" w:cs="Arial"/>
          <w:sz w:val="22"/>
          <w:szCs w:val="22"/>
        </w:rPr>
        <w:t xml:space="preserve"> to the Parish Council the Parish Council apply for the grant of £10000 and start the process of the application. Refer to the Finance Committee any additional funding if required for the project based on the quotations received this to be clarified in detail at the Planning Committee on the 24</w:t>
      </w:r>
      <w:r w:rsidRPr="00C35AAA">
        <w:rPr>
          <w:rFonts w:ascii="Arial" w:hAnsi="Arial" w:cs="Arial"/>
          <w:sz w:val="22"/>
          <w:szCs w:val="22"/>
          <w:vertAlign w:val="superscript"/>
        </w:rPr>
        <w:t>th</w:t>
      </w:r>
      <w:r>
        <w:rPr>
          <w:rFonts w:ascii="Arial" w:hAnsi="Arial" w:cs="Arial"/>
          <w:sz w:val="22"/>
          <w:szCs w:val="22"/>
        </w:rPr>
        <w:t xml:space="preserve"> August.</w:t>
      </w:r>
    </w:p>
    <w:p w14:paraId="0E211AD3" w14:textId="77777777" w:rsidR="0028589C" w:rsidRDefault="0028589C" w:rsidP="00655F6B">
      <w:pPr>
        <w:spacing w:after="0" w:line="259" w:lineRule="auto"/>
        <w:rPr>
          <w:rFonts w:ascii="Arial" w:eastAsia="Arial" w:hAnsi="Arial" w:cs="Arial"/>
          <w:b/>
          <w:color w:val="000000"/>
          <w:sz w:val="22"/>
          <w:szCs w:val="22"/>
          <w:u w:val="single"/>
          <w:lang w:eastAsia="en-GB"/>
        </w:rPr>
      </w:pPr>
    </w:p>
    <w:p w14:paraId="5A6778C6" w14:textId="77777777" w:rsidR="00C35AAA" w:rsidRPr="003E77F3" w:rsidRDefault="00C35AAA" w:rsidP="00655F6B">
      <w:pPr>
        <w:spacing w:after="0" w:line="259" w:lineRule="auto"/>
        <w:rPr>
          <w:rFonts w:ascii="Arial" w:eastAsia="Arial" w:hAnsi="Arial" w:cs="Arial"/>
          <w:b/>
          <w:color w:val="000000"/>
          <w:sz w:val="22"/>
          <w:szCs w:val="22"/>
          <w:u w:val="single"/>
          <w:lang w:eastAsia="en-GB"/>
        </w:rPr>
      </w:pPr>
    </w:p>
    <w:p w14:paraId="3C909891" w14:textId="6A17238C" w:rsidR="00655F6B" w:rsidRPr="003E77F3" w:rsidRDefault="00655F6B" w:rsidP="003E77F3">
      <w:pPr>
        <w:pStyle w:val="ListParagraph"/>
        <w:keepNext/>
        <w:keepLines/>
        <w:numPr>
          <w:ilvl w:val="0"/>
          <w:numId w:val="27"/>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sidRPr="003E77F3">
        <w:rPr>
          <w:rFonts w:ascii="Arial" w:eastAsia="Arial" w:hAnsi="Arial" w:cs="Arial"/>
          <w:color w:val="000000"/>
          <w:sz w:val="22"/>
          <w:szCs w:val="22"/>
          <w:u w:val="single" w:color="000000"/>
          <w:lang w:eastAsia="en-GB"/>
        </w:rPr>
        <w:lastRenderedPageBreak/>
        <w:t xml:space="preserve">MATTERS ARISING FROM PREVIOUS MINUTES </w:t>
      </w:r>
      <w:r w:rsidR="003E77F3" w:rsidRPr="003E77F3">
        <w:rPr>
          <w:rFonts w:ascii="Arial" w:eastAsia="Arial" w:hAnsi="Arial" w:cs="Arial"/>
          <w:color w:val="000000"/>
          <w:sz w:val="22"/>
          <w:szCs w:val="22"/>
          <w:u w:val="single" w:color="000000"/>
          <w:lang w:eastAsia="en-GB"/>
        </w:rPr>
        <w:t>/ ENFORCEMENT MATTERS</w:t>
      </w:r>
    </w:p>
    <w:p w14:paraId="1C488220" w14:textId="2263C95A" w:rsidR="00975E55" w:rsidRDefault="00975E55" w:rsidP="00655F6B">
      <w:pPr>
        <w:spacing w:after="0" w:line="259" w:lineRule="auto"/>
        <w:rPr>
          <w:rFonts w:ascii="Arial" w:eastAsia="Arial" w:hAnsi="Arial" w:cs="Arial"/>
          <w:b/>
          <w:color w:val="000000"/>
          <w:sz w:val="22"/>
          <w:szCs w:val="22"/>
          <w:lang w:eastAsia="en-GB"/>
        </w:rPr>
      </w:pPr>
    </w:p>
    <w:p w14:paraId="075E6DAD" w14:textId="084F7695" w:rsidR="001407EB" w:rsidRPr="003E77F3" w:rsidRDefault="003E77F3" w:rsidP="00655F6B">
      <w:pPr>
        <w:spacing w:after="0" w:line="259" w:lineRule="auto"/>
        <w:rPr>
          <w:rFonts w:ascii="Arial" w:eastAsia="Arial" w:hAnsi="Arial" w:cs="Arial"/>
          <w:color w:val="000000"/>
          <w:sz w:val="22"/>
          <w:szCs w:val="22"/>
          <w:lang w:eastAsia="en-GB"/>
        </w:rPr>
      </w:pPr>
      <w:r w:rsidRPr="003E77F3">
        <w:rPr>
          <w:rFonts w:ascii="Arial" w:eastAsia="Arial" w:hAnsi="Arial" w:cs="Arial"/>
          <w:color w:val="000000"/>
          <w:sz w:val="22"/>
          <w:szCs w:val="22"/>
          <w:lang w:eastAsia="en-GB"/>
        </w:rPr>
        <w:t>The Enforcement information is set out as appendix 1 to these minutes.</w:t>
      </w:r>
      <w:r w:rsidR="002A3FEA">
        <w:rPr>
          <w:rFonts w:ascii="Arial" w:eastAsia="Arial" w:hAnsi="Arial" w:cs="Arial"/>
          <w:color w:val="000000"/>
          <w:sz w:val="22"/>
          <w:szCs w:val="22"/>
          <w:lang w:eastAsia="en-GB"/>
        </w:rPr>
        <w:t xml:space="preserve"> Were noted.</w:t>
      </w:r>
    </w:p>
    <w:p w14:paraId="630EB874" w14:textId="77777777" w:rsidR="003E77F3" w:rsidRPr="00655F6B" w:rsidRDefault="003E77F3" w:rsidP="00655F6B">
      <w:pPr>
        <w:spacing w:after="0" w:line="259" w:lineRule="auto"/>
        <w:rPr>
          <w:rFonts w:ascii="Arial" w:eastAsia="Arial" w:hAnsi="Arial" w:cs="Arial"/>
          <w:b/>
          <w:color w:val="000000"/>
          <w:sz w:val="22"/>
          <w:szCs w:val="22"/>
          <w:lang w:eastAsia="en-GB"/>
        </w:rPr>
      </w:pPr>
    </w:p>
    <w:p w14:paraId="24B4D5F3" w14:textId="3749D9CE" w:rsidR="00474A2B" w:rsidRDefault="003E77F3"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6</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48809A54" w14:textId="77777777" w:rsidR="00951C6D" w:rsidRDefault="00951C6D" w:rsidP="00C34262">
      <w:pPr>
        <w:suppressAutoHyphens/>
        <w:spacing w:after="0" w:line="240" w:lineRule="auto"/>
        <w:rPr>
          <w:rFonts w:ascii="Arial" w:eastAsia="Times New Roman" w:hAnsi="Arial" w:cs="Arial"/>
          <w:sz w:val="22"/>
          <w:szCs w:val="22"/>
          <w:lang w:eastAsia="ar-SA"/>
        </w:rPr>
      </w:pPr>
    </w:p>
    <w:p w14:paraId="678AC793" w14:textId="77777777" w:rsidR="003E77F3" w:rsidRP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 xml:space="preserve">20/00575/FUL </w:t>
      </w:r>
      <w:r w:rsidRPr="003E77F3">
        <w:rPr>
          <w:rFonts w:ascii="Arial" w:eastAsia="Calibri" w:hAnsi="Arial" w:cs="Arial"/>
          <w:color w:val="000000"/>
          <w:sz w:val="22"/>
          <w:szCs w:val="22"/>
          <w:lang w:eastAsia="en-GB"/>
        </w:rPr>
        <w:tab/>
        <w:t>124 Enville Road Kinver</w:t>
      </w:r>
    </w:p>
    <w:p w14:paraId="521747F7" w14:textId="77777777" w:rsidR="003E77F3" w:rsidRDefault="003E77F3" w:rsidP="003E77F3">
      <w:pPr>
        <w:suppressAutoHyphens/>
        <w:spacing w:after="0" w:line="240" w:lineRule="auto"/>
        <w:ind w:left="2160"/>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Ground and first floor side and rear extension and alterations to existing residential property.</w:t>
      </w:r>
    </w:p>
    <w:p w14:paraId="10C43A60" w14:textId="77777777" w:rsidR="003E77F3" w:rsidRDefault="003E77F3" w:rsidP="003E77F3">
      <w:pPr>
        <w:suppressAutoHyphens/>
        <w:spacing w:after="0" w:line="240" w:lineRule="auto"/>
        <w:ind w:left="2160"/>
        <w:rPr>
          <w:rFonts w:ascii="Arial" w:eastAsia="Calibri" w:hAnsi="Arial" w:cs="Arial"/>
          <w:color w:val="000000"/>
          <w:sz w:val="22"/>
          <w:szCs w:val="22"/>
          <w:lang w:eastAsia="en-GB"/>
        </w:rPr>
      </w:pPr>
    </w:p>
    <w:p w14:paraId="53003EFA" w14:textId="3D71675F" w:rsidR="003E77F3" w:rsidRPr="002A3FEA" w:rsidRDefault="002A3FEA" w:rsidP="002A3FEA">
      <w:pPr>
        <w:suppressAutoHyphens/>
        <w:spacing w:after="0" w:line="240" w:lineRule="auto"/>
        <w:rPr>
          <w:rFonts w:ascii="Arial" w:eastAsia="Calibri" w:hAnsi="Arial" w:cs="Arial"/>
          <w:b/>
          <w:color w:val="000000"/>
          <w:sz w:val="22"/>
          <w:szCs w:val="22"/>
          <w:lang w:eastAsia="en-GB"/>
        </w:rPr>
      </w:pPr>
      <w:r w:rsidRPr="002A3FEA">
        <w:rPr>
          <w:rFonts w:ascii="Arial" w:eastAsia="Calibri" w:hAnsi="Arial" w:cs="Arial"/>
          <w:b/>
          <w:color w:val="000000"/>
          <w:sz w:val="22"/>
          <w:szCs w:val="22"/>
          <w:lang w:eastAsia="en-GB"/>
        </w:rPr>
        <w:t>Recommend Approval</w:t>
      </w:r>
    </w:p>
    <w:p w14:paraId="4B7CEF4F" w14:textId="77777777" w:rsidR="003E77F3" w:rsidRPr="003E77F3" w:rsidRDefault="003E77F3" w:rsidP="003E77F3">
      <w:pPr>
        <w:suppressAutoHyphens/>
        <w:spacing w:after="0" w:line="240" w:lineRule="auto"/>
        <w:ind w:left="2160"/>
        <w:rPr>
          <w:rFonts w:ascii="Arial" w:eastAsia="Calibri" w:hAnsi="Arial" w:cs="Arial"/>
          <w:color w:val="000000"/>
          <w:sz w:val="22"/>
          <w:szCs w:val="22"/>
          <w:lang w:eastAsia="en-GB"/>
        </w:rPr>
      </w:pPr>
    </w:p>
    <w:p w14:paraId="7FB71B18" w14:textId="77777777" w:rsidR="003E77F3" w:rsidRP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20/00498/FUL</w:t>
      </w:r>
      <w:r w:rsidRPr="003E77F3">
        <w:rPr>
          <w:rFonts w:ascii="Arial" w:eastAsia="Calibri" w:hAnsi="Arial" w:cs="Arial"/>
          <w:color w:val="000000"/>
          <w:sz w:val="22"/>
          <w:szCs w:val="22"/>
          <w:lang w:eastAsia="en-GB"/>
        </w:rPr>
        <w:tab/>
      </w:r>
      <w:r w:rsidRPr="003E77F3">
        <w:rPr>
          <w:rFonts w:ascii="Arial" w:eastAsia="Calibri" w:hAnsi="Arial" w:cs="Arial"/>
          <w:color w:val="000000"/>
          <w:sz w:val="22"/>
          <w:szCs w:val="22"/>
          <w:lang w:eastAsia="en-GB"/>
        </w:rPr>
        <w:tab/>
        <w:t>86 Hyperion Road, Stourton</w:t>
      </w:r>
    </w:p>
    <w:p w14:paraId="2E9773D6" w14:textId="77777777" w:rsid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ab/>
      </w:r>
      <w:r w:rsidRPr="003E77F3">
        <w:rPr>
          <w:rFonts w:ascii="Arial" w:eastAsia="Calibri" w:hAnsi="Arial" w:cs="Arial"/>
          <w:color w:val="000000"/>
          <w:sz w:val="22"/>
          <w:szCs w:val="22"/>
          <w:lang w:eastAsia="en-GB"/>
        </w:rPr>
        <w:tab/>
      </w:r>
      <w:r w:rsidRPr="003E77F3">
        <w:rPr>
          <w:rFonts w:ascii="Arial" w:eastAsia="Calibri" w:hAnsi="Arial" w:cs="Arial"/>
          <w:color w:val="000000"/>
          <w:sz w:val="22"/>
          <w:szCs w:val="22"/>
          <w:lang w:eastAsia="en-GB"/>
        </w:rPr>
        <w:tab/>
        <w:t>Replace existing diseased hedge with fence.</w:t>
      </w:r>
    </w:p>
    <w:p w14:paraId="12F59885" w14:textId="77777777" w:rsidR="003E77F3" w:rsidRDefault="003E77F3" w:rsidP="003E77F3">
      <w:pPr>
        <w:suppressAutoHyphens/>
        <w:spacing w:after="0" w:line="240" w:lineRule="auto"/>
        <w:rPr>
          <w:rFonts w:ascii="Arial" w:eastAsia="Calibri" w:hAnsi="Arial" w:cs="Arial"/>
          <w:color w:val="000000"/>
          <w:sz w:val="22"/>
          <w:szCs w:val="22"/>
          <w:lang w:eastAsia="en-GB"/>
        </w:rPr>
      </w:pPr>
    </w:p>
    <w:p w14:paraId="206ABD28" w14:textId="77777777" w:rsidR="002A3FEA" w:rsidRPr="002A3FEA" w:rsidRDefault="002A3FEA" w:rsidP="002A3FEA">
      <w:pPr>
        <w:suppressAutoHyphens/>
        <w:spacing w:after="0" w:line="240" w:lineRule="auto"/>
        <w:rPr>
          <w:rFonts w:ascii="Arial" w:eastAsia="Calibri" w:hAnsi="Arial" w:cs="Arial"/>
          <w:b/>
          <w:color w:val="000000"/>
          <w:sz w:val="22"/>
          <w:szCs w:val="22"/>
          <w:lang w:eastAsia="en-GB"/>
        </w:rPr>
      </w:pPr>
      <w:r w:rsidRPr="002A3FEA">
        <w:rPr>
          <w:rFonts w:ascii="Arial" w:eastAsia="Calibri" w:hAnsi="Arial" w:cs="Arial"/>
          <w:b/>
          <w:color w:val="000000"/>
          <w:sz w:val="22"/>
          <w:szCs w:val="22"/>
          <w:lang w:eastAsia="en-GB"/>
        </w:rPr>
        <w:t>Recommend Approval</w:t>
      </w:r>
    </w:p>
    <w:p w14:paraId="0343A5FF" w14:textId="77777777" w:rsidR="003E77F3" w:rsidRPr="003E77F3" w:rsidRDefault="003E77F3" w:rsidP="003E77F3">
      <w:pPr>
        <w:suppressAutoHyphens/>
        <w:spacing w:after="0" w:line="240" w:lineRule="auto"/>
        <w:rPr>
          <w:rFonts w:ascii="Arial" w:eastAsia="Calibri" w:hAnsi="Arial" w:cs="Arial"/>
          <w:color w:val="000000"/>
          <w:sz w:val="22"/>
          <w:szCs w:val="22"/>
          <w:lang w:eastAsia="en-GB"/>
        </w:rPr>
      </w:pPr>
    </w:p>
    <w:p w14:paraId="5543E587" w14:textId="77777777" w:rsidR="003E77F3" w:rsidRP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 xml:space="preserve">20/00531/FUL </w:t>
      </w:r>
      <w:r w:rsidRPr="003E77F3">
        <w:rPr>
          <w:rFonts w:ascii="Arial" w:eastAsia="Calibri" w:hAnsi="Arial" w:cs="Arial"/>
          <w:color w:val="000000"/>
          <w:sz w:val="22"/>
          <w:szCs w:val="22"/>
          <w:lang w:eastAsia="en-GB"/>
        </w:rPr>
        <w:tab/>
        <w:t>161 Bridgnorth Road Stourton</w:t>
      </w:r>
    </w:p>
    <w:p w14:paraId="28C9473C" w14:textId="77777777" w:rsidR="003E77F3" w:rsidRDefault="003E77F3" w:rsidP="003E77F3">
      <w:pPr>
        <w:suppressAutoHyphens/>
        <w:spacing w:after="0" w:line="240" w:lineRule="auto"/>
        <w:ind w:left="1440" w:firstLine="720"/>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Single storey rear and two storey side extension</w:t>
      </w:r>
    </w:p>
    <w:p w14:paraId="472E8B54" w14:textId="77777777" w:rsidR="003E77F3" w:rsidRDefault="003E77F3" w:rsidP="003E77F3">
      <w:pPr>
        <w:suppressAutoHyphens/>
        <w:spacing w:after="0" w:line="240" w:lineRule="auto"/>
        <w:ind w:left="1440" w:firstLine="720"/>
        <w:rPr>
          <w:rFonts w:ascii="Arial" w:eastAsia="Calibri" w:hAnsi="Arial" w:cs="Arial"/>
          <w:color w:val="000000"/>
          <w:sz w:val="22"/>
          <w:szCs w:val="22"/>
          <w:lang w:eastAsia="en-GB"/>
        </w:rPr>
      </w:pPr>
    </w:p>
    <w:p w14:paraId="39E75996" w14:textId="77777777" w:rsidR="002A3FEA" w:rsidRPr="002A3FEA" w:rsidRDefault="002A3FEA" w:rsidP="002A3FEA">
      <w:pPr>
        <w:suppressAutoHyphens/>
        <w:spacing w:after="0" w:line="240" w:lineRule="auto"/>
        <w:rPr>
          <w:rFonts w:ascii="Arial" w:eastAsia="Calibri" w:hAnsi="Arial" w:cs="Arial"/>
          <w:b/>
          <w:color w:val="000000"/>
          <w:sz w:val="22"/>
          <w:szCs w:val="22"/>
          <w:lang w:eastAsia="en-GB"/>
        </w:rPr>
      </w:pPr>
      <w:r w:rsidRPr="002A3FEA">
        <w:rPr>
          <w:rFonts w:ascii="Arial" w:eastAsia="Calibri" w:hAnsi="Arial" w:cs="Arial"/>
          <w:b/>
          <w:color w:val="000000"/>
          <w:sz w:val="22"/>
          <w:szCs w:val="22"/>
          <w:lang w:eastAsia="en-GB"/>
        </w:rPr>
        <w:t>Recommend Approval</w:t>
      </w:r>
    </w:p>
    <w:p w14:paraId="4CBE9573" w14:textId="77777777" w:rsidR="003E77F3" w:rsidRPr="003E77F3" w:rsidRDefault="003E77F3" w:rsidP="003E77F3">
      <w:pPr>
        <w:suppressAutoHyphens/>
        <w:spacing w:after="0" w:line="240" w:lineRule="auto"/>
        <w:ind w:left="1440" w:firstLine="720"/>
        <w:rPr>
          <w:rFonts w:ascii="Arial" w:eastAsia="Calibri" w:hAnsi="Arial" w:cs="Arial"/>
          <w:color w:val="000000"/>
          <w:sz w:val="22"/>
          <w:szCs w:val="22"/>
          <w:lang w:eastAsia="en-GB"/>
        </w:rPr>
      </w:pPr>
    </w:p>
    <w:p w14:paraId="46782FA6" w14:textId="5BEF9F85" w:rsidR="003E77F3" w:rsidRPr="003E77F3" w:rsidRDefault="002A3FEA" w:rsidP="003E77F3">
      <w:pPr>
        <w:suppressAutoHyphens/>
        <w:spacing w:after="0" w:line="240" w:lineRule="auto"/>
        <w:rPr>
          <w:rFonts w:ascii="Arial" w:eastAsia="Calibri" w:hAnsi="Arial" w:cs="Arial"/>
          <w:color w:val="000000"/>
          <w:sz w:val="22"/>
          <w:szCs w:val="22"/>
          <w:lang w:eastAsia="en-GB"/>
        </w:rPr>
      </w:pPr>
      <w:r>
        <w:rPr>
          <w:rFonts w:ascii="Arial" w:eastAsia="Calibri" w:hAnsi="Arial" w:cs="Arial"/>
          <w:color w:val="000000"/>
          <w:sz w:val="22"/>
          <w:szCs w:val="22"/>
          <w:lang w:eastAsia="en-GB"/>
        </w:rPr>
        <w:t>2</w:t>
      </w:r>
      <w:r w:rsidR="003E77F3" w:rsidRPr="003E77F3">
        <w:rPr>
          <w:rFonts w:ascii="Arial" w:eastAsia="Calibri" w:hAnsi="Arial" w:cs="Arial"/>
          <w:color w:val="000000"/>
          <w:sz w:val="22"/>
          <w:szCs w:val="22"/>
          <w:lang w:eastAsia="en-GB"/>
        </w:rPr>
        <w:t>0/00600/</w:t>
      </w:r>
      <w:proofErr w:type="spellStart"/>
      <w:r w:rsidR="003E77F3" w:rsidRPr="003E77F3">
        <w:rPr>
          <w:rFonts w:ascii="Arial" w:eastAsia="Calibri" w:hAnsi="Arial" w:cs="Arial"/>
          <w:color w:val="000000"/>
          <w:sz w:val="22"/>
          <w:szCs w:val="22"/>
          <w:lang w:eastAsia="en-GB"/>
        </w:rPr>
        <w:t>COU</w:t>
      </w:r>
      <w:proofErr w:type="spellEnd"/>
      <w:r w:rsidR="003E77F3" w:rsidRPr="003E77F3">
        <w:rPr>
          <w:rFonts w:ascii="Arial" w:eastAsia="Calibri" w:hAnsi="Arial" w:cs="Arial"/>
          <w:color w:val="000000"/>
          <w:sz w:val="22"/>
          <w:szCs w:val="22"/>
          <w:lang w:eastAsia="en-GB"/>
        </w:rPr>
        <w:tab/>
        <w:t xml:space="preserve">Hideaway Cottage Horse Bridge Lane Kinver    </w:t>
      </w:r>
    </w:p>
    <w:p w14:paraId="0BC8C91A" w14:textId="77777777" w:rsidR="003E77F3" w:rsidRDefault="003E77F3" w:rsidP="003E77F3">
      <w:pPr>
        <w:suppressAutoHyphens/>
        <w:spacing w:after="0" w:line="240" w:lineRule="auto"/>
        <w:ind w:left="1440" w:firstLine="720"/>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Change of use from holiday let to residential.</w:t>
      </w:r>
    </w:p>
    <w:p w14:paraId="0F6BB467" w14:textId="77777777" w:rsidR="003E77F3" w:rsidRDefault="003E77F3" w:rsidP="003E77F3">
      <w:pPr>
        <w:suppressAutoHyphens/>
        <w:spacing w:after="0" w:line="240" w:lineRule="auto"/>
        <w:ind w:left="1440" w:firstLine="720"/>
        <w:rPr>
          <w:rFonts w:ascii="Arial" w:eastAsia="Calibri" w:hAnsi="Arial" w:cs="Arial"/>
          <w:color w:val="000000"/>
          <w:sz w:val="22"/>
          <w:szCs w:val="22"/>
          <w:lang w:eastAsia="en-GB"/>
        </w:rPr>
      </w:pPr>
    </w:p>
    <w:p w14:paraId="0C2459A9" w14:textId="36599E9D" w:rsidR="003E77F3" w:rsidRDefault="002A3FEA" w:rsidP="002A3FEA">
      <w:pPr>
        <w:suppressAutoHyphens/>
        <w:spacing w:after="0" w:line="240" w:lineRule="auto"/>
        <w:rPr>
          <w:rFonts w:ascii="Arial" w:eastAsia="Calibri" w:hAnsi="Arial" w:cs="Arial"/>
          <w:color w:val="000000"/>
          <w:sz w:val="22"/>
          <w:szCs w:val="22"/>
          <w:lang w:eastAsia="en-GB"/>
        </w:rPr>
      </w:pPr>
      <w:r w:rsidRPr="002A3FEA">
        <w:rPr>
          <w:rFonts w:ascii="Arial" w:eastAsia="Calibri" w:hAnsi="Arial" w:cs="Arial"/>
          <w:b/>
          <w:color w:val="000000"/>
          <w:sz w:val="22"/>
          <w:szCs w:val="22"/>
          <w:lang w:eastAsia="en-GB"/>
        </w:rPr>
        <w:t>Recommend approval subject to complying with Green belt Regulations.</w:t>
      </w:r>
    </w:p>
    <w:p w14:paraId="4FA35D90" w14:textId="77777777" w:rsidR="003E77F3" w:rsidRPr="003E77F3" w:rsidRDefault="003E77F3" w:rsidP="003E77F3">
      <w:pPr>
        <w:suppressAutoHyphens/>
        <w:spacing w:after="0" w:line="240" w:lineRule="auto"/>
        <w:ind w:left="1440" w:firstLine="720"/>
        <w:rPr>
          <w:rFonts w:ascii="Arial" w:eastAsia="Calibri" w:hAnsi="Arial" w:cs="Arial"/>
          <w:color w:val="000000"/>
          <w:sz w:val="22"/>
          <w:szCs w:val="22"/>
          <w:lang w:eastAsia="en-GB"/>
        </w:rPr>
      </w:pPr>
    </w:p>
    <w:p w14:paraId="30D79D19" w14:textId="77777777" w:rsidR="003E77F3" w:rsidRP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 xml:space="preserve">20/00533/FUL </w:t>
      </w:r>
      <w:r w:rsidRPr="003E77F3">
        <w:rPr>
          <w:rFonts w:ascii="Arial" w:eastAsia="Calibri" w:hAnsi="Arial" w:cs="Arial"/>
          <w:color w:val="000000"/>
          <w:sz w:val="22"/>
          <w:szCs w:val="22"/>
          <w:lang w:eastAsia="en-GB"/>
        </w:rPr>
        <w:tab/>
        <w:t>5 Round Hill Farm Cottages Whittington Hall Lane Kinver</w:t>
      </w:r>
    </w:p>
    <w:p w14:paraId="5AB299D4" w14:textId="77777777" w:rsidR="003E77F3" w:rsidRDefault="003E77F3" w:rsidP="003E77F3">
      <w:pPr>
        <w:suppressAutoHyphens/>
        <w:spacing w:after="0" w:line="240" w:lineRule="auto"/>
        <w:rPr>
          <w:rFonts w:ascii="Arial" w:eastAsia="Calibri" w:hAnsi="Arial" w:cs="Arial"/>
          <w:color w:val="000000"/>
          <w:sz w:val="22"/>
          <w:szCs w:val="22"/>
          <w:lang w:eastAsia="en-GB"/>
        </w:rPr>
      </w:pPr>
      <w:r w:rsidRPr="003E77F3">
        <w:rPr>
          <w:rFonts w:ascii="Arial" w:eastAsia="Calibri" w:hAnsi="Arial" w:cs="Arial"/>
          <w:color w:val="000000"/>
          <w:sz w:val="22"/>
          <w:szCs w:val="22"/>
          <w:lang w:eastAsia="en-GB"/>
        </w:rPr>
        <w:tab/>
      </w:r>
      <w:r w:rsidRPr="003E77F3">
        <w:rPr>
          <w:rFonts w:ascii="Arial" w:eastAsia="Calibri" w:hAnsi="Arial" w:cs="Arial"/>
          <w:color w:val="000000"/>
          <w:sz w:val="22"/>
          <w:szCs w:val="22"/>
          <w:lang w:eastAsia="en-GB"/>
        </w:rPr>
        <w:tab/>
      </w:r>
      <w:r w:rsidRPr="003E77F3">
        <w:rPr>
          <w:rFonts w:ascii="Arial" w:eastAsia="Calibri" w:hAnsi="Arial" w:cs="Arial"/>
          <w:color w:val="000000"/>
          <w:sz w:val="22"/>
          <w:szCs w:val="22"/>
          <w:lang w:eastAsia="en-GB"/>
        </w:rPr>
        <w:tab/>
        <w:t xml:space="preserve">Proposed 2 storey side extension and single storey rear extension </w:t>
      </w:r>
    </w:p>
    <w:p w14:paraId="49493D5F" w14:textId="77777777" w:rsidR="003E77F3" w:rsidRDefault="003E77F3" w:rsidP="003E77F3">
      <w:pPr>
        <w:suppressAutoHyphens/>
        <w:spacing w:after="0" w:line="240" w:lineRule="auto"/>
        <w:rPr>
          <w:rFonts w:ascii="Arial" w:eastAsia="Calibri" w:hAnsi="Arial" w:cs="Arial"/>
          <w:color w:val="000000"/>
          <w:sz w:val="22"/>
          <w:szCs w:val="22"/>
          <w:lang w:eastAsia="en-GB"/>
        </w:rPr>
      </w:pPr>
    </w:p>
    <w:p w14:paraId="608F2633" w14:textId="6EB957AE" w:rsidR="0028589C" w:rsidRDefault="002A3FEA" w:rsidP="0028589C">
      <w:pPr>
        <w:suppressAutoHyphens/>
        <w:spacing w:after="0" w:line="240" w:lineRule="auto"/>
        <w:rPr>
          <w:rFonts w:ascii="Arial" w:eastAsia="Calibri" w:hAnsi="Arial" w:cs="Arial"/>
          <w:color w:val="000000"/>
          <w:sz w:val="22"/>
          <w:szCs w:val="22"/>
          <w:lang w:eastAsia="en-GB"/>
        </w:rPr>
      </w:pPr>
      <w:r w:rsidRPr="002A3FEA">
        <w:rPr>
          <w:rFonts w:ascii="Arial" w:eastAsia="Calibri" w:hAnsi="Arial" w:cs="Arial"/>
          <w:b/>
          <w:color w:val="000000"/>
          <w:sz w:val="22"/>
          <w:szCs w:val="22"/>
          <w:lang w:eastAsia="en-GB"/>
        </w:rPr>
        <w:t>Recommend Approval</w:t>
      </w:r>
      <w:r w:rsidR="0028589C" w:rsidRPr="0028589C">
        <w:rPr>
          <w:rFonts w:ascii="Arial" w:eastAsia="Calibri" w:hAnsi="Arial" w:cs="Arial"/>
          <w:b/>
          <w:color w:val="000000"/>
          <w:sz w:val="22"/>
          <w:szCs w:val="22"/>
          <w:lang w:eastAsia="en-GB"/>
        </w:rPr>
        <w:t xml:space="preserve"> </w:t>
      </w:r>
      <w:r w:rsidR="0028589C" w:rsidRPr="002A3FEA">
        <w:rPr>
          <w:rFonts w:ascii="Arial" w:eastAsia="Calibri" w:hAnsi="Arial" w:cs="Arial"/>
          <w:b/>
          <w:color w:val="000000"/>
          <w:sz w:val="22"/>
          <w:szCs w:val="22"/>
          <w:lang w:eastAsia="en-GB"/>
        </w:rPr>
        <w:t>subject to complying with Green belt Regulations.</w:t>
      </w:r>
    </w:p>
    <w:p w14:paraId="24116195" w14:textId="77777777" w:rsidR="00E6178E" w:rsidRDefault="00E6178E" w:rsidP="003E77F3">
      <w:pPr>
        <w:suppressAutoHyphens/>
        <w:spacing w:after="0" w:line="240" w:lineRule="auto"/>
        <w:rPr>
          <w:rFonts w:ascii="Arial" w:eastAsia="Calibri" w:hAnsi="Arial" w:cs="Arial"/>
          <w:color w:val="000000"/>
          <w:sz w:val="22"/>
          <w:szCs w:val="22"/>
          <w:lang w:eastAsia="en-GB"/>
        </w:rPr>
      </w:pPr>
    </w:p>
    <w:p w14:paraId="7CAB4BCC" w14:textId="2D515D9F" w:rsidR="00E6178E" w:rsidRDefault="00E6178E" w:rsidP="003E77F3">
      <w:pPr>
        <w:suppressAutoHyphens/>
        <w:spacing w:after="0" w:line="240" w:lineRule="auto"/>
        <w:rPr>
          <w:rFonts w:ascii="Arial" w:hAnsi="Arial" w:cs="Arial"/>
          <w:sz w:val="22"/>
          <w:szCs w:val="22"/>
        </w:rPr>
      </w:pPr>
      <w:r w:rsidRPr="00E6178E">
        <w:rPr>
          <w:rFonts w:ascii="Arial" w:hAnsi="Arial" w:cs="Arial"/>
          <w:sz w:val="22"/>
          <w:szCs w:val="22"/>
        </w:rPr>
        <w:t xml:space="preserve">20/00538/FUL </w:t>
      </w:r>
      <w:r>
        <w:rPr>
          <w:rFonts w:ascii="Arial" w:hAnsi="Arial" w:cs="Arial"/>
          <w:sz w:val="22"/>
          <w:szCs w:val="22"/>
        </w:rPr>
        <w:tab/>
      </w:r>
      <w:r w:rsidRPr="00E6178E">
        <w:rPr>
          <w:rFonts w:ascii="Arial" w:hAnsi="Arial" w:cs="Arial"/>
          <w:sz w:val="22"/>
          <w:szCs w:val="22"/>
        </w:rPr>
        <w:t>43 Hyperion Road Stourton</w:t>
      </w:r>
    </w:p>
    <w:p w14:paraId="0FD601F3" w14:textId="6E5A3589" w:rsidR="00B66395" w:rsidRDefault="00E6178E" w:rsidP="00E6178E">
      <w:pPr>
        <w:suppressAutoHyphens/>
        <w:spacing w:after="0" w:line="240" w:lineRule="auto"/>
        <w:ind w:left="1440" w:firstLine="720"/>
        <w:rPr>
          <w:rFonts w:ascii="Arial" w:hAnsi="Arial" w:cs="Arial"/>
          <w:sz w:val="22"/>
          <w:szCs w:val="22"/>
        </w:rPr>
      </w:pPr>
      <w:r>
        <w:rPr>
          <w:rFonts w:ascii="Arial" w:hAnsi="Arial" w:cs="Arial"/>
          <w:sz w:val="22"/>
          <w:szCs w:val="22"/>
        </w:rPr>
        <w:t>S</w:t>
      </w:r>
      <w:r w:rsidRPr="00E6178E">
        <w:rPr>
          <w:rFonts w:ascii="Arial" w:hAnsi="Arial" w:cs="Arial"/>
          <w:sz w:val="22"/>
          <w:szCs w:val="22"/>
        </w:rPr>
        <w:t xml:space="preserve">ingle storey bathroom extension to rear </w:t>
      </w:r>
    </w:p>
    <w:p w14:paraId="15C4B3FF" w14:textId="77777777" w:rsidR="00E6178E" w:rsidRDefault="00E6178E" w:rsidP="00E6178E">
      <w:pPr>
        <w:suppressAutoHyphens/>
        <w:spacing w:after="0" w:line="240" w:lineRule="auto"/>
        <w:ind w:left="1440" w:firstLine="720"/>
        <w:rPr>
          <w:rFonts w:ascii="Arial" w:hAnsi="Arial" w:cs="Arial"/>
          <w:sz w:val="22"/>
          <w:szCs w:val="22"/>
        </w:rPr>
      </w:pPr>
    </w:p>
    <w:p w14:paraId="4AF1664D" w14:textId="4D181BC5" w:rsidR="003E77F3" w:rsidRPr="00E6178E" w:rsidRDefault="002A3FEA" w:rsidP="002A3FEA">
      <w:pPr>
        <w:suppressAutoHyphens/>
        <w:spacing w:after="0" w:line="240" w:lineRule="auto"/>
        <w:rPr>
          <w:rFonts w:ascii="Arial" w:hAnsi="Arial" w:cs="Arial"/>
          <w:sz w:val="22"/>
          <w:szCs w:val="22"/>
        </w:rPr>
      </w:pPr>
      <w:r w:rsidRPr="002A3FEA">
        <w:rPr>
          <w:rFonts w:ascii="Arial" w:eastAsia="Calibri" w:hAnsi="Arial" w:cs="Arial"/>
          <w:b/>
          <w:color w:val="000000"/>
          <w:sz w:val="22"/>
          <w:szCs w:val="22"/>
          <w:lang w:eastAsia="en-GB"/>
        </w:rPr>
        <w:t>Recommend Approval</w:t>
      </w:r>
    </w:p>
    <w:p w14:paraId="29EE8751" w14:textId="77777777" w:rsidR="003E77F3" w:rsidRPr="008B3CA9" w:rsidRDefault="003E77F3" w:rsidP="00655F6B">
      <w:pPr>
        <w:spacing w:after="0" w:line="259" w:lineRule="auto"/>
        <w:rPr>
          <w:rFonts w:ascii="Arial" w:hAnsi="Arial" w:cs="Arial"/>
          <w:sz w:val="22"/>
          <w:szCs w:val="22"/>
        </w:rPr>
      </w:pPr>
    </w:p>
    <w:p w14:paraId="498191D4" w14:textId="4A0DB41A" w:rsidR="00655F6B" w:rsidRPr="00655F6B" w:rsidRDefault="003E77F3" w:rsidP="00655F6B">
      <w:pPr>
        <w:tabs>
          <w:tab w:val="center" w:pos="5101"/>
        </w:tabs>
        <w:spacing w:after="0" w:line="259" w:lineRule="auto"/>
        <w:ind w:left="-15"/>
        <w:rPr>
          <w:rFonts w:ascii="Arial" w:hAnsi="Arial" w:cs="Arial"/>
          <w:sz w:val="22"/>
          <w:szCs w:val="22"/>
        </w:rPr>
      </w:pPr>
      <w:r>
        <w:rPr>
          <w:rFonts w:ascii="Arial" w:hAnsi="Arial" w:cs="Arial"/>
          <w:sz w:val="22"/>
          <w:szCs w:val="22"/>
        </w:rPr>
        <w:t>7</w:t>
      </w:r>
      <w:r w:rsidR="00B66395">
        <w:rPr>
          <w:rFonts w:ascii="Arial" w:hAnsi="Arial" w:cs="Arial"/>
          <w:sz w:val="22"/>
          <w:szCs w:val="22"/>
        </w:rPr>
        <w:t>.</w:t>
      </w:r>
      <w:r w:rsidR="00655F6B" w:rsidRPr="00655F6B">
        <w:rPr>
          <w:rFonts w:ascii="Arial" w:hAnsi="Arial" w:cs="Arial"/>
          <w:sz w:val="22"/>
          <w:szCs w:val="22"/>
        </w:rPr>
        <w:t xml:space="preserve"> </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r w:rsidR="00655F6B" w:rsidRPr="00655F6B">
        <w:rPr>
          <w:rFonts w:ascii="Arial" w:hAnsi="Arial" w:cs="Arial"/>
          <w:sz w:val="22"/>
          <w:szCs w:val="22"/>
        </w:rPr>
        <w:t xml:space="preserve"> </w:t>
      </w:r>
    </w:p>
    <w:p w14:paraId="0AC45F7D"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A900059" w14:textId="6342426D" w:rsidR="00655F6B" w:rsidRPr="00655F6B" w:rsidRDefault="00655F6B" w:rsidP="00511CBA">
      <w:pPr>
        <w:spacing w:after="7" w:line="248" w:lineRule="auto"/>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3E77F3">
        <w:rPr>
          <w:rFonts w:ascii="Arial" w:hAnsi="Arial" w:cs="Arial"/>
          <w:sz w:val="22"/>
          <w:szCs w:val="22"/>
        </w:rPr>
        <w:t>2</w:t>
      </w:r>
      <w:r w:rsidR="002A3FEA">
        <w:rPr>
          <w:rFonts w:ascii="Arial" w:hAnsi="Arial" w:cs="Arial"/>
          <w:sz w:val="22"/>
          <w:szCs w:val="22"/>
        </w:rPr>
        <w:t xml:space="preserve"> to these minutes were noted.</w:t>
      </w:r>
    </w:p>
    <w:p w14:paraId="221C0131" w14:textId="7FFB2889" w:rsidR="00511CBA"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57FEAAE9" w14:textId="77777777" w:rsidR="00655F6B" w:rsidRPr="00975E55" w:rsidRDefault="00655F6B" w:rsidP="00975E55">
      <w:pPr>
        <w:pStyle w:val="ListParagraph"/>
        <w:numPr>
          <w:ilvl w:val="0"/>
          <w:numId w:val="17"/>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r w:rsidRPr="00975E55">
        <w:rPr>
          <w:rFonts w:ascii="Arial" w:hAnsi="Arial" w:cs="Arial"/>
          <w:sz w:val="22"/>
          <w:szCs w:val="22"/>
        </w:rPr>
        <w:t xml:space="preserve"> </w:t>
      </w:r>
    </w:p>
    <w:p w14:paraId="695F753A" w14:textId="77777777" w:rsidR="0028589C" w:rsidRDefault="0028589C" w:rsidP="00655F6B">
      <w:pPr>
        <w:spacing w:after="0" w:line="259" w:lineRule="auto"/>
        <w:rPr>
          <w:rFonts w:ascii="Arial" w:hAnsi="Arial" w:cs="Arial"/>
          <w:sz w:val="22"/>
          <w:szCs w:val="22"/>
        </w:rPr>
      </w:pPr>
    </w:p>
    <w:p w14:paraId="30D0DA2A" w14:textId="3EAC0C44" w:rsidR="003E77F3" w:rsidRDefault="0028589C" w:rsidP="00655F6B">
      <w:pPr>
        <w:spacing w:after="0" w:line="259" w:lineRule="auto"/>
        <w:rPr>
          <w:rFonts w:ascii="Arial" w:hAnsi="Arial" w:cs="Arial"/>
          <w:sz w:val="22"/>
          <w:szCs w:val="22"/>
        </w:rPr>
      </w:pPr>
      <w:r>
        <w:rPr>
          <w:rFonts w:ascii="Arial" w:hAnsi="Arial" w:cs="Arial"/>
          <w:sz w:val="22"/>
          <w:szCs w:val="22"/>
        </w:rPr>
        <w:t>To be with Clerk by the 17</w:t>
      </w:r>
      <w:r w:rsidRPr="0028589C">
        <w:rPr>
          <w:rFonts w:ascii="Arial" w:hAnsi="Arial" w:cs="Arial"/>
          <w:sz w:val="22"/>
          <w:szCs w:val="22"/>
          <w:vertAlign w:val="superscript"/>
        </w:rPr>
        <w:t>th</w:t>
      </w:r>
      <w:r>
        <w:rPr>
          <w:rFonts w:ascii="Arial" w:hAnsi="Arial" w:cs="Arial"/>
          <w:sz w:val="22"/>
          <w:szCs w:val="22"/>
        </w:rPr>
        <w:t xml:space="preserve"> August 2020.</w:t>
      </w:r>
    </w:p>
    <w:p w14:paraId="574E5958" w14:textId="77777777" w:rsidR="003E77F3" w:rsidRPr="00655F6B" w:rsidRDefault="003E77F3" w:rsidP="00655F6B">
      <w:pPr>
        <w:spacing w:after="0" w:line="259" w:lineRule="auto"/>
        <w:rPr>
          <w:rFonts w:ascii="Arial" w:hAnsi="Arial" w:cs="Arial"/>
          <w:sz w:val="22"/>
          <w:szCs w:val="22"/>
        </w:rPr>
      </w:pPr>
    </w:p>
    <w:p w14:paraId="142A0D0F" w14:textId="77777777" w:rsidR="00655F6B" w:rsidRPr="00655F6B" w:rsidRDefault="00655F6B" w:rsidP="00975E55">
      <w:pPr>
        <w:numPr>
          <w:ilvl w:val="0"/>
          <w:numId w:val="17"/>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14:paraId="2C43A8E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B2DEBF5" w14:textId="55F8138F" w:rsidR="0098502A" w:rsidRDefault="00655F6B" w:rsidP="0098502A">
      <w:pPr>
        <w:spacing w:after="7" w:line="248" w:lineRule="auto"/>
        <w:rPr>
          <w:rFonts w:ascii="Arial" w:hAnsi="Arial" w:cs="Arial"/>
          <w:sz w:val="22"/>
          <w:szCs w:val="22"/>
        </w:rPr>
      </w:pPr>
      <w:r w:rsidRPr="00655F6B">
        <w:rPr>
          <w:rFonts w:ascii="Arial" w:hAnsi="Arial" w:cs="Arial"/>
          <w:sz w:val="22"/>
          <w:szCs w:val="22"/>
        </w:rPr>
        <w:t xml:space="preserve">The date of the next meeting was noted as </w:t>
      </w:r>
      <w:r w:rsidR="0098502A">
        <w:rPr>
          <w:rFonts w:ascii="Arial" w:hAnsi="Arial" w:cs="Arial"/>
          <w:sz w:val="22"/>
          <w:szCs w:val="22"/>
        </w:rPr>
        <w:t>the 2</w:t>
      </w:r>
      <w:r w:rsidR="0028589C">
        <w:rPr>
          <w:rFonts w:ascii="Arial" w:hAnsi="Arial" w:cs="Arial"/>
          <w:sz w:val="22"/>
          <w:szCs w:val="22"/>
        </w:rPr>
        <w:t>4</w:t>
      </w:r>
      <w:r w:rsidR="0098502A" w:rsidRPr="0098502A">
        <w:rPr>
          <w:rFonts w:ascii="Arial" w:hAnsi="Arial" w:cs="Arial"/>
          <w:sz w:val="22"/>
          <w:szCs w:val="22"/>
          <w:vertAlign w:val="superscript"/>
        </w:rPr>
        <w:t>th</w:t>
      </w:r>
      <w:r w:rsidR="0098502A">
        <w:rPr>
          <w:rFonts w:ascii="Arial" w:hAnsi="Arial" w:cs="Arial"/>
          <w:sz w:val="22"/>
          <w:szCs w:val="22"/>
        </w:rPr>
        <w:t xml:space="preserve"> </w:t>
      </w:r>
      <w:r w:rsidR="003E77F3">
        <w:rPr>
          <w:rFonts w:ascii="Arial" w:hAnsi="Arial" w:cs="Arial"/>
          <w:sz w:val="22"/>
          <w:szCs w:val="22"/>
        </w:rPr>
        <w:t xml:space="preserve">August </w:t>
      </w:r>
      <w:r w:rsidR="002A3FEA">
        <w:rPr>
          <w:rFonts w:ascii="Arial" w:hAnsi="Arial" w:cs="Arial"/>
          <w:sz w:val="22"/>
          <w:szCs w:val="22"/>
        </w:rPr>
        <w:t xml:space="preserve">2020 at </w:t>
      </w:r>
      <w:proofErr w:type="spellStart"/>
      <w:r w:rsidR="002A3FEA">
        <w:rPr>
          <w:rFonts w:ascii="Arial" w:hAnsi="Arial" w:cs="Arial"/>
          <w:sz w:val="22"/>
          <w:szCs w:val="22"/>
        </w:rPr>
        <w:t>11.3</w:t>
      </w:r>
      <w:r w:rsidR="0098502A">
        <w:rPr>
          <w:rFonts w:ascii="Arial" w:hAnsi="Arial" w:cs="Arial"/>
          <w:sz w:val="22"/>
          <w:szCs w:val="22"/>
        </w:rPr>
        <w:t>0am</w:t>
      </w:r>
      <w:proofErr w:type="spellEnd"/>
      <w:r w:rsidR="0098502A">
        <w:rPr>
          <w:rFonts w:ascii="Arial" w:hAnsi="Arial" w:cs="Arial"/>
          <w:sz w:val="22"/>
          <w:szCs w:val="22"/>
        </w:rPr>
        <w:t xml:space="preserve"> via Zoom.</w:t>
      </w:r>
    </w:p>
    <w:p w14:paraId="38B6F755" w14:textId="1BC1E6DB" w:rsidR="007C512E" w:rsidRDefault="007C512E" w:rsidP="007C512E">
      <w:pPr>
        <w:spacing w:after="0" w:line="259" w:lineRule="auto"/>
        <w:rPr>
          <w:rFonts w:ascii="Arial" w:hAnsi="Arial" w:cs="Arial"/>
          <w:sz w:val="22"/>
          <w:szCs w:val="22"/>
        </w:rPr>
      </w:pPr>
    </w:p>
    <w:p w14:paraId="5E3B371E" w14:textId="77777777" w:rsidR="00655F6B" w:rsidRPr="00975E55" w:rsidRDefault="00655F6B" w:rsidP="00975E55">
      <w:pPr>
        <w:pStyle w:val="ListParagraph"/>
        <w:numPr>
          <w:ilvl w:val="0"/>
          <w:numId w:val="17"/>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20BE5F6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425FB728" w14:textId="77777777" w:rsidR="00655F6B" w:rsidRPr="00655F6B" w:rsidRDefault="00655F6B" w:rsidP="0098502A">
      <w:pPr>
        <w:spacing w:after="7" w:line="248" w:lineRule="auto"/>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 xml:space="preserve">next meeting </w:t>
      </w:r>
      <w:r w:rsidRPr="00655F6B">
        <w:rPr>
          <w:rFonts w:ascii="Arial" w:hAnsi="Arial" w:cs="Arial"/>
          <w:sz w:val="22"/>
          <w:szCs w:val="22"/>
        </w:rPr>
        <w:t xml:space="preserve">that:- </w:t>
      </w:r>
    </w:p>
    <w:p w14:paraId="6D025C36"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671BEFE" w14:textId="2FC12936" w:rsidR="00EE5E63" w:rsidRPr="001E18DC" w:rsidRDefault="00655F6B" w:rsidP="00E322CE">
      <w:pPr>
        <w:pStyle w:val="ListParagraph"/>
        <w:numPr>
          <w:ilvl w:val="0"/>
          <w:numId w:val="13"/>
        </w:numPr>
        <w:tabs>
          <w:tab w:val="center" w:pos="771"/>
          <w:tab w:val="center" w:pos="5855"/>
        </w:tabs>
        <w:spacing w:after="7" w:line="248" w:lineRule="auto"/>
        <w:ind w:left="9"/>
        <w:rPr>
          <w:rFonts w:ascii="Arial" w:hAnsi="Arial" w:cs="Arial"/>
          <w:sz w:val="22"/>
          <w:szCs w:val="22"/>
        </w:rPr>
      </w:pPr>
      <w:r w:rsidRPr="001E18DC">
        <w:rPr>
          <w:rFonts w:ascii="Arial" w:hAnsi="Arial" w:cs="Arial"/>
          <w:sz w:val="22"/>
          <w:szCs w:val="22"/>
        </w:rPr>
        <w:t xml:space="preserve"> the planning </w:t>
      </w:r>
      <w:r w:rsidR="00B66395" w:rsidRPr="001E18DC">
        <w:rPr>
          <w:rFonts w:ascii="Arial" w:hAnsi="Arial" w:cs="Arial"/>
          <w:sz w:val="22"/>
          <w:szCs w:val="22"/>
        </w:rPr>
        <w:t>recommendations</w:t>
      </w:r>
      <w:r w:rsidRPr="001E18DC">
        <w:rPr>
          <w:rFonts w:ascii="Arial" w:hAnsi="Arial" w:cs="Arial"/>
          <w:sz w:val="22"/>
          <w:szCs w:val="22"/>
        </w:rPr>
        <w:t xml:space="preserve"> as set out in agenda item </w:t>
      </w:r>
      <w:r w:rsidR="00B66395" w:rsidRPr="001E18DC">
        <w:rPr>
          <w:rFonts w:ascii="Arial" w:hAnsi="Arial" w:cs="Arial"/>
          <w:sz w:val="22"/>
          <w:szCs w:val="22"/>
        </w:rPr>
        <w:t>5</w:t>
      </w:r>
      <w:r w:rsidRPr="001E18DC">
        <w:rPr>
          <w:rFonts w:ascii="Arial" w:hAnsi="Arial" w:cs="Arial"/>
          <w:sz w:val="22"/>
          <w:szCs w:val="22"/>
        </w:rPr>
        <w:t xml:space="preserve"> are </w:t>
      </w:r>
      <w:r w:rsidR="00306BAE" w:rsidRPr="001E18DC">
        <w:rPr>
          <w:rFonts w:ascii="Arial" w:hAnsi="Arial" w:cs="Arial"/>
          <w:sz w:val="22"/>
          <w:szCs w:val="22"/>
        </w:rPr>
        <w:t xml:space="preserve">agreed and have been sent </w:t>
      </w:r>
      <w:r w:rsidRPr="001E18DC">
        <w:rPr>
          <w:rFonts w:ascii="Arial" w:hAnsi="Arial" w:cs="Arial"/>
          <w:sz w:val="22"/>
          <w:szCs w:val="22"/>
        </w:rPr>
        <w:t>to the District Council</w:t>
      </w:r>
      <w:r w:rsidR="00306BAE" w:rsidRPr="001E18DC">
        <w:rPr>
          <w:rFonts w:ascii="Arial" w:hAnsi="Arial" w:cs="Arial"/>
          <w:sz w:val="22"/>
          <w:szCs w:val="22"/>
        </w:rPr>
        <w:t xml:space="preserve"> due to the time constraints</w:t>
      </w:r>
      <w:r w:rsidR="00B66395" w:rsidRPr="001E18DC">
        <w:rPr>
          <w:rFonts w:ascii="Arial" w:hAnsi="Arial" w:cs="Arial"/>
          <w:sz w:val="22"/>
          <w:szCs w:val="22"/>
        </w:rPr>
        <w:t xml:space="preserve"> and with delegated authority from the Parish Council.</w:t>
      </w:r>
      <w:bookmarkStart w:id="0" w:name="_GoBack"/>
      <w:bookmarkEnd w:id="0"/>
    </w:p>
    <w:p w14:paraId="74B8CE9E" w14:textId="77777777" w:rsidR="00EE5E63" w:rsidRDefault="00EE5E63">
      <w:pPr>
        <w:rPr>
          <w:rFonts w:ascii="Arial" w:hAnsi="Arial" w:cs="Arial"/>
          <w:sz w:val="22"/>
          <w:szCs w:val="22"/>
        </w:rPr>
      </w:pPr>
      <w:r>
        <w:rPr>
          <w:rFonts w:ascii="Arial" w:hAnsi="Arial" w:cs="Arial"/>
          <w:sz w:val="22"/>
          <w:szCs w:val="22"/>
        </w:rPr>
        <w:br w:type="page"/>
      </w:r>
    </w:p>
    <w:p w14:paraId="0DA21209" w14:textId="77777777" w:rsidR="003E77F3" w:rsidRPr="00474A2B"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Pr>
          <w:rFonts w:ascii="Arial" w:hAnsi="Arial" w:cs="Arial"/>
          <w:sz w:val="22"/>
          <w:szCs w:val="22"/>
        </w:rPr>
        <w:t>29</w:t>
      </w:r>
      <w:r w:rsidRPr="00B66395">
        <w:rPr>
          <w:rFonts w:ascii="Arial" w:hAnsi="Arial" w:cs="Arial"/>
          <w:sz w:val="22"/>
          <w:szCs w:val="22"/>
          <w:vertAlign w:val="superscript"/>
        </w:rPr>
        <w:t>th</w:t>
      </w:r>
      <w:r>
        <w:rPr>
          <w:rFonts w:ascii="Arial" w:hAnsi="Arial" w:cs="Arial"/>
          <w:sz w:val="22"/>
          <w:szCs w:val="22"/>
        </w:rPr>
        <w:t xml:space="preserve"> July 2020</w:t>
      </w:r>
      <w:r w:rsidRPr="00474A2B">
        <w:rPr>
          <w:rFonts w:ascii="Arial" w:hAnsi="Arial" w:cs="Arial"/>
          <w:sz w:val="22"/>
          <w:szCs w:val="22"/>
        </w:rPr>
        <w:t xml:space="preserve"> </w:t>
      </w:r>
    </w:p>
    <w:p w14:paraId="642603F5" w14:textId="77777777" w:rsidR="003E77F3" w:rsidRDefault="003E77F3" w:rsidP="003E77F3">
      <w:pPr>
        <w:spacing w:after="11" w:line="251" w:lineRule="auto"/>
        <w:ind w:right="84"/>
      </w:pPr>
      <w:r>
        <w:t>New enforcement cases</w:t>
      </w:r>
    </w:p>
    <w:p w14:paraId="2172AE24" w14:textId="77777777" w:rsidR="003E77F3" w:rsidRDefault="003E77F3" w:rsidP="003E77F3">
      <w:pPr>
        <w:spacing w:after="11" w:line="251" w:lineRule="auto"/>
        <w:ind w:right="84"/>
      </w:pPr>
    </w:p>
    <w:tbl>
      <w:tblPr>
        <w:tblStyle w:val="TableGrid1"/>
        <w:tblpPr w:leftFromText="180" w:rightFromText="180" w:vertAnchor="text" w:tblpY="1"/>
        <w:tblOverlap w:val="never"/>
        <w:tblW w:w="5000" w:type="pct"/>
        <w:tblInd w:w="0" w:type="dxa"/>
        <w:tblLook w:val="04A0" w:firstRow="1" w:lastRow="0" w:firstColumn="1" w:lastColumn="0" w:noHBand="0" w:noVBand="1"/>
      </w:tblPr>
      <w:tblGrid>
        <w:gridCol w:w="1750"/>
        <w:gridCol w:w="1257"/>
        <w:gridCol w:w="2723"/>
        <w:gridCol w:w="2875"/>
        <w:gridCol w:w="1851"/>
      </w:tblGrid>
      <w:tr w:rsidR="003E77F3" w:rsidRPr="00DE1393" w14:paraId="67D55709" w14:textId="77777777" w:rsidTr="00837C9F">
        <w:tc>
          <w:tcPr>
            <w:tcW w:w="837" w:type="pct"/>
          </w:tcPr>
          <w:p w14:paraId="478F5047" w14:textId="77777777" w:rsidR="003E77F3" w:rsidRPr="00DE1393" w:rsidRDefault="003E77F3" w:rsidP="00837C9F">
            <w:pPr>
              <w:autoSpaceDE w:val="0"/>
              <w:autoSpaceDN w:val="0"/>
              <w:spacing w:line="276" w:lineRule="auto"/>
              <w:rPr>
                <w:rFonts w:eastAsia="Times New Roman"/>
                <w:sz w:val="8"/>
                <w:szCs w:val="8"/>
              </w:rPr>
            </w:pPr>
          </w:p>
          <w:p w14:paraId="60078C48"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20/00195/</w:t>
            </w:r>
            <w:proofErr w:type="spellStart"/>
            <w:r w:rsidRPr="00DE1393">
              <w:rPr>
                <w:rFonts w:eastAsia="Times New Roman"/>
                <w:sz w:val="20"/>
                <w:szCs w:val="20"/>
              </w:rPr>
              <w:t>UNCOU</w:t>
            </w:r>
            <w:proofErr w:type="spellEnd"/>
          </w:p>
          <w:p w14:paraId="1C9D93DB"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Helena Payne</w:t>
            </w:r>
          </w:p>
          <w:p w14:paraId="643DE909" w14:textId="77777777" w:rsidR="003E77F3" w:rsidRPr="00DE1393" w:rsidRDefault="003E77F3" w:rsidP="00837C9F">
            <w:pPr>
              <w:autoSpaceDE w:val="0"/>
              <w:autoSpaceDN w:val="0"/>
              <w:ind w:right="-1135"/>
              <w:rPr>
                <w:rFonts w:eastAsia="Times New Roman"/>
                <w:sz w:val="20"/>
                <w:szCs w:val="20"/>
              </w:rPr>
            </w:pPr>
          </w:p>
        </w:tc>
        <w:tc>
          <w:tcPr>
            <w:tcW w:w="601" w:type="pct"/>
          </w:tcPr>
          <w:p w14:paraId="3621EC1E"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12.06.2020</w:t>
            </w:r>
          </w:p>
        </w:tc>
        <w:tc>
          <w:tcPr>
            <w:tcW w:w="1302" w:type="pct"/>
          </w:tcPr>
          <w:p w14:paraId="4E6BF950"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Land At</w:t>
            </w:r>
          </w:p>
          <w:p w14:paraId="1F4857AB"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Sugarloaf Lane</w:t>
            </w:r>
          </w:p>
          <w:p w14:paraId="3557FA49"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Iverley</w:t>
            </w:r>
          </w:p>
          <w:p w14:paraId="0B29A115" w14:textId="77777777" w:rsidR="003E77F3" w:rsidRPr="00DE1393" w:rsidRDefault="003E77F3" w:rsidP="00837C9F">
            <w:pPr>
              <w:autoSpaceDE w:val="0"/>
              <w:autoSpaceDN w:val="0"/>
              <w:ind w:right="-1135"/>
              <w:rPr>
                <w:rFonts w:eastAsia="Times New Roman"/>
                <w:sz w:val="20"/>
                <w:szCs w:val="20"/>
              </w:rPr>
            </w:pPr>
          </w:p>
          <w:p w14:paraId="57155EF2" w14:textId="77777777" w:rsidR="003E77F3" w:rsidRPr="00DE1393" w:rsidRDefault="003E77F3" w:rsidP="00837C9F">
            <w:pPr>
              <w:autoSpaceDE w:val="0"/>
              <w:autoSpaceDN w:val="0"/>
              <w:ind w:right="-1135"/>
              <w:rPr>
                <w:rFonts w:eastAsia="Times New Roman"/>
                <w:sz w:val="20"/>
                <w:szCs w:val="20"/>
              </w:rPr>
            </w:pPr>
          </w:p>
        </w:tc>
        <w:tc>
          <w:tcPr>
            <w:tcW w:w="1375" w:type="pct"/>
          </w:tcPr>
          <w:p w14:paraId="69E84C38"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Alleged unauthorised use of land for </w:t>
            </w:r>
          </w:p>
          <w:p w14:paraId="0FC0E62D"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school and building of a </w:t>
            </w:r>
            <w:proofErr w:type="spellStart"/>
            <w:r w:rsidRPr="00DE1393">
              <w:rPr>
                <w:rFonts w:eastAsia="MS Mincho"/>
                <w:sz w:val="20"/>
                <w:szCs w:val="20"/>
              </w:rPr>
              <w:t>menage</w:t>
            </w:r>
            <w:proofErr w:type="spellEnd"/>
          </w:p>
          <w:p w14:paraId="764AFA0D" w14:textId="77777777" w:rsidR="003E77F3" w:rsidRPr="00DE1393" w:rsidRDefault="003E77F3" w:rsidP="00837C9F">
            <w:pPr>
              <w:autoSpaceDE w:val="0"/>
              <w:autoSpaceDN w:val="0"/>
              <w:ind w:right="-1135"/>
              <w:rPr>
                <w:rFonts w:eastAsia="Times New Roman"/>
                <w:sz w:val="20"/>
                <w:szCs w:val="20"/>
              </w:rPr>
            </w:pPr>
          </w:p>
        </w:tc>
        <w:tc>
          <w:tcPr>
            <w:tcW w:w="885" w:type="pct"/>
          </w:tcPr>
          <w:p w14:paraId="3567BD49"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LOCAL5</w:t>
            </w:r>
            <w:proofErr w:type="spellEnd"/>
          </w:p>
        </w:tc>
      </w:tr>
    </w:tbl>
    <w:p w14:paraId="7E78D2FA" w14:textId="77777777" w:rsidR="003E77F3" w:rsidRDefault="003E77F3" w:rsidP="003E77F3">
      <w:pPr>
        <w:spacing w:after="11" w:line="251" w:lineRule="auto"/>
        <w:ind w:right="84"/>
      </w:pPr>
    </w:p>
    <w:p w14:paraId="7C42B16F" w14:textId="77777777" w:rsidR="003E77F3" w:rsidRDefault="003E77F3" w:rsidP="003E77F3">
      <w:pPr>
        <w:spacing w:after="11" w:line="251" w:lineRule="auto"/>
        <w:ind w:right="84"/>
      </w:pPr>
      <w:r>
        <w:t>Closed Enforcement cases</w:t>
      </w:r>
    </w:p>
    <w:p w14:paraId="259DEFD4" w14:textId="77777777" w:rsidR="003E77F3" w:rsidRDefault="003E77F3" w:rsidP="003E77F3">
      <w:pPr>
        <w:spacing w:after="11" w:line="251" w:lineRule="auto"/>
        <w:ind w:right="84"/>
      </w:pPr>
    </w:p>
    <w:tbl>
      <w:tblPr>
        <w:tblStyle w:val="TableGrid2"/>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7D0DDE8E" w14:textId="77777777" w:rsidTr="00837C9F">
        <w:trPr>
          <w:trHeight w:val="1050"/>
        </w:trPr>
        <w:tc>
          <w:tcPr>
            <w:tcW w:w="837" w:type="pct"/>
          </w:tcPr>
          <w:p w14:paraId="37065F46"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18/00611/UNDEV</w:t>
            </w:r>
          </w:p>
          <w:p w14:paraId="0A81D04F"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Helena Payne</w:t>
            </w:r>
          </w:p>
          <w:p w14:paraId="31210BF1" w14:textId="77777777" w:rsidR="003E77F3" w:rsidRPr="00DE1393" w:rsidRDefault="003E77F3" w:rsidP="00837C9F">
            <w:pPr>
              <w:autoSpaceDE w:val="0"/>
              <w:autoSpaceDN w:val="0"/>
              <w:spacing w:line="276" w:lineRule="auto"/>
              <w:rPr>
                <w:rFonts w:eastAsia="Times New Roman"/>
                <w:sz w:val="20"/>
                <w:szCs w:val="20"/>
              </w:rPr>
            </w:pPr>
          </w:p>
          <w:p w14:paraId="5BD3DA97"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6975BBFA"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03.10.2018</w:t>
            </w:r>
          </w:p>
        </w:tc>
        <w:tc>
          <w:tcPr>
            <w:tcW w:w="919" w:type="pct"/>
            <w:hideMark/>
          </w:tcPr>
          <w:p w14:paraId="64B95FF4"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Potters Cross Stores</w:t>
            </w:r>
          </w:p>
          <w:p w14:paraId="36A2F054"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4 White Hill</w:t>
            </w:r>
          </w:p>
          <w:p w14:paraId="23EA9471"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794D894A"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2E98DEB6"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South Staffordshire</w:t>
            </w:r>
          </w:p>
          <w:p w14:paraId="39A4A54A"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6AD</w:t>
            </w:r>
            <w:proofErr w:type="spellEnd"/>
          </w:p>
          <w:p w14:paraId="7C65D20F"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693882E8"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alleged creation of decking for</w:t>
            </w:r>
          </w:p>
          <w:p w14:paraId="3802E90E"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seating area</w:t>
            </w:r>
          </w:p>
          <w:p w14:paraId="62B391B4"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1DE99B82"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16.06.2020</w:t>
            </w:r>
          </w:p>
        </w:tc>
        <w:tc>
          <w:tcPr>
            <w:tcW w:w="570" w:type="pct"/>
            <w:hideMark/>
          </w:tcPr>
          <w:p w14:paraId="25FF7A08"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54F95A66"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181FF62F" w14:textId="77777777" w:rsidR="003E77F3" w:rsidRPr="00DE1393" w:rsidRDefault="003E77F3" w:rsidP="003E77F3">
      <w:pPr>
        <w:autoSpaceDE w:val="0"/>
        <w:autoSpaceDN w:val="0"/>
        <w:spacing w:after="0" w:line="240" w:lineRule="auto"/>
        <w:rPr>
          <w:rFonts w:eastAsia="Times New Roman"/>
        </w:rPr>
      </w:pPr>
    </w:p>
    <w:tbl>
      <w:tblPr>
        <w:tblStyle w:val="TableGrid2"/>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73FB9619" w14:textId="77777777" w:rsidTr="00837C9F">
        <w:tc>
          <w:tcPr>
            <w:tcW w:w="5000" w:type="pct"/>
            <w:gridSpan w:val="7"/>
            <w:hideMark/>
          </w:tcPr>
          <w:p w14:paraId="1D3421A6" w14:textId="77777777" w:rsidR="003E77F3" w:rsidRPr="00DE1393" w:rsidRDefault="003E77F3" w:rsidP="00837C9F">
            <w:pPr>
              <w:autoSpaceDE w:val="0"/>
              <w:autoSpaceDN w:val="0"/>
              <w:rPr>
                <w:rFonts w:eastAsia="Times New Roman"/>
                <w:sz w:val="20"/>
                <w:szCs w:val="20"/>
              </w:rPr>
            </w:pPr>
          </w:p>
        </w:tc>
      </w:tr>
      <w:tr w:rsidR="003E77F3" w:rsidRPr="00DE1393" w14:paraId="38A16D07" w14:textId="77777777" w:rsidTr="00837C9F">
        <w:trPr>
          <w:trHeight w:val="1050"/>
        </w:trPr>
        <w:tc>
          <w:tcPr>
            <w:tcW w:w="837" w:type="pct"/>
          </w:tcPr>
          <w:p w14:paraId="15BA3126"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19/00256/UNDEV</w:t>
            </w:r>
          </w:p>
          <w:p w14:paraId="22FC4038"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42386DC6" w14:textId="77777777" w:rsidR="003E77F3" w:rsidRPr="00DE1393" w:rsidRDefault="003E77F3" w:rsidP="00837C9F">
            <w:pPr>
              <w:autoSpaceDE w:val="0"/>
              <w:autoSpaceDN w:val="0"/>
              <w:spacing w:line="276" w:lineRule="auto"/>
              <w:rPr>
                <w:rFonts w:eastAsia="Times New Roman"/>
                <w:sz w:val="20"/>
                <w:szCs w:val="20"/>
              </w:rPr>
            </w:pPr>
          </w:p>
          <w:p w14:paraId="09D81F12"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432CBCB9"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03.05.2019</w:t>
            </w:r>
          </w:p>
        </w:tc>
        <w:tc>
          <w:tcPr>
            <w:tcW w:w="919" w:type="pct"/>
            <w:hideMark/>
          </w:tcPr>
          <w:p w14:paraId="2650CE1D"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Prestwood Stables</w:t>
            </w:r>
          </w:p>
          <w:p w14:paraId="04FFFE43"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Wolverhampton Road</w:t>
            </w:r>
          </w:p>
          <w:p w14:paraId="6BCA0E01"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Prestwood</w:t>
            </w:r>
          </w:p>
          <w:p w14:paraId="41882902"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1F9A1A41"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South Staffordshire</w:t>
            </w:r>
          </w:p>
          <w:p w14:paraId="75EDF1FF"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5AJ</w:t>
            </w:r>
            <w:proofErr w:type="spellEnd"/>
          </w:p>
          <w:p w14:paraId="4469C14B"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28292540"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Training Stables without</w:t>
            </w:r>
          </w:p>
          <w:p w14:paraId="4D86DB45"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planning permission -</w:t>
            </w:r>
          </w:p>
          <w:p w14:paraId="4996C9CC"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April 2020 - report stables now</w:t>
            </w:r>
          </w:p>
          <w:p w14:paraId="38C867E2"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being used as a residence - for </w:t>
            </w:r>
          </w:p>
          <w:p w14:paraId="7B461B98" w14:textId="77777777" w:rsidR="003E77F3" w:rsidRPr="00DE1393" w:rsidRDefault="003E77F3" w:rsidP="00837C9F">
            <w:pPr>
              <w:autoSpaceDE w:val="0"/>
              <w:autoSpaceDN w:val="0"/>
              <w:ind w:right="-1135"/>
              <w:rPr>
                <w:rFonts w:eastAsia="MS Mincho"/>
                <w:sz w:val="20"/>
                <w:szCs w:val="20"/>
              </w:rPr>
            </w:pPr>
            <w:proofErr w:type="spellStart"/>
            <w:r w:rsidRPr="00DE1393">
              <w:rPr>
                <w:rFonts w:eastAsia="MS Mincho"/>
                <w:sz w:val="20"/>
                <w:szCs w:val="20"/>
              </w:rPr>
              <w:t>SV</w:t>
            </w:r>
            <w:proofErr w:type="spellEnd"/>
            <w:r w:rsidRPr="00DE1393">
              <w:rPr>
                <w:rFonts w:eastAsia="MS Mincho"/>
                <w:sz w:val="20"/>
                <w:szCs w:val="20"/>
              </w:rPr>
              <w:t xml:space="preserve"> and further investigation.</w:t>
            </w:r>
          </w:p>
          <w:p w14:paraId="4B9D95E5"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778C5FC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11.06.2020</w:t>
            </w:r>
          </w:p>
        </w:tc>
        <w:tc>
          <w:tcPr>
            <w:tcW w:w="570" w:type="pct"/>
            <w:hideMark/>
          </w:tcPr>
          <w:p w14:paraId="5F447E6F"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61B35A70"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23E0866D" w14:textId="77777777" w:rsidR="003E77F3" w:rsidRDefault="003E77F3" w:rsidP="003E77F3">
      <w:pPr>
        <w:spacing w:after="11" w:line="251" w:lineRule="auto"/>
        <w:ind w:right="84"/>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750"/>
        <w:gridCol w:w="876"/>
        <w:gridCol w:w="1922"/>
        <w:gridCol w:w="2014"/>
        <w:gridCol w:w="1207"/>
        <w:gridCol w:w="1192"/>
        <w:gridCol w:w="1495"/>
      </w:tblGrid>
      <w:tr w:rsidR="003E77F3" w14:paraId="02679538" w14:textId="77777777" w:rsidTr="00837C9F">
        <w:trPr>
          <w:trHeight w:val="1050"/>
        </w:trPr>
        <w:tc>
          <w:tcPr>
            <w:tcW w:w="837" w:type="pct"/>
          </w:tcPr>
          <w:p w14:paraId="7791D81D" w14:textId="77777777" w:rsidR="003E77F3" w:rsidRDefault="003E77F3" w:rsidP="00837C9F">
            <w:pPr>
              <w:spacing w:line="276" w:lineRule="auto"/>
            </w:pPr>
            <w:r>
              <w:t>20/00065/</w:t>
            </w:r>
            <w:proofErr w:type="spellStart"/>
            <w:r>
              <w:t>UNCOU</w:t>
            </w:r>
            <w:proofErr w:type="spellEnd"/>
          </w:p>
          <w:p w14:paraId="311CCC8B" w14:textId="77777777" w:rsidR="003E77F3" w:rsidRDefault="003E77F3" w:rsidP="00837C9F">
            <w:pPr>
              <w:ind w:right="32"/>
              <w:rPr>
                <w:rFonts w:cs="Verdana"/>
              </w:rPr>
            </w:pPr>
            <w:r>
              <w:rPr>
                <w:rFonts w:cs="Verdana"/>
              </w:rPr>
              <w:t>Mark Bray</w:t>
            </w:r>
          </w:p>
          <w:p w14:paraId="38DFBBA6" w14:textId="77777777" w:rsidR="003E77F3" w:rsidRDefault="003E77F3" w:rsidP="00837C9F">
            <w:pPr>
              <w:spacing w:line="276" w:lineRule="auto"/>
            </w:pPr>
          </w:p>
          <w:p w14:paraId="7A2EB042" w14:textId="77777777" w:rsidR="003E77F3" w:rsidRDefault="003E77F3" w:rsidP="00837C9F">
            <w:pPr>
              <w:ind w:right="-1135"/>
            </w:pPr>
          </w:p>
        </w:tc>
        <w:tc>
          <w:tcPr>
            <w:tcW w:w="419" w:type="pct"/>
            <w:hideMark/>
          </w:tcPr>
          <w:p w14:paraId="6C2CD5D3" w14:textId="77777777" w:rsidR="003E77F3" w:rsidRDefault="003E77F3" w:rsidP="00837C9F">
            <w:pPr>
              <w:ind w:right="-1135"/>
            </w:pPr>
            <w:r>
              <w:t>27.02.2020</w:t>
            </w:r>
          </w:p>
        </w:tc>
        <w:tc>
          <w:tcPr>
            <w:tcW w:w="919" w:type="pct"/>
            <w:hideMark/>
          </w:tcPr>
          <w:p w14:paraId="0F13F79E" w14:textId="77777777" w:rsidR="003E77F3" w:rsidRDefault="003E77F3" w:rsidP="00837C9F">
            <w:pPr>
              <w:ind w:right="-1135"/>
            </w:pPr>
            <w:r>
              <w:t>Rose Meadow Farm</w:t>
            </w:r>
          </w:p>
          <w:p w14:paraId="0C0F1489" w14:textId="77777777" w:rsidR="003E77F3" w:rsidRDefault="003E77F3" w:rsidP="00837C9F">
            <w:pPr>
              <w:ind w:right="-1135"/>
            </w:pPr>
            <w:r>
              <w:t>Wolverhampton Road</w:t>
            </w:r>
          </w:p>
          <w:p w14:paraId="39937EB9" w14:textId="77777777" w:rsidR="003E77F3" w:rsidRDefault="003E77F3" w:rsidP="00837C9F">
            <w:pPr>
              <w:ind w:right="-1135"/>
            </w:pPr>
            <w:r>
              <w:t>Prestwood</w:t>
            </w:r>
          </w:p>
          <w:p w14:paraId="6A714676" w14:textId="77777777" w:rsidR="003E77F3" w:rsidRDefault="003E77F3" w:rsidP="00837C9F">
            <w:pPr>
              <w:ind w:right="-1135"/>
            </w:pPr>
            <w:r>
              <w:t>STOURBRIDGE</w:t>
            </w:r>
          </w:p>
          <w:p w14:paraId="16A9131B" w14:textId="77777777" w:rsidR="003E77F3" w:rsidRDefault="003E77F3" w:rsidP="00837C9F">
            <w:pPr>
              <w:ind w:right="-1135"/>
            </w:pPr>
            <w:proofErr w:type="spellStart"/>
            <w:r>
              <w:t>DY7</w:t>
            </w:r>
            <w:proofErr w:type="spellEnd"/>
            <w:r>
              <w:t xml:space="preserve"> </w:t>
            </w:r>
            <w:proofErr w:type="spellStart"/>
            <w:r>
              <w:t>5AJ</w:t>
            </w:r>
            <w:proofErr w:type="spellEnd"/>
          </w:p>
          <w:p w14:paraId="6F4EBE69" w14:textId="77777777" w:rsidR="003E77F3" w:rsidRDefault="003E77F3" w:rsidP="00837C9F">
            <w:pPr>
              <w:ind w:right="-1135"/>
            </w:pPr>
          </w:p>
        </w:tc>
        <w:tc>
          <w:tcPr>
            <w:tcW w:w="963" w:type="pct"/>
            <w:hideMark/>
          </w:tcPr>
          <w:p w14:paraId="3AEBA68D" w14:textId="77777777" w:rsidR="003E77F3" w:rsidRDefault="003E77F3" w:rsidP="00837C9F">
            <w:pPr>
              <w:ind w:right="-1135"/>
              <w:rPr>
                <w:rFonts w:eastAsia="MS Mincho"/>
              </w:rPr>
            </w:pPr>
            <w:r>
              <w:rPr>
                <w:rFonts w:eastAsia="MS Mincho"/>
              </w:rPr>
              <w:t xml:space="preserve">Change of use of land from </w:t>
            </w:r>
          </w:p>
          <w:p w14:paraId="7D6131FB" w14:textId="77777777" w:rsidR="003E77F3" w:rsidRDefault="003E77F3" w:rsidP="00837C9F">
            <w:pPr>
              <w:ind w:right="-1135"/>
              <w:rPr>
                <w:rFonts w:eastAsia="MS Mincho"/>
              </w:rPr>
            </w:pPr>
            <w:r>
              <w:rPr>
                <w:rFonts w:eastAsia="MS Mincho"/>
              </w:rPr>
              <w:t xml:space="preserve">agricultural use to use for the </w:t>
            </w:r>
          </w:p>
          <w:p w14:paraId="14C76452" w14:textId="77777777" w:rsidR="003E77F3" w:rsidRDefault="003E77F3" w:rsidP="00837C9F">
            <w:pPr>
              <w:ind w:right="-1135"/>
              <w:rPr>
                <w:rFonts w:eastAsia="MS Mincho"/>
              </w:rPr>
            </w:pPr>
            <w:r>
              <w:rPr>
                <w:rFonts w:eastAsia="MS Mincho"/>
              </w:rPr>
              <w:t xml:space="preserve">storing of heavy plant </w:t>
            </w:r>
          </w:p>
          <w:p w14:paraId="40605443" w14:textId="77777777" w:rsidR="003E77F3" w:rsidRDefault="003E77F3" w:rsidP="00837C9F">
            <w:pPr>
              <w:ind w:right="-1135"/>
              <w:rPr>
                <w:rFonts w:eastAsia="MS Mincho"/>
              </w:rPr>
            </w:pPr>
            <w:r>
              <w:rPr>
                <w:rFonts w:eastAsia="MS Mincho"/>
              </w:rPr>
              <w:t>equipment</w:t>
            </w:r>
          </w:p>
          <w:p w14:paraId="4A8D6A34" w14:textId="77777777" w:rsidR="003E77F3" w:rsidRDefault="003E77F3" w:rsidP="00837C9F">
            <w:pPr>
              <w:ind w:right="-1135"/>
            </w:pPr>
          </w:p>
        </w:tc>
        <w:tc>
          <w:tcPr>
            <w:tcW w:w="577" w:type="pct"/>
            <w:hideMark/>
          </w:tcPr>
          <w:p w14:paraId="2E301AE4" w14:textId="77777777" w:rsidR="003E77F3" w:rsidRDefault="003E77F3" w:rsidP="00837C9F">
            <w:pPr>
              <w:ind w:right="-1135"/>
            </w:pPr>
            <w:r>
              <w:t>11.06.2020</w:t>
            </w:r>
          </w:p>
        </w:tc>
        <w:tc>
          <w:tcPr>
            <w:tcW w:w="570" w:type="pct"/>
            <w:hideMark/>
          </w:tcPr>
          <w:p w14:paraId="06847A0B" w14:textId="77777777" w:rsidR="003E77F3" w:rsidRDefault="003E77F3" w:rsidP="00837C9F">
            <w:pPr>
              <w:ind w:right="-1135"/>
            </w:pPr>
            <w:proofErr w:type="spellStart"/>
            <w:r>
              <w:t>COMPL</w:t>
            </w:r>
            <w:proofErr w:type="spellEnd"/>
          </w:p>
        </w:tc>
        <w:tc>
          <w:tcPr>
            <w:tcW w:w="715" w:type="pct"/>
          </w:tcPr>
          <w:p w14:paraId="234AA9FA" w14:textId="77777777" w:rsidR="003E77F3" w:rsidRDefault="003E77F3" w:rsidP="00837C9F">
            <w:pPr>
              <w:spacing w:after="160" w:line="259" w:lineRule="auto"/>
            </w:pPr>
            <w:proofErr w:type="spellStart"/>
            <w:r>
              <w:t>LOCAL5</w:t>
            </w:r>
            <w:proofErr w:type="spellEnd"/>
          </w:p>
        </w:tc>
      </w:tr>
    </w:tbl>
    <w:p w14:paraId="5AD43E10" w14:textId="77777777" w:rsidR="003E77F3" w:rsidRDefault="003E77F3" w:rsidP="003E77F3">
      <w:pPr>
        <w:spacing w:after="11" w:line="251" w:lineRule="auto"/>
        <w:ind w:right="84"/>
      </w:pPr>
    </w:p>
    <w:tbl>
      <w:tblPr>
        <w:tblStyle w:val="TableGrid3"/>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3167FF60" w14:textId="77777777" w:rsidTr="00837C9F">
        <w:trPr>
          <w:trHeight w:val="1050"/>
        </w:trPr>
        <w:tc>
          <w:tcPr>
            <w:tcW w:w="837" w:type="pct"/>
          </w:tcPr>
          <w:p w14:paraId="1B5DD8EA"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20/00073/</w:t>
            </w:r>
            <w:proofErr w:type="spellStart"/>
            <w:r w:rsidRPr="00DE1393">
              <w:rPr>
                <w:rFonts w:eastAsia="Times New Roman"/>
                <w:sz w:val="20"/>
                <w:szCs w:val="20"/>
              </w:rPr>
              <w:t>UNDEVH</w:t>
            </w:r>
            <w:proofErr w:type="spellEnd"/>
          </w:p>
          <w:p w14:paraId="7A573F1A"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001CCE32" w14:textId="77777777" w:rsidR="003E77F3" w:rsidRPr="00DE1393" w:rsidRDefault="003E77F3" w:rsidP="00837C9F">
            <w:pPr>
              <w:autoSpaceDE w:val="0"/>
              <w:autoSpaceDN w:val="0"/>
              <w:spacing w:line="276" w:lineRule="auto"/>
              <w:rPr>
                <w:rFonts w:eastAsia="Times New Roman"/>
                <w:sz w:val="20"/>
                <w:szCs w:val="20"/>
              </w:rPr>
            </w:pPr>
          </w:p>
          <w:p w14:paraId="6C1F107B"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7EC820FD"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03.03.2020</w:t>
            </w:r>
          </w:p>
        </w:tc>
        <w:tc>
          <w:tcPr>
            <w:tcW w:w="919" w:type="pct"/>
            <w:hideMark/>
          </w:tcPr>
          <w:p w14:paraId="5EA67E1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116 High Street</w:t>
            </w:r>
          </w:p>
          <w:p w14:paraId="344160FA"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4B321802"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5BCFDF9D"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6HL</w:t>
            </w:r>
            <w:proofErr w:type="spellEnd"/>
          </w:p>
          <w:p w14:paraId="50C27089"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4E642431"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Unauthorised works to replace</w:t>
            </w:r>
          </w:p>
          <w:p w14:paraId="72CD3F45"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windows with UPVC in</w:t>
            </w:r>
          </w:p>
          <w:p w14:paraId="4701213E"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Conservation area</w:t>
            </w:r>
          </w:p>
          <w:p w14:paraId="11652603"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706FF670"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10.06.2020</w:t>
            </w:r>
          </w:p>
        </w:tc>
        <w:tc>
          <w:tcPr>
            <w:tcW w:w="570" w:type="pct"/>
            <w:hideMark/>
          </w:tcPr>
          <w:p w14:paraId="124E0D1E"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5759F710"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7DBCC230" w14:textId="77777777" w:rsidR="003E77F3" w:rsidRPr="00DE1393" w:rsidRDefault="003E77F3" w:rsidP="003E77F3">
      <w:pPr>
        <w:autoSpaceDE w:val="0"/>
        <w:autoSpaceDN w:val="0"/>
        <w:spacing w:after="0" w:line="240" w:lineRule="auto"/>
        <w:rPr>
          <w:rFonts w:eastAsia="Times New Roman"/>
        </w:rPr>
      </w:pPr>
    </w:p>
    <w:tbl>
      <w:tblPr>
        <w:tblStyle w:val="TableGrid3"/>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447455A3" w14:textId="77777777" w:rsidTr="00837C9F">
        <w:tc>
          <w:tcPr>
            <w:tcW w:w="5000" w:type="pct"/>
            <w:gridSpan w:val="7"/>
            <w:hideMark/>
          </w:tcPr>
          <w:p w14:paraId="4D72B41B" w14:textId="77777777" w:rsidR="003E77F3" w:rsidRPr="00DE1393" w:rsidRDefault="003E77F3" w:rsidP="00837C9F">
            <w:pPr>
              <w:autoSpaceDE w:val="0"/>
              <w:autoSpaceDN w:val="0"/>
              <w:rPr>
                <w:rFonts w:eastAsia="Times New Roman"/>
                <w:sz w:val="20"/>
                <w:szCs w:val="20"/>
              </w:rPr>
            </w:pPr>
          </w:p>
        </w:tc>
      </w:tr>
      <w:tr w:rsidR="003E77F3" w:rsidRPr="00DE1393" w14:paraId="56947DF9" w14:textId="77777777" w:rsidTr="00837C9F">
        <w:trPr>
          <w:trHeight w:val="1050"/>
        </w:trPr>
        <w:tc>
          <w:tcPr>
            <w:tcW w:w="837" w:type="pct"/>
          </w:tcPr>
          <w:p w14:paraId="3E062249"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20/00089/BOC</w:t>
            </w:r>
          </w:p>
          <w:p w14:paraId="0C5E1CB8"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11807C4A" w14:textId="77777777" w:rsidR="003E77F3" w:rsidRPr="00DE1393" w:rsidRDefault="003E77F3" w:rsidP="00837C9F">
            <w:pPr>
              <w:autoSpaceDE w:val="0"/>
              <w:autoSpaceDN w:val="0"/>
              <w:spacing w:line="276" w:lineRule="auto"/>
              <w:rPr>
                <w:rFonts w:eastAsia="Times New Roman"/>
                <w:sz w:val="20"/>
                <w:szCs w:val="20"/>
              </w:rPr>
            </w:pPr>
          </w:p>
          <w:p w14:paraId="092CD444"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17D7DCB8"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19.03.2020</w:t>
            </w:r>
          </w:p>
        </w:tc>
        <w:tc>
          <w:tcPr>
            <w:tcW w:w="919" w:type="pct"/>
            <w:hideMark/>
          </w:tcPr>
          <w:p w14:paraId="4F3B322B"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 Constitutional Club</w:t>
            </w:r>
          </w:p>
          <w:p w14:paraId="2D0085B9"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119 High Street</w:t>
            </w:r>
          </w:p>
          <w:p w14:paraId="0816C57B"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6CA2A6CB"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36E5B2E8"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6HL</w:t>
            </w:r>
            <w:proofErr w:type="spellEnd"/>
          </w:p>
          <w:p w14:paraId="250D3D2F"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07F0F1D2"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Breach of condition 6 of </w:t>
            </w:r>
          </w:p>
          <w:p w14:paraId="4179AC2D"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14/00006/FUL - car park does </w:t>
            </w:r>
          </w:p>
          <w:p w14:paraId="73CF1E99"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not open to the public at any </w:t>
            </w:r>
          </w:p>
          <w:p w14:paraId="6BD5D521"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time</w:t>
            </w:r>
          </w:p>
          <w:p w14:paraId="055E5571"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0F008CAC"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12.06.2020</w:t>
            </w:r>
          </w:p>
        </w:tc>
        <w:tc>
          <w:tcPr>
            <w:tcW w:w="570" w:type="pct"/>
            <w:hideMark/>
          </w:tcPr>
          <w:p w14:paraId="232153F0"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509DF388"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19B1A3EF" w14:textId="77777777" w:rsidR="003E77F3" w:rsidRDefault="003E77F3" w:rsidP="003E77F3">
      <w:pPr>
        <w:spacing w:after="11" w:line="251" w:lineRule="auto"/>
        <w:ind w:right="84"/>
      </w:pPr>
    </w:p>
    <w:tbl>
      <w:tblPr>
        <w:tblStyle w:val="TableGrid4"/>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52845D19" w14:textId="77777777" w:rsidTr="00837C9F">
        <w:trPr>
          <w:trHeight w:val="1050"/>
        </w:trPr>
        <w:tc>
          <w:tcPr>
            <w:tcW w:w="837" w:type="pct"/>
          </w:tcPr>
          <w:p w14:paraId="4EEABF92"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20/00117/UNDEV</w:t>
            </w:r>
          </w:p>
          <w:p w14:paraId="1EC42346"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658A0919" w14:textId="77777777" w:rsidR="003E77F3" w:rsidRPr="00DE1393" w:rsidRDefault="003E77F3" w:rsidP="00837C9F">
            <w:pPr>
              <w:autoSpaceDE w:val="0"/>
              <w:autoSpaceDN w:val="0"/>
              <w:spacing w:line="276" w:lineRule="auto"/>
              <w:rPr>
                <w:rFonts w:eastAsia="Times New Roman"/>
                <w:sz w:val="20"/>
                <w:szCs w:val="20"/>
              </w:rPr>
            </w:pPr>
          </w:p>
          <w:p w14:paraId="7B8BE7A9"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41432798"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15.04.2020</w:t>
            </w:r>
          </w:p>
        </w:tc>
        <w:tc>
          <w:tcPr>
            <w:tcW w:w="919" w:type="pct"/>
            <w:hideMark/>
          </w:tcPr>
          <w:p w14:paraId="4852CCF5"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8 Round Hill Farm Cottages</w:t>
            </w:r>
          </w:p>
          <w:p w14:paraId="2B8DAB92"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Whittington Hall Lane</w:t>
            </w:r>
          </w:p>
          <w:p w14:paraId="74FBCE56"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7B27B253"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3CF1085F"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6PH</w:t>
            </w:r>
            <w:proofErr w:type="spellEnd"/>
          </w:p>
          <w:p w14:paraId="05DB05D9"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3E7C076F"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Alleged unauthorised </w:t>
            </w:r>
          </w:p>
          <w:p w14:paraId="3736109B"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development of land</w:t>
            </w:r>
          </w:p>
          <w:p w14:paraId="3027D7A3"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03884D14"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25.06.2020</w:t>
            </w:r>
          </w:p>
        </w:tc>
        <w:tc>
          <w:tcPr>
            <w:tcW w:w="570" w:type="pct"/>
            <w:hideMark/>
          </w:tcPr>
          <w:p w14:paraId="1F01A8F9"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1DBC0E7C"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3AF46ECF" w14:textId="77777777" w:rsidR="003E77F3" w:rsidRPr="00DE1393" w:rsidRDefault="003E77F3" w:rsidP="003E77F3">
      <w:pPr>
        <w:autoSpaceDE w:val="0"/>
        <w:autoSpaceDN w:val="0"/>
        <w:spacing w:after="0" w:line="240" w:lineRule="auto"/>
        <w:rPr>
          <w:rFonts w:ascii="Times New Roman" w:eastAsia="Times New Roman" w:hAnsi="Times New Roman" w:cs="Times New Roman"/>
        </w:rPr>
      </w:pPr>
    </w:p>
    <w:tbl>
      <w:tblPr>
        <w:tblStyle w:val="TableGrid4"/>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27C156E5" w14:textId="77777777" w:rsidTr="00837C9F">
        <w:trPr>
          <w:trHeight w:val="1050"/>
        </w:trPr>
        <w:tc>
          <w:tcPr>
            <w:tcW w:w="837" w:type="pct"/>
          </w:tcPr>
          <w:p w14:paraId="4E4BD629" w14:textId="77777777" w:rsidR="003E77F3" w:rsidRPr="00DE1393" w:rsidRDefault="003E77F3" w:rsidP="00837C9F">
            <w:pPr>
              <w:autoSpaceDE w:val="0"/>
              <w:autoSpaceDN w:val="0"/>
              <w:spacing w:line="276" w:lineRule="auto"/>
              <w:rPr>
                <w:rFonts w:eastAsia="Times New Roman"/>
                <w:sz w:val="20"/>
                <w:szCs w:val="20"/>
              </w:rPr>
            </w:pPr>
            <w:bookmarkStart w:id="1" w:name="_Hlk45126812"/>
            <w:r w:rsidRPr="00DE1393">
              <w:rPr>
                <w:rFonts w:eastAsia="Times New Roman"/>
                <w:sz w:val="20"/>
                <w:szCs w:val="20"/>
              </w:rPr>
              <w:t>20/00117/UNDEV</w:t>
            </w:r>
          </w:p>
          <w:p w14:paraId="4E63D05D"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663D6815" w14:textId="77777777" w:rsidR="003E77F3" w:rsidRPr="00DE1393" w:rsidRDefault="003E77F3" w:rsidP="00837C9F">
            <w:pPr>
              <w:autoSpaceDE w:val="0"/>
              <w:autoSpaceDN w:val="0"/>
              <w:spacing w:line="276" w:lineRule="auto"/>
              <w:rPr>
                <w:rFonts w:eastAsia="Times New Roman"/>
                <w:sz w:val="20"/>
                <w:szCs w:val="20"/>
              </w:rPr>
            </w:pPr>
          </w:p>
          <w:p w14:paraId="5CCEE7D6"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08A0E067"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15.04.2020</w:t>
            </w:r>
          </w:p>
        </w:tc>
        <w:tc>
          <w:tcPr>
            <w:tcW w:w="919" w:type="pct"/>
            <w:hideMark/>
          </w:tcPr>
          <w:p w14:paraId="1ECD72DD"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8 Round Hill Farm Cottages</w:t>
            </w:r>
          </w:p>
          <w:p w14:paraId="4ABC388A"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Whittington Hall Lane</w:t>
            </w:r>
          </w:p>
          <w:p w14:paraId="31D1DF13"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5B67A6AE"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327245B1"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6PH</w:t>
            </w:r>
            <w:proofErr w:type="spellEnd"/>
          </w:p>
          <w:p w14:paraId="64E86107"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41DF3F8E"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lastRenderedPageBreak/>
              <w:t xml:space="preserve">Alleged unauthorised </w:t>
            </w:r>
          </w:p>
          <w:p w14:paraId="2C9607A6"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development of land</w:t>
            </w:r>
          </w:p>
          <w:p w14:paraId="12B035B6"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0D0948C2"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25.06.2020</w:t>
            </w:r>
          </w:p>
        </w:tc>
        <w:tc>
          <w:tcPr>
            <w:tcW w:w="570" w:type="pct"/>
            <w:hideMark/>
          </w:tcPr>
          <w:p w14:paraId="3838F273"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7BB9F38D"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bookmarkEnd w:id="1"/>
    </w:tbl>
    <w:p w14:paraId="3F2F4D9B" w14:textId="77777777" w:rsidR="003E77F3" w:rsidRDefault="003E77F3" w:rsidP="003E77F3">
      <w:pPr>
        <w:spacing w:after="11" w:line="251" w:lineRule="auto"/>
        <w:ind w:right="84"/>
      </w:pPr>
    </w:p>
    <w:tbl>
      <w:tblPr>
        <w:tblStyle w:val="TableGrid5"/>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33361BA3" w14:textId="77777777" w:rsidTr="00837C9F">
        <w:trPr>
          <w:trHeight w:val="1050"/>
        </w:trPr>
        <w:tc>
          <w:tcPr>
            <w:tcW w:w="837" w:type="pct"/>
          </w:tcPr>
          <w:p w14:paraId="14C118EA"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20/00155/BOC</w:t>
            </w:r>
          </w:p>
          <w:p w14:paraId="4EE5882C"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Mark Bray</w:t>
            </w:r>
          </w:p>
          <w:p w14:paraId="56A5DE8B" w14:textId="77777777" w:rsidR="003E77F3" w:rsidRPr="00DE1393" w:rsidRDefault="003E77F3" w:rsidP="00837C9F">
            <w:pPr>
              <w:autoSpaceDE w:val="0"/>
              <w:autoSpaceDN w:val="0"/>
              <w:spacing w:line="276" w:lineRule="auto"/>
              <w:rPr>
                <w:rFonts w:eastAsia="Times New Roman"/>
                <w:sz w:val="20"/>
                <w:szCs w:val="20"/>
              </w:rPr>
            </w:pPr>
          </w:p>
          <w:p w14:paraId="34575D2D"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169E69A8"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18.05.2020</w:t>
            </w:r>
          </w:p>
        </w:tc>
        <w:tc>
          <w:tcPr>
            <w:tcW w:w="919" w:type="pct"/>
            <w:hideMark/>
          </w:tcPr>
          <w:p w14:paraId="5648117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Land At</w:t>
            </w:r>
          </w:p>
          <w:p w14:paraId="25D40935"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The Burgesses</w:t>
            </w:r>
          </w:p>
          <w:p w14:paraId="52720873"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7BBB0794" w14:textId="77777777" w:rsidR="003E77F3" w:rsidRPr="00DE1393" w:rsidRDefault="003E77F3" w:rsidP="00837C9F">
            <w:pPr>
              <w:autoSpaceDE w:val="0"/>
              <w:autoSpaceDN w:val="0"/>
              <w:ind w:right="-1135"/>
              <w:rPr>
                <w:rFonts w:eastAsia="Times New Roman"/>
                <w:sz w:val="20"/>
                <w:szCs w:val="20"/>
              </w:rPr>
            </w:pPr>
          </w:p>
          <w:p w14:paraId="511EB6DF"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225A5777"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Breach relates to </w:t>
            </w:r>
          </w:p>
          <w:p w14:paraId="7EDA2A85"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commencement of works prior</w:t>
            </w:r>
          </w:p>
          <w:p w14:paraId="129E3CA9"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 to discharge of pre-</w:t>
            </w:r>
          </w:p>
          <w:p w14:paraId="5B89DB1C"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commencement conditions</w:t>
            </w:r>
          </w:p>
          <w:p w14:paraId="52A7B875"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 therefore </w:t>
            </w:r>
            <w:proofErr w:type="spellStart"/>
            <w:r w:rsidRPr="00DE1393">
              <w:rPr>
                <w:rFonts w:eastAsia="MS Mincho"/>
                <w:sz w:val="20"/>
                <w:szCs w:val="20"/>
              </w:rPr>
              <w:t>UNOPDEV</w:t>
            </w:r>
            <w:proofErr w:type="spellEnd"/>
            <w:r w:rsidRPr="00DE1393">
              <w:rPr>
                <w:rFonts w:eastAsia="MS Mincho"/>
                <w:sz w:val="20"/>
                <w:szCs w:val="20"/>
              </w:rPr>
              <w:t xml:space="preserve"> –</w:t>
            </w:r>
          </w:p>
          <w:p w14:paraId="075C40F1"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 </w:t>
            </w:r>
            <w:proofErr w:type="gramStart"/>
            <w:r w:rsidRPr="00DE1393">
              <w:rPr>
                <w:rFonts w:eastAsia="MS Mincho"/>
                <w:sz w:val="20"/>
                <w:szCs w:val="20"/>
              </w:rPr>
              <w:t>technically</w:t>
            </w:r>
            <w:proofErr w:type="gramEnd"/>
            <w:r w:rsidRPr="00DE1393">
              <w:rPr>
                <w:rFonts w:eastAsia="MS Mincho"/>
                <w:sz w:val="20"/>
                <w:szCs w:val="20"/>
              </w:rPr>
              <w:t xml:space="preserve"> no PP. </w:t>
            </w:r>
          </w:p>
          <w:p w14:paraId="79340842"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Alleged unauthorised erection</w:t>
            </w:r>
          </w:p>
          <w:p w14:paraId="5C2DBA58"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 of temporary fence and </w:t>
            </w:r>
          </w:p>
          <w:p w14:paraId="6152B13C"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dumping of rubble affecting </w:t>
            </w:r>
          </w:p>
          <w:p w14:paraId="3C6640E2" w14:textId="77777777" w:rsidR="003E77F3" w:rsidRPr="00DE1393" w:rsidRDefault="003E77F3" w:rsidP="00837C9F">
            <w:pPr>
              <w:autoSpaceDE w:val="0"/>
              <w:autoSpaceDN w:val="0"/>
              <w:ind w:right="-1135"/>
              <w:rPr>
                <w:rFonts w:eastAsia="MS Mincho"/>
                <w:sz w:val="20"/>
                <w:szCs w:val="20"/>
              </w:rPr>
            </w:pPr>
            <w:proofErr w:type="gramStart"/>
            <w:r w:rsidRPr="00DE1393">
              <w:rPr>
                <w:rFonts w:eastAsia="MS Mincho"/>
                <w:sz w:val="20"/>
                <w:szCs w:val="20"/>
              </w:rPr>
              <w:t>neighbouring</w:t>
            </w:r>
            <w:proofErr w:type="gramEnd"/>
            <w:r w:rsidRPr="00DE1393">
              <w:rPr>
                <w:rFonts w:eastAsia="MS Mincho"/>
                <w:sz w:val="20"/>
                <w:szCs w:val="20"/>
              </w:rPr>
              <w:t xml:space="preserve"> fencing.</w:t>
            </w:r>
          </w:p>
          <w:p w14:paraId="39D40222"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156298A3"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17.06.2020</w:t>
            </w:r>
          </w:p>
        </w:tc>
        <w:tc>
          <w:tcPr>
            <w:tcW w:w="570" w:type="pct"/>
            <w:hideMark/>
          </w:tcPr>
          <w:p w14:paraId="0286673B"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COMPL</w:t>
            </w:r>
            <w:proofErr w:type="spellEnd"/>
          </w:p>
        </w:tc>
        <w:tc>
          <w:tcPr>
            <w:tcW w:w="715" w:type="pct"/>
          </w:tcPr>
          <w:p w14:paraId="7932F6E1"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3DCF1D66" w14:textId="77777777" w:rsidR="003E77F3" w:rsidRDefault="003E77F3" w:rsidP="003E77F3">
      <w:pPr>
        <w:spacing w:after="11" w:line="251" w:lineRule="auto"/>
        <w:ind w:right="84"/>
      </w:pPr>
    </w:p>
    <w:tbl>
      <w:tblPr>
        <w:tblStyle w:val="TableGrid6"/>
        <w:tblpPr w:leftFromText="180" w:rightFromText="180" w:vertAnchor="text" w:tblpY="1"/>
        <w:tblOverlap w:val="never"/>
        <w:tblW w:w="5000" w:type="pct"/>
        <w:tblInd w:w="0" w:type="dxa"/>
        <w:tblLayout w:type="fixed"/>
        <w:tblLook w:val="04A0" w:firstRow="1" w:lastRow="0" w:firstColumn="1" w:lastColumn="0" w:noHBand="0" w:noVBand="1"/>
      </w:tblPr>
      <w:tblGrid>
        <w:gridCol w:w="1750"/>
        <w:gridCol w:w="876"/>
        <w:gridCol w:w="1922"/>
        <w:gridCol w:w="2014"/>
        <w:gridCol w:w="1207"/>
        <w:gridCol w:w="1192"/>
        <w:gridCol w:w="1495"/>
      </w:tblGrid>
      <w:tr w:rsidR="003E77F3" w:rsidRPr="00DE1393" w14:paraId="5D4BFDCE" w14:textId="77777777" w:rsidTr="00837C9F">
        <w:trPr>
          <w:trHeight w:val="1050"/>
        </w:trPr>
        <w:tc>
          <w:tcPr>
            <w:tcW w:w="837" w:type="pct"/>
          </w:tcPr>
          <w:p w14:paraId="4DA79C15" w14:textId="77777777" w:rsidR="003E77F3" w:rsidRPr="00DE1393" w:rsidRDefault="003E77F3" w:rsidP="00837C9F">
            <w:pPr>
              <w:autoSpaceDE w:val="0"/>
              <w:autoSpaceDN w:val="0"/>
              <w:spacing w:line="276" w:lineRule="auto"/>
              <w:rPr>
                <w:rFonts w:eastAsia="Times New Roman"/>
                <w:sz w:val="20"/>
                <w:szCs w:val="20"/>
              </w:rPr>
            </w:pPr>
            <w:r w:rsidRPr="00DE1393">
              <w:rPr>
                <w:rFonts w:eastAsia="Times New Roman"/>
                <w:sz w:val="20"/>
                <w:szCs w:val="20"/>
              </w:rPr>
              <w:t>20/00165/UNDEV</w:t>
            </w:r>
          </w:p>
          <w:p w14:paraId="321BBD27" w14:textId="77777777" w:rsidR="003E77F3" w:rsidRPr="00DE1393" w:rsidRDefault="003E77F3" w:rsidP="00837C9F">
            <w:pPr>
              <w:autoSpaceDE w:val="0"/>
              <w:autoSpaceDN w:val="0"/>
              <w:ind w:right="32"/>
              <w:rPr>
                <w:rFonts w:eastAsia="Times New Roman" w:cs="Verdana"/>
                <w:sz w:val="20"/>
                <w:szCs w:val="20"/>
              </w:rPr>
            </w:pPr>
            <w:r w:rsidRPr="00DE1393">
              <w:rPr>
                <w:rFonts w:eastAsia="Times New Roman" w:cs="Verdana"/>
                <w:sz w:val="20"/>
                <w:szCs w:val="20"/>
              </w:rPr>
              <w:t>Helena Payne</w:t>
            </w:r>
          </w:p>
          <w:p w14:paraId="6D344DBE" w14:textId="77777777" w:rsidR="003E77F3" w:rsidRPr="00DE1393" w:rsidRDefault="003E77F3" w:rsidP="00837C9F">
            <w:pPr>
              <w:autoSpaceDE w:val="0"/>
              <w:autoSpaceDN w:val="0"/>
              <w:spacing w:line="276" w:lineRule="auto"/>
              <w:rPr>
                <w:rFonts w:eastAsia="Times New Roman"/>
                <w:sz w:val="20"/>
                <w:szCs w:val="20"/>
              </w:rPr>
            </w:pPr>
          </w:p>
          <w:p w14:paraId="0A97644B" w14:textId="77777777" w:rsidR="003E77F3" w:rsidRPr="00DE1393" w:rsidRDefault="003E77F3" w:rsidP="00837C9F">
            <w:pPr>
              <w:autoSpaceDE w:val="0"/>
              <w:autoSpaceDN w:val="0"/>
              <w:ind w:right="-1135"/>
              <w:rPr>
                <w:rFonts w:eastAsia="Times New Roman"/>
                <w:sz w:val="20"/>
                <w:szCs w:val="20"/>
              </w:rPr>
            </w:pPr>
          </w:p>
        </w:tc>
        <w:tc>
          <w:tcPr>
            <w:tcW w:w="419" w:type="pct"/>
            <w:hideMark/>
          </w:tcPr>
          <w:p w14:paraId="6CEF44D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29.05.2020</w:t>
            </w:r>
          </w:p>
        </w:tc>
        <w:tc>
          <w:tcPr>
            <w:tcW w:w="919" w:type="pct"/>
            <w:hideMark/>
          </w:tcPr>
          <w:p w14:paraId="3231FE9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 xml:space="preserve">9 </w:t>
            </w:r>
            <w:proofErr w:type="spellStart"/>
            <w:r w:rsidRPr="00DE1393">
              <w:rPr>
                <w:rFonts w:eastAsia="Times New Roman"/>
                <w:sz w:val="20"/>
                <w:szCs w:val="20"/>
              </w:rPr>
              <w:t>Huntsmans</w:t>
            </w:r>
            <w:proofErr w:type="spellEnd"/>
            <w:r w:rsidRPr="00DE1393">
              <w:rPr>
                <w:rFonts w:eastAsia="Times New Roman"/>
                <w:sz w:val="20"/>
                <w:szCs w:val="20"/>
              </w:rPr>
              <w:t xml:space="preserve"> Drive</w:t>
            </w:r>
          </w:p>
          <w:p w14:paraId="4301EAE9"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Kinver</w:t>
            </w:r>
          </w:p>
          <w:p w14:paraId="3B9DBB9F"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STOURBRIDGE</w:t>
            </w:r>
          </w:p>
          <w:p w14:paraId="2D338779"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DY7</w:t>
            </w:r>
            <w:proofErr w:type="spellEnd"/>
            <w:r w:rsidRPr="00DE1393">
              <w:rPr>
                <w:rFonts w:eastAsia="Times New Roman"/>
                <w:sz w:val="20"/>
                <w:szCs w:val="20"/>
              </w:rPr>
              <w:t xml:space="preserve"> </w:t>
            </w:r>
            <w:proofErr w:type="spellStart"/>
            <w:r w:rsidRPr="00DE1393">
              <w:rPr>
                <w:rFonts w:eastAsia="Times New Roman"/>
                <w:sz w:val="20"/>
                <w:szCs w:val="20"/>
              </w:rPr>
              <w:t>6BA</w:t>
            </w:r>
            <w:proofErr w:type="spellEnd"/>
          </w:p>
          <w:p w14:paraId="2CE0F617" w14:textId="77777777" w:rsidR="003E77F3" w:rsidRPr="00DE1393" w:rsidRDefault="003E77F3" w:rsidP="00837C9F">
            <w:pPr>
              <w:autoSpaceDE w:val="0"/>
              <w:autoSpaceDN w:val="0"/>
              <w:ind w:right="-1135"/>
              <w:rPr>
                <w:rFonts w:eastAsia="Times New Roman"/>
                <w:sz w:val="20"/>
                <w:szCs w:val="20"/>
              </w:rPr>
            </w:pPr>
          </w:p>
        </w:tc>
        <w:tc>
          <w:tcPr>
            <w:tcW w:w="963" w:type="pct"/>
            <w:hideMark/>
          </w:tcPr>
          <w:p w14:paraId="4D4D8E9F"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Alleged removal of street sign </w:t>
            </w:r>
          </w:p>
          <w:p w14:paraId="3365416E"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 xml:space="preserve">adjacent to property  </w:t>
            </w:r>
          </w:p>
          <w:p w14:paraId="4E8BE05E" w14:textId="77777777" w:rsidR="003E77F3" w:rsidRPr="00DE1393" w:rsidRDefault="003E77F3" w:rsidP="00837C9F">
            <w:pPr>
              <w:autoSpaceDE w:val="0"/>
              <w:autoSpaceDN w:val="0"/>
              <w:ind w:right="-1135"/>
              <w:rPr>
                <w:rFonts w:eastAsia="MS Mincho"/>
                <w:sz w:val="20"/>
                <w:szCs w:val="20"/>
              </w:rPr>
            </w:pPr>
            <w:r w:rsidRPr="00DE1393">
              <w:rPr>
                <w:rFonts w:eastAsia="MS Mincho"/>
                <w:sz w:val="20"/>
                <w:szCs w:val="20"/>
              </w:rPr>
              <w:t>19/00442/FUL</w:t>
            </w:r>
          </w:p>
          <w:p w14:paraId="672B53F5" w14:textId="77777777" w:rsidR="003E77F3" w:rsidRPr="00DE1393" w:rsidRDefault="003E77F3" w:rsidP="00837C9F">
            <w:pPr>
              <w:autoSpaceDE w:val="0"/>
              <w:autoSpaceDN w:val="0"/>
              <w:ind w:right="-1135"/>
              <w:rPr>
                <w:rFonts w:eastAsia="Times New Roman"/>
                <w:sz w:val="20"/>
                <w:szCs w:val="20"/>
              </w:rPr>
            </w:pPr>
          </w:p>
        </w:tc>
        <w:tc>
          <w:tcPr>
            <w:tcW w:w="577" w:type="pct"/>
            <w:hideMark/>
          </w:tcPr>
          <w:p w14:paraId="0440C7BB" w14:textId="77777777" w:rsidR="003E77F3" w:rsidRPr="00DE1393" w:rsidRDefault="003E77F3" w:rsidP="00837C9F">
            <w:pPr>
              <w:autoSpaceDE w:val="0"/>
              <w:autoSpaceDN w:val="0"/>
              <w:ind w:right="-1135"/>
              <w:rPr>
                <w:rFonts w:eastAsia="Times New Roman"/>
                <w:sz w:val="20"/>
                <w:szCs w:val="20"/>
              </w:rPr>
            </w:pPr>
            <w:r w:rsidRPr="00DE1393">
              <w:rPr>
                <w:rFonts w:eastAsia="Times New Roman"/>
                <w:sz w:val="20"/>
                <w:szCs w:val="20"/>
              </w:rPr>
              <w:t>08.06.2020</w:t>
            </w:r>
          </w:p>
        </w:tc>
        <w:tc>
          <w:tcPr>
            <w:tcW w:w="570" w:type="pct"/>
            <w:hideMark/>
          </w:tcPr>
          <w:p w14:paraId="443B0FB9" w14:textId="77777777" w:rsidR="003E77F3" w:rsidRPr="00DE1393" w:rsidRDefault="003E77F3" w:rsidP="00837C9F">
            <w:pPr>
              <w:autoSpaceDE w:val="0"/>
              <w:autoSpaceDN w:val="0"/>
              <w:ind w:right="-1135"/>
              <w:rPr>
                <w:rFonts w:eastAsia="Times New Roman"/>
                <w:sz w:val="20"/>
                <w:szCs w:val="20"/>
              </w:rPr>
            </w:pPr>
            <w:proofErr w:type="spellStart"/>
            <w:r w:rsidRPr="00DE1393">
              <w:rPr>
                <w:rFonts w:eastAsia="Times New Roman"/>
                <w:sz w:val="20"/>
                <w:szCs w:val="20"/>
              </w:rPr>
              <w:t>NOEXP</w:t>
            </w:r>
            <w:proofErr w:type="spellEnd"/>
          </w:p>
        </w:tc>
        <w:tc>
          <w:tcPr>
            <w:tcW w:w="715" w:type="pct"/>
          </w:tcPr>
          <w:p w14:paraId="28D70E4A" w14:textId="77777777" w:rsidR="003E77F3" w:rsidRPr="00DE1393" w:rsidRDefault="003E77F3" w:rsidP="00837C9F">
            <w:pPr>
              <w:rPr>
                <w:rFonts w:eastAsia="Times New Roman"/>
                <w:sz w:val="20"/>
                <w:szCs w:val="20"/>
              </w:rPr>
            </w:pPr>
            <w:proofErr w:type="spellStart"/>
            <w:r w:rsidRPr="00DE1393">
              <w:rPr>
                <w:rFonts w:eastAsia="Times New Roman"/>
                <w:sz w:val="20"/>
                <w:szCs w:val="20"/>
              </w:rPr>
              <w:t>LOCAL5</w:t>
            </w:r>
            <w:proofErr w:type="spellEnd"/>
          </w:p>
        </w:tc>
      </w:tr>
    </w:tbl>
    <w:p w14:paraId="4754A845" w14:textId="77777777" w:rsidR="003E77F3" w:rsidRDefault="003E77F3" w:rsidP="003E77F3">
      <w:pPr>
        <w:spacing w:after="11" w:line="251" w:lineRule="auto"/>
        <w:ind w:right="84"/>
      </w:pPr>
    </w:p>
    <w:p w14:paraId="15C83024" w14:textId="77777777" w:rsidR="003E77F3" w:rsidRDefault="003E77F3" w:rsidP="003E77F3">
      <w:pPr>
        <w:spacing w:after="11" w:line="251" w:lineRule="auto"/>
        <w:ind w:right="84"/>
      </w:pPr>
      <w:r>
        <w:t>Our last list…</w:t>
      </w:r>
    </w:p>
    <w:p w14:paraId="3BEB9D16" w14:textId="77777777" w:rsidR="003E77F3" w:rsidRPr="005D4B5D" w:rsidRDefault="003E77F3" w:rsidP="003E77F3">
      <w:pPr>
        <w:rPr>
          <w:rFonts w:ascii="Arial" w:hAnsi="Arial" w:cs="Arial"/>
          <w:noProof/>
        </w:rPr>
      </w:pPr>
    </w:p>
    <w:tbl>
      <w:tblPr>
        <w:tblW w:w="11728" w:type="dxa"/>
        <w:tblLook w:val="04A0" w:firstRow="1" w:lastRow="0" w:firstColumn="1" w:lastColumn="0" w:noHBand="0" w:noVBand="1"/>
      </w:tblPr>
      <w:tblGrid>
        <w:gridCol w:w="1240"/>
        <w:gridCol w:w="1796"/>
        <w:gridCol w:w="2900"/>
        <w:gridCol w:w="3336"/>
        <w:gridCol w:w="2456"/>
      </w:tblGrid>
      <w:tr w:rsidR="003E77F3" w:rsidRPr="005D4B5D" w14:paraId="2AAF0493" w14:textId="77777777" w:rsidTr="00837C9F">
        <w:trPr>
          <w:trHeight w:val="348"/>
        </w:trPr>
        <w:tc>
          <w:tcPr>
            <w:tcW w:w="1240" w:type="dxa"/>
            <w:tcBorders>
              <w:top w:val="nil"/>
              <w:left w:val="nil"/>
              <w:bottom w:val="nil"/>
              <w:right w:val="nil"/>
            </w:tcBorders>
            <w:shd w:val="clear" w:color="auto" w:fill="auto"/>
            <w:noWrap/>
            <w:vAlign w:val="bottom"/>
            <w:hideMark/>
          </w:tcPr>
          <w:p w14:paraId="58F61DD2" w14:textId="77777777" w:rsidR="003E77F3" w:rsidRPr="005D4B5D" w:rsidRDefault="003E77F3" w:rsidP="00837C9F">
            <w:pPr>
              <w:spacing w:after="0" w:line="240" w:lineRule="auto"/>
              <w:rPr>
                <w:rFonts w:ascii="Times New Roman" w:eastAsia="Times New Roman" w:hAnsi="Times New Roman" w:cs="Times New Roman"/>
                <w:sz w:val="24"/>
                <w:szCs w:val="24"/>
              </w:rPr>
            </w:pPr>
          </w:p>
        </w:tc>
        <w:tc>
          <w:tcPr>
            <w:tcW w:w="4696" w:type="dxa"/>
            <w:gridSpan w:val="2"/>
            <w:tcBorders>
              <w:top w:val="nil"/>
              <w:left w:val="nil"/>
              <w:bottom w:val="nil"/>
              <w:right w:val="nil"/>
            </w:tcBorders>
            <w:shd w:val="clear" w:color="auto" w:fill="auto"/>
            <w:noWrap/>
            <w:vAlign w:val="bottom"/>
            <w:hideMark/>
          </w:tcPr>
          <w:p w14:paraId="74E2F068" w14:textId="77777777" w:rsidR="003E77F3" w:rsidRPr="005D4B5D" w:rsidRDefault="003E77F3" w:rsidP="00837C9F">
            <w:pPr>
              <w:spacing w:after="0" w:line="240" w:lineRule="auto"/>
              <w:rPr>
                <w:rFonts w:ascii="Arial" w:eastAsia="Times New Roman" w:hAnsi="Arial" w:cs="Arial"/>
                <w:b/>
                <w:bCs/>
                <w:sz w:val="28"/>
                <w:szCs w:val="28"/>
                <w:u w:val="single"/>
              </w:rPr>
            </w:pPr>
            <w:r w:rsidRPr="005D4B5D">
              <w:rPr>
                <w:rFonts w:ascii="Arial" w:eastAsia="Times New Roman" w:hAnsi="Arial" w:cs="Arial"/>
                <w:b/>
                <w:bCs/>
                <w:sz w:val="28"/>
                <w:szCs w:val="28"/>
                <w:u w:val="single"/>
              </w:rPr>
              <w:t>Enforcement register - Live issues</w:t>
            </w:r>
          </w:p>
        </w:tc>
        <w:tc>
          <w:tcPr>
            <w:tcW w:w="3336" w:type="dxa"/>
            <w:tcBorders>
              <w:top w:val="nil"/>
              <w:left w:val="nil"/>
              <w:bottom w:val="nil"/>
              <w:right w:val="nil"/>
            </w:tcBorders>
            <w:shd w:val="clear" w:color="auto" w:fill="auto"/>
            <w:noWrap/>
            <w:vAlign w:val="bottom"/>
            <w:hideMark/>
          </w:tcPr>
          <w:p w14:paraId="412DADEF" w14:textId="77777777" w:rsidR="003E77F3" w:rsidRPr="005D4B5D" w:rsidRDefault="003E77F3" w:rsidP="00837C9F">
            <w:pPr>
              <w:spacing w:after="0" w:line="240" w:lineRule="auto"/>
              <w:rPr>
                <w:rFonts w:ascii="Arial" w:eastAsia="Times New Roman" w:hAnsi="Arial" w:cs="Arial"/>
                <w:b/>
                <w:bCs/>
                <w:sz w:val="28"/>
                <w:szCs w:val="28"/>
                <w:u w:val="single"/>
              </w:rPr>
            </w:pPr>
          </w:p>
        </w:tc>
        <w:tc>
          <w:tcPr>
            <w:tcW w:w="2456" w:type="dxa"/>
            <w:tcBorders>
              <w:top w:val="nil"/>
              <w:left w:val="nil"/>
              <w:bottom w:val="nil"/>
              <w:right w:val="nil"/>
            </w:tcBorders>
            <w:shd w:val="clear" w:color="auto" w:fill="auto"/>
            <w:noWrap/>
            <w:vAlign w:val="bottom"/>
            <w:hideMark/>
          </w:tcPr>
          <w:p w14:paraId="10766FE3" w14:textId="77777777" w:rsidR="003E77F3" w:rsidRPr="005D4B5D" w:rsidRDefault="003E77F3" w:rsidP="00837C9F">
            <w:pPr>
              <w:spacing w:after="0" w:line="240" w:lineRule="auto"/>
              <w:rPr>
                <w:rFonts w:ascii="Times New Roman" w:eastAsia="Times New Roman" w:hAnsi="Times New Roman" w:cs="Times New Roman"/>
              </w:rPr>
            </w:pPr>
          </w:p>
        </w:tc>
      </w:tr>
      <w:tr w:rsidR="003E77F3" w:rsidRPr="005D4B5D" w14:paraId="6D201CA6" w14:textId="77777777" w:rsidTr="00837C9F">
        <w:trPr>
          <w:trHeight w:val="288"/>
        </w:trPr>
        <w:tc>
          <w:tcPr>
            <w:tcW w:w="1240" w:type="dxa"/>
            <w:tcBorders>
              <w:top w:val="nil"/>
              <w:left w:val="nil"/>
              <w:bottom w:val="nil"/>
              <w:right w:val="nil"/>
            </w:tcBorders>
            <w:shd w:val="clear" w:color="auto" w:fill="auto"/>
            <w:noWrap/>
            <w:vAlign w:val="bottom"/>
            <w:hideMark/>
          </w:tcPr>
          <w:p w14:paraId="174F3C38" w14:textId="77777777" w:rsidR="003E77F3" w:rsidRPr="005D4B5D" w:rsidRDefault="003E77F3" w:rsidP="00837C9F">
            <w:pPr>
              <w:spacing w:after="0" w:line="240" w:lineRule="auto"/>
              <w:rPr>
                <w:rFonts w:ascii="Times New Roman" w:eastAsia="Times New Roman" w:hAnsi="Times New Roman" w:cs="Times New Roman"/>
              </w:rPr>
            </w:pPr>
          </w:p>
        </w:tc>
        <w:tc>
          <w:tcPr>
            <w:tcW w:w="1796" w:type="dxa"/>
            <w:tcBorders>
              <w:top w:val="nil"/>
              <w:left w:val="nil"/>
              <w:bottom w:val="nil"/>
              <w:right w:val="nil"/>
            </w:tcBorders>
            <w:shd w:val="clear" w:color="auto" w:fill="auto"/>
            <w:noWrap/>
            <w:vAlign w:val="bottom"/>
            <w:hideMark/>
          </w:tcPr>
          <w:p w14:paraId="55C5E864" w14:textId="77777777" w:rsidR="003E77F3" w:rsidRPr="005D4B5D" w:rsidRDefault="003E77F3" w:rsidP="00837C9F">
            <w:pPr>
              <w:spacing w:after="0" w:line="240" w:lineRule="auto"/>
              <w:rPr>
                <w:rFonts w:ascii="Times New Roman" w:eastAsia="Times New Roman" w:hAnsi="Times New Roman" w:cs="Times New Roman"/>
              </w:rPr>
            </w:pPr>
          </w:p>
        </w:tc>
        <w:tc>
          <w:tcPr>
            <w:tcW w:w="2900" w:type="dxa"/>
            <w:tcBorders>
              <w:top w:val="nil"/>
              <w:left w:val="nil"/>
              <w:bottom w:val="nil"/>
              <w:right w:val="nil"/>
            </w:tcBorders>
            <w:shd w:val="clear" w:color="auto" w:fill="auto"/>
            <w:noWrap/>
            <w:vAlign w:val="bottom"/>
            <w:hideMark/>
          </w:tcPr>
          <w:p w14:paraId="24711913" w14:textId="77777777" w:rsidR="003E77F3" w:rsidRPr="005D4B5D" w:rsidRDefault="003E77F3" w:rsidP="00837C9F">
            <w:pPr>
              <w:spacing w:after="0" w:line="240" w:lineRule="auto"/>
              <w:rPr>
                <w:rFonts w:ascii="Times New Roman" w:eastAsia="Times New Roman" w:hAnsi="Times New Roman" w:cs="Times New Roman"/>
              </w:rPr>
            </w:pPr>
          </w:p>
        </w:tc>
        <w:tc>
          <w:tcPr>
            <w:tcW w:w="3336" w:type="dxa"/>
            <w:tcBorders>
              <w:top w:val="nil"/>
              <w:left w:val="nil"/>
              <w:bottom w:val="nil"/>
              <w:right w:val="nil"/>
            </w:tcBorders>
            <w:shd w:val="clear" w:color="auto" w:fill="auto"/>
            <w:noWrap/>
            <w:vAlign w:val="bottom"/>
            <w:hideMark/>
          </w:tcPr>
          <w:p w14:paraId="21DBB217" w14:textId="77777777" w:rsidR="003E77F3" w:rsidRPr="005D4B5D" w:rsidRDefault="003E77F3" w:rsidP="00837C9F">
            <w:pPr>
              <w:spacing w:after="0" w:line="240" w:lineRule="auto"/>
              <w:rPr>
                <w:rFonts w:ascii="Times New Roman" w:eastAsia="Times New Roman" w:hAnsi="Times New Roman" w:cs="Times New Roman"/>
              </w:rPr>
            </w:pPr>
          </w:p>
        </w:tc>
        <w:tc>
          <w:tcPr>
            <w:tcW w:w="2456" w:type="dxa"/>
            <w:tcBorders>
              <w:top w:val="nil"/>
              <w:left w:val="nil"/>
              <w:bottom w:val="nil"/>
              <w:right w:val="nil"/>
            </w:tcBorders>
            <w:shd w:val="clear" w:color="auto" w:fill="auto"/>
            <w:noWrap/>
            <w:vAlign w:val="bottom"/>
            <w:hideMark/>
          </w:tcPr>
          <w:p w14:paraId="044BDB13" w14:textId="77777777" w:rsidR="003E77F3" w:rsidRPr="005D4B5D" w:rsidRDefault="003E77F3" w:rsidP="00837C9F">
            <w:pPr>
              <w:spacing w:after="0" w:line="240" w:lineRule="auto"/>
              <w:rPr>
                <w:rFonts w:ascii="Times New Roman" w:eastAsia="Times New Roman" w:hAnsi="Times New Roman" w:cs="Times New Roman"/>
              </w:rPr>
            </w:pPr>
          </w:p>
        </w:tc>
      </w:tr>
      <w:tr w:rsidR="003E77F3" w:rsidRPr="005D4B5D" w14:paraId="229B1EB7" w14:textId="77777777" w:rsidTr="00837C9F">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07B7" w14:textId="77777777" w:rsidR="003E77F3" w:rsidRPr="005D4B5D" w:rsidRDefault="003E77F3" w:rsidP="00837C9F">
            <w:pPr>
              <w:spacing w:after="0" w:line="240" w:lineRule="auto"/>
              <w:rPr>
                <w:rFonts w:ascii="Arial" w:eastAsia="Times New Roman" w:hAnsi="Arial" w:cs="Arial"/>
              </w:rPr>
            </w:pPr>
            <w:r w:rsidRPr="005D4B5D">
              <w:rPr>
                <w:rFonts w:ascii="Arial" w:eastAsia="Times New Roman" w:hAnsi="Arial" w:cs="Arial"/>
              </w:rPr>
              <w:t>MEETING</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5D4CB140" w14:textId="77777777" w:rsidR="003E77F3" w:rsidRPr="005D4B5D" w:rsidRDefault="003E77F3" w:rsidP="00837C9F">
            <w:pPr>
              <w:spacing w:after="0" w:line="240" w:lineRule="auto"/>
              <w:rPr>
                <w:rFonts w:ascii="Arial" w:eastAsia="Times New Roman" w:hAnsi="Arial" w:cs="Arial"/>
              </w:rPr>
            </w:pPr>
            <w:r w:rsidRPr="005D4B5D">
              <w:rPr>
                <w:rFonts w:ascii="Arial" w:eastAsia="Times New Roman" w:hAnsi="Arial" w:cs="Arial"/>
              </w:rPr>
              <w:t>REF NO.</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6238BFD0" w14:textId="77777777" w:rsidR="003E77F3" w:rsidRPr="005D4B5D" w:rsidRDefault="003E77F3" w:rsidP="00837C9F">
            <w:pPr>
              <w:spacing w:after="0" w:line="240" w:lineRule="auto"/>
              <w:rPr>
                <w:rFonts w:ascii="Arial" w:eastAsia="Times New Roman" w:hAnsi="Arial" w:cs="Arial"/>
              </w:rPr>
            </w:pPr>
            <w:r w:rsidRPr="005D4B5D">
              <w:rPr>
                <w:rFonts w:ascii="Arial" w:eastAsia="Times New Roman" w:hAnsi="Arial" w:cs="Arial"/>
              </w:rPr>
              <w:t>PROPERTY</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14:paraId="3623670E" w14:textId="77777777" w:rsidR="003E77F3" w:rsidRPr="005D4B5D" w:rsidRDefault="003E77F3" w:rsidP="00837C9F">
            <w:pPr>
              <w:spacing w:after="0" w:line="240" w:lineRule="auto"/>
              <w:rPr>
                <w:rFonts w:ascii="Arial" w:eastAsia="Times New Roman" w:hAnsi="Arial" w:cs="Arial"/>
              </w:rPr>
            </w:pPr>
            <w:r w:rsidRPr="005D4B5D">
              <w:rPr>
                <w:rFonts w:ascii="Arial" w:eastAsia="Times New Roman" w:hAnsi="Arial" w:cs="Arial"/>
              </w:rPr>
              <w:t xml:space="preserve">DESCRIPTION </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14:paraId="07354B6C" w14:textId="77777777" w:rsidR="003E77F3" w:rsidRPr="005D4B5D" w:rsidRDefault="003E77F3" w:rsidP="00837C9F">
            <w:pPr>
              <w:spacing w:after="0" w:line="240" w:lineRule="auto"/>
              <w:rPr>
                <w:rFonts w:ascii="Arial" w:eastAsia="Times New Roman" w:hAnsi="Arial" w:cs="Arial"/>
              </w:rPr>
            </w:pPr>
            <w:r w:rsidRPr="005D4B5D">
              <w:rPr>
                <w:rFonts w:ascii="Arial" w:eastAsia="Times New Roman" w:hAnsi="Arial" w:cs="Arial"/>
              </w:rPr>
              <w:t>ACTION</w:t>
            </w:r>
          </w:p>
        </w:tc>
      </w:tr>
      <w:tr w:rsidR="003E77F3" w:rsidRPr="005D4B5D" w14:paraId="6C1F7721" w14:textId="77777777" w:rsidTr="00837C9F">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F619F7" w14:textId="77777777" w:rsidR="003E77F3" w:rsidRPr="005D4B5D" w:rsidRDefault="003E77F3" w:rsidP="00837C9F">
            <w:pPr>
              <w:spacing w:after="0" w:line="240" w:lineRule="auto"/>
              <w:rPr>
                <w:rFonts w:eastAsia="Times New Roman"/>
              </w:rPr>
            </w:pPr>
            <w:r w:rsidRPr="005D4B5D">
              <w:rPr>
                <w:rFonts w:eastAsia="Times New Roman"/>
              </w:rPr>
              <w:t>OCTOBER</w:t>
            </w:r>
          </w:p>
        </w:tc>
        <w:tc>
          <w:tcPr>
            <w:tcW w:w="1796" w:type="dxa"/>
            <w:tcBorders>
              <w:top w:val="nil"/>
              <w:left w:val="nil"/>
              <w:bottom w:val="single" w:sz="4" w:space="0" w:color="auto"/>
              <w:right w:val="single" w:sz="4" w:space="0" w:color="auto"/>
            </w:tcBorders>
            <w:shd w:val="clear" w:color="auto" w:fill="auto"/>
            <w:noWrap/>
            <w:vAlign w:val="bottom"/>
            <w:hideMark/>
          </w:tcPr>
          <w:p w14:paraId="034ED726" w14:textId="77777777" w:rsidR="003E77F3" w:rsidRPr="005D4B5D" w:rsidRDefault="003E77F3" w:rsidP="00837C9F">
            <w:pPr>
              <w:spacing w:after="0" w:line="240" w:lineRule="auto"/>
              <w:rPr>
                <w:rFonts w:eastAsia="Times New Roman"/>
              </w:rPr>
            </w:pPr>
            <w:r w:rsidRPr="005D4B5D">
              <w:rPr>
                <w:rFonts w:eastAsia="Times New Roman"/>
              </w:rPr>
              <w:t>18/00611/UNDEV</w:t>
            </w:r>
          </w:p>
        </w:tc>
        <w:tc>
          <w:tcPr>
            <w:tcW w:w="2900" w:type="dxa"/>
            <w:tcBorders>
              <w:top w:val="nil"/>
              <w:left w:val="nil"/>
              <w:bottom w:val="single" w:sz="4" w:space="0" w:color="auto"/>
              <w:right w:val="single" w:sz="4" w:space="0" w:color="auto"/>
            </w:tcBorders>
            <w:shd w:val="clear" w:color="auto" w:fill="auto"/>
            <w:noWrap/>
            <w:vAlign w:val="bottom"/>
            <w:hideMark/>
          </w:tcPr>
          <w:p w14:paraId="02A08C0C" w14:textId="77777777" w:rsidR="003E77F3" w:rsidRPr="005D4B5D" w:rsidRDefault="003E77F3" w:rsidP="00837C9F">
            <w:pPr>
              <w:spacing w:after="0" w:line="240" w:lineRule="auto"/>
              <w:rPr>
                <w:rFonts w:eastAsia="Times New Roman"/>
              </w:rPr>
            </w:pPr>
            <w:r w:rsidRPr="005D4B5D">
              <w:rPr>
                <w:rFonts w:eastAsia="Times New Roman"/>
              </w:rPr>
              <w:t xml:space="preserve">POTTERS CROSS POST OFFICE, </w:t>
            </w:r>
          </w:p>
        </w:tc>
        <w:tc>
          <w:tcPr>
            <w:tcW w:w="3336" w:type="dxa"/>
            <w:tcBorders>
              <w:top w:val="nil"/>
              <w:left w:val="nil"/>
              <w:bottom w:val="single" w:sz="4" w:space="0" w:color="auto"/>
              <w:right w:val="single" w:sz="4" w:space="0" w:color="auto"/>
            </w:tcBorders>
            <w:shd w:val="clear" w:color="auto" w:fill="auto"/>
            <w:vAlign w:val="bottom"/>
            <w:hideMark/>
          </w:tcPr>
          <w:p w14:paraId="64296786" w14:textId="77777777" w:rsidR="003E77F3" w:rsidRPr="005D4B5D" w:rsidRDefault="003E77F3" w:rsidP="00837C9F">
            <w:pPr>
              <w:spacing w:after="0" w:line="240" w:lineRule="auto"/>
              <w:rPr>
                <w:rFonts w:eastAsia="Times New Roman"/>
              </w:rPr>
            </w:pPr>
            <w:r w:rsidRPr="005D4B5D">
              <w:rPr>
                <w:rFonts w:eastAsia="Times New Roman"/>
              </w:rPr>
              <w:t>ALLEGED CREATION OF DECKING AND SEATING AREA</w:t>
            </w:r>
          </w:p>
        </w:tc>
        <w:tc>
          <w:tcPr>
            <w:tcW w:w="2456" w:type="dxa"/>
            <w:tcBorders>
              <w:top w:val="nil"/>
              <w:left w:val="nil"/>
              <w:bottom w:val="single" w:sz="4" w:space="0" w:color="auto"/>
              <w:right w:val="single" w:sz="4" w:space="0" w:color="auto"/>
            </w:tcBorders>
            <w:shd w:val="clear" w:color="auto" w:fill="auto"/>
            <w:noWrap/>
            <w:vAlign w:val="bottom"/>
            <w:hideMark/>
          </w:tcPr>
          <w:p w14:paraId="2375753D"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59EC429C"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2A2241" w14:textId="77777777" w:rsidR="003E77F3" w:rsidRPr="005D4B5D" w:rsidRDefault="003E77F3" w:rsidP="00837C9F">
            <w:pPr>
              <w:spacing w:after="0" w:line="240" w:lineRule="auto"/>
              <w:rPr>
                <w:rFonts w:eastAsia="Times New Roman"/>
              </w:rPr>
            </w:pPr>
            <w:r w:rsidRPr="005D4B5D">
              <w:rPr>
                <w:rFonts w:eastAsia="Times New Roman"/>
              </w:rPr>
              <w:t>November</w:t>
            </w:r>
          </w:p>
        </w:tc>
        <w:tc>
          <w:tcPr>
            <w:tcW w:w="1796" w:type="dxa"/>
            <w:tcBorders>
              <w:top w:val="nil"/>
              <w:left w:val="nil"/>
              <w:bottom w:val="single" w:sz="4" w:space="0" w:color="auto"/>
              <w:right w:val="single" w:sz="4" w:space="0" w:color="auto"/>
            </w:tcBorders>
            <w:shd w:val="clear" w:color="auto" w:fill="auto"/>
            <w:noWrap/>
            <w:vAlign w:val="bottom"/>
            <w:hideMark/>
          </w:tcPr>
          <w:p w14:paraId="0170D56F" w14:textId="77777777" w:rsidR="003E77F3" w:rsidRPr="005D4B5D" w:rsidRDefault="003E77F3" w:rsidP="00837C9F">
            <w:pPr>
              <w:spacing w:after="0" w:line="240" w:lineRule="auto"/>
              <w:rPr>
                <w:rFonts w:eastAsia="Times New Roman"/>
              </w:rPr>
            </w:pPr>
            <w:r w:rsidRPr="005D4B5D">
              <w:rPr>
                <w:rFonts w:eastAsia="Times New Roman"/>
              </w:rPr>
              <w:t>18/00712/UNDEV</w:t>
            </w:r>
          </w:p>
        </w:tc>
        <w:tc>
          <w:tcPr>
            <w:tcW w:w="2900" w:type="dxa"/>
            <w:tcBorders>
              <w:top w:val="nil"/>
              <w:left w:val="nil"/>
              <w:bottom w:val="single" w:sz="4" w:space="0" w:color="auto"/>
              <w:right w:val="single" w:sz="4" w:space="0" w:color="auto"/>
            </w:tcBorders>
            <w:shd w:val="clear" w:color="auto" w:fill="auto"/>
            <w:noWrap/>
            <w:vAlign w:val="bottom"/>
            <w:hideMark/>
          </w:tcPr>
          <w:p w14:paraId="60B8B12E" w14:textId="77777777" w:rsidR="003E77F3" w:rsidRPr="005D4B5D" w:rsidRDefault="003E77F3" w:rsidP="00837C9F">
            <w:pPr>
              <w:spacing w:after="0" w:line="240" w:lineRule="auto"/>
              <w:rPr>
                <w:rFonts w:eastAsia="Times New Roman"/>
              </w:rPr>
            </w:pPr>
            <w:proofErr w:type="spellStart"/>
            <w:r w:rsidRPr="005D4B5D">
              <w:rPr>
                <w:rFonts w:eastAsia="Times New Roman"/>
              </w:rPr>
              <w:t>Fellings</w:t>
            </w:r>
            <w:proofErr w:type="spellEnd"/>
            <w:r w:rsidRPr="005D4B5D">
              <w:rPr>
                <w:rFonts w:eastAsia="Times New Roman"/>
              </w:rPr>
              <w:t xml:space="preserve"> Hunters Rise</w:t>
            </w:r>
          </w:p>
        </w:tc>
        <w:tc>
          <w:tcPr>
            <w:tcW w:w="3336" w:type="dxa"/>
            <w:tcBorders>
              <w:top w:val="nil"/>
              <w:left w:val="nil"/>
              <w:bottom w:val="single" w:sz="4" w:space="0" w:color="auto"/>
              <w:right w:val="single" w:sz="4" w:space="0" w:color="auto"/>
            </w:tcBorders>
            <w:shd w:val="clear" w:color="auto" w:fill="auto"/>
            <w:vAlign w:val="bottom"/>
            <w:hideMark/>
          </w:tcPr>
          <w:p w14:paraId="287211D9" w14:textId="77777777" w:rsidR="003E77F3" w:rsidRPr="005D4B5D" w:rsidRDefault="003E77F3" w:rsidP="00837C9F">
            <w:pPr>
              <w:spacing w:after="0" w:line="240" w:lineRule="auto"/>
              <w:rPr>
                <w:rFonts w:eastAsia="Times New Roman"/>
              </w:rPr>
            </w:pPr>
            <w:r w:rsidRPr="005D4B5D">
              <w:rPr>
                <w:rFonts w:eastAsia="Times New Roman"/>
              </w:rPr>
              <w:t>Alleged erection of lodges</w:t>
            </w:r>
          </w:p>
        </w:tc>
        <w:tc>
          <w:tcPr>
            <w:tcW w:w="2456" w:type="dxa"/>
            <w:tcBorders>
              <w:top w:val="nil"/>
              <w:left w:val="nil"/>
              <w:bottom w:val="single" w:sz="4" w:space="0" w:color="auto"/>
              <w:right w:val="single" w:sz="4" w:space="0" w:color="auto"/>
            </w:tcBorders>
            <w:shd w:val="clear" w:color="auto" w:fill="auto"/>
            <w:noWrap/>
            <w:vAlign w:val="bottom"/>
            <w:hideMark/>
          </w:tcPr>
          <w:p w14:paraId="3B23727F"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09678019"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C437A8" w14:textId="77777777" w:rsidR="003E77F3" w:rsidRPr="005D4B5D" w:rsidRDefault="003E77F3" w:rsidP="00837C9F">
            <w:pPr>
              <w:spacing w:after="0" w:line="240" w:lineRule="auto"/>
              <w:rPr>
                <w:rFonts w:eastAsia="Times New Roman"/>
              </w:rPr>
            </w:pPr>
            <w:r w:rsidRPr="005D4B5D">
              <w:rPr>
                <w:rFonts w:eastAsia="Times New Roman"/>
              </w:rPr>
              <w:t>AUGUST</w:t>
            </w:r>
          </w:p>
        </w:tc>
        <w:tc>
          <w:tcPr>
            <w:tcW w:w="1796" w:type="dxa"/>
            <w:tcBorders>
              <w:top w:val="nil"/>
              <w:left w:val="nil"/>
              <w:bottom w:val="single" w:sz="4" w:space="0" w:color="auto"/>
              <w:right w:val="single" w:sz="4" w:space="0" w:color="auto"/>
            </w:tcBorders>
            <w:shd w:val="clear" w:color="auto" w:fill="auto"/>
            <w:noWrap/>
            <w:vAlign w:val="bottom"/>
            <w:hideMark/>
          </w:tcPr>
          <w:p w14:paraId="1D9811D5" w14:textId="77777777" w:rsidR="003E77F3" w:rsidRPr="005D4B5D" w:rsidRDefault="003E77F3" w:rsidP="00837C9F">
            <w:pPr>
              <w:spacing w:after="0" w:line="240" w:lineRule="auto"/>
              <w:rPr>
                <w:rFonts w:eastAsia="Times New Roman"/>
              </w:rPr>
            </w:pPr>
            <w:r w:rsidRPr="005D4B5D">
              <w:rPr>
                <w:rFonts w:eastAsia="Times New Roman"/>
              </w:rPr>
              <w:t>18/00733/UNDEV</w:t>
            </w:r>
          </w:p>
        </w:tc>
        <w:tc>
          <w:tcPr>
            <w:tcW w:w="2900" w:type="dxa"/>
            <w:tcBorders>
              <w:top w:val="nil"/>
              <w:left w:val="nil"/>
              <w:bottom w:val="single" w:sz="4" w:space="0" w:color="auto"/>
              <w:right w:val="single" w:sz="4" w:space="0" w:color="auto"/>
            </w:tcBorders>
            <w:shd w:val="clear" w:color="auto" w:fill="auto"/>
            <w:vAlign w:val="bottom"/>
            <w:hideMark/>
          </w:tcPr>
          <w:p w14:paraId="6DF0DE22" w14:textId="77777777" w:rsidR="003E77F3" w:rsidRPr="005D4B5D" w:rsidRDefault="003E77F3" w:rsidP="00837C9F">
            <w:pPr>
              <w:spacing w:after="0" w:line="240" w:lineRule="auto"/>
              <w:rPr>
                <w:rFonts w:eastAsia="Times New Roman"/>
              </w:rPr>
            </w:pPr>
            <w:r w:rsidRPr="005D4B5D">
              <w:rPr>
                <w:rFonts w:eastAsia="Times New Roman"/>
              </w:rPr>
              <w:t>Crown Inn, Iverley</w:t>
            </w:r>
          </w:p>
        </w:tc>
        <w:tc>
          <w:tcPr>
            <w:tcW w:w="3336" w:type="dxa"/>
            <w:tcBorders>
              <w:top w:val="nil"/>
              <w:left w:val="nil"/>
              <w:bottom w:val="single" w:sz="4" w:space="0" w:color="auto"/>
              <w:right w:val="single" w:sz="4" w:space="0" w:color="auto"/>
            </w:tcBorders>
            <w:shd w:val="clear" w:color="auto" w:fill="auto"/>
            <w:vAlign w:val="bottom"/>
            <w:hideMark/>
          </w:tcPr>
          <w:p w14:paraId="4C86C2AD" w14:textId="77777777" w:rsidR="003E77F3" w:rsidRPr="005D4B5D" w:rsidRDefault="003E77F3" w:rsidP="00837C9F">
            <w:pPr>
              <w:spacing w:after="0" w:line="240" w:lineRule="auto"/>
              <w:rPr>
                <w:rFonts w:eastAsia="Times New Roman"/>
              </w:rPr>
            </w:pPr>
            <w:r w:rsidRPr="005D4B5D">
              <w:rPr>
                <w:rFonts w:eastAsia="Times New Roman"/>
              </w:rPr>
              <w:t>Erection of Marquees</w:t>
            </w:r>
          </w:p>
        </w:tc>
        <w:tc>
          <w:tcPr>
            <w:tcW w:w="2456" w:type="dxa"/>
            <w:tcBorders>
              <w:top w:val="nil"/>
              <w:left w:val="nil"/>
              <w:bottom w:val="single" w:sz="4" w:space="0" w:color="auto"/>
              <w:right w:val="single" w:sz="4" w:space="0" w:color="auto"/>
            </w:tcBorders>
            <w:shd w:val="clear" w:color="auto" w:fill="auto"/>
            <w:noWrap/>
            <w:vAlign w:val="bottom"/>
            <w:hideMark/>
          </w:tcPr>
          <w:p w14:paraId="68E7384B"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03032476" w14:textId="77777777" w:rsidTr="00837C9F">
        <w:trPr>
          <w:trHeight w:val="8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A9F34E" w14:textId="77777777" w:rsidR="003E77F3" w:rsidRPr="005D4B5D" w:rsidRDefault="003E77F3" w:rsidP="00837C9F">
            <w:pPr>
              <w:spacing w:after="0" w:line="240" w:lineRule="auto"/>
              <w:rPr>
                <w:rFonts w:eastAsia="Times New Roman"/>
              </w:rPr>
            </w:pPr>
            <w:r w:rsidRPr="005D4B5D">
              <w:rPr>
                <w:rFonts w:eastAsia="Times New Roman"/>
              </w:rPr>
              <w:t>JANUARY</w:t>
            </w:r>
          </w:p>
        </w:tc>
        <w:tc>
          <w:tcPr>
            <w:tcW w:w="1796" w:type="dxa"/>
            <w:tcBorders>
              <w:top w:val="nil"/>
              <w:left w:val="nil"/>
              <w:bottom w:val="single" w:sz="4" w:space="0" w:color="auto"/>
              <w:right w:val="single" w:sz="4" w:space="0" w:color="auto"/>
            </w:tcBorders>
            <w:shd w:val="clear" w:color="auto" w:fill="auto"/>
            <w:noWrap/>
            <w:vAlign w:val="bottom"/>
            <w:hideMark/>
          </w:tcPr>
          <w:p w14:paraId="2CE7E854" w14:textId="77777777" w:rsidR="003E77F3" w:rsidRPr="005D4B5D" w:rsidRDefault="003E77F3" w:rsidP="00837C9F">
            <w:pPr>
              <w:spacing w:after="0" w:line="240" w:lineRule="auto"/>
              <w:rPr>
                <w:rFonts w:eastAsia="Times New Roman"/>
              </w:rPr>
            </w:pPr>
            <w:r w:rsidRPr="005D4B5D">
              <w:rPr>
                <w:rFonts w:eastAsia="Times New Roman"/>
              </w:rPr>
              <w:t>19/00035/UNDEV</w:t>
            </w:r>
          </w:p>
        </w:tc>
        <w:tc>
          <w:tcPr>
            <w:tcW w:w="2900" w:type="dxa"/>
            <w:tcBorders>
              <w:top w:val="nil"/>
              <w:left w:val="nil"/>
              <w:bottom w:val="single" w:sz="4" w:space="0" w:color="auto"/>
              <w:right w:val="single" w:sz="4" w:space="0" w:color="auto"/>
            </w:tcBorders>
            <w:shd w:val="clear" w:color="auto" w:fill="auto"/>
            <w:vAlign w:val="bottom"/>
            <w:hideMark/>
          </w:tcPr>
          <w:p w14:paraId="57C8B50F" w14:textId="77777777" w:rsidR="003E77F3" w:rsidRPr="005D4B5D" w:rsidRDefault="003E77F3" w:rsidP="00837C9F">
            <w:pPr>
              <w:spacing w:after="0" w:line="240" w:lineRule="auto"/>
              <w:rPr>
                <w:rFonts w:eastAsia="Times New Roman"/>
              </w:rPr>
            </w:pPr>
            <w:r w:rsidRPr="005D4B5D">
              <w:rPr>
                <w:rFonts w:eastAsia="Times New Roman"/>
              </w:rPr>
              <w:t>7 Roundhill Farm</w:t>
            </w:r>
          </w:p>
        </w:tc>
        <w:tc>
          <w:tcPr>
            <w:tcW w:w="3336" w:type="dxa"/>
            <w:tcBorders>
              <w:top w:val="nil"/>
              <w:left w:val="nil"/>
              <w:bottom w:val="single" w:sz="4" w:space="0" w:color="auto"/>
              <w:right w:val="single" w:sz="4" w:space="0" w:color="auto"/>
            </w:tcBorders>
            <w:shd w:val="clear" w:color="auto" w:fill="auto"/>
            <w:vAlign w:val="bottom"/>
            <w:hideMark/>
          </w:tcPr>
          <w:p w14:paraId="49D6D26C" w14:textId="77777777" w:rsidR="003E77F3" w:rsidRPr="005D4B5D" w:rsidRDefault="003E77F3" w:rsidP="00837C9F">
            <w:pPr>
              <w:spacing w:after="0" w:line="240" w:lineRule="auto"/>
              <w:rPr>
                <w:rFonts w:eastAsia="Times New Roman"/>
              </w:rPr>
            </w:pPr>
            <w:r w:rsidRPr="005D4B5D">
              <w:rPr>
                <w:rFonts w:eastAsia="Times New Roman"/>
              </w:rPr>
              <w:t>Static caravan in rear of garden being used for residential, dogs barking etc.</w:t>
            </w:r>
          </w:p>
        </w:tc>
        <w:tc>
          <w:tcPr>
            <w:tcW w:w="2456" w:type="dxa"/>
            <w:tcBorders>
              <w:top w:val="nil"/>
              <w:left w:val="nil"/>
              <w:bottom w:val="single" w:sz="4" w:space="0" w:color="auto"/>
              <w:right w:val="single" w:sz="4" w:space="0" w:color="auto"/>
            </w:tcBorders>
            <w:shd w:val="clear" w:color="auto" w:fill="auto"/>
            <w:noWrap/>
            <w:vAlign w:val="bottom"/>
            <w:hideMark/>
          </w:tcPr>
          <w:p w14:paraId="51534822"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7839F664"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9A69C2" w14:textId="77777777" w:rsidR="003E77F3" w:rsidRPr="005D4B5D" w:rsidRDefault="003E77F3" w:rsidP="00837C9F">
            <w:pPr>
              <w:spacing w:after="0" w:line="240" w:lineRule="auto"/>
              <w:rPr>
                <w:rFonts w:eastAsia="Times New Roman"/>
              </w:rPr>
            </w:pPr>
            <w:r w:rsidRPr="005D4B5D">
              <w:rPr>
                <w:rFonts w:eastAsia="Times New Roman"/>
              </w:rPr>
              <w:t>May</w:t>
            </w:r>
          </w:p>
        </w:tc>
        <w:tc>
          <w:tcPr>
            <w:tcW w:w="1796" w:type="dxa"/>
            <w:tcBorders>
              <w:top w:val="nil"/>
              <w:left w:val="nil"/>
              <w:bottom w:val="single" w:sz="4" w:space="0" w:color="auto"/>
              <w:right w:val="single" w:sz="4" w:space="0" w:color="auto"/>
            </w:tcBorders>
            <w:shd w:val="clear" w:color="auto" w:fill="auto"/>
            <w:noWrap/>
            <w:vAlign w:val="bottom"/>
            <w:hideMark/>
          </w:tcPr>
          <w:p w14:paraId="00D7F560" w14:textId="77777777" w:rsidR="003E77F3" w:rsidRPr="005D4B5D" w:rsidRDefault="003E77F3" w:rsidP="00837C9F">
            <w:pPr>
              <w:spacing w:after="0" w:line="240" w:lineRule="auto"/>
              <w:rPr>
                <w:rFonts w:eastAsia="Times New Roman"/>
              </w:rPr>
            </w:pPr>
            <w:r w:rsidRPr="005D4B5D">
              <w:rPr>
                <w:rFonts w:eastAsia="Times New Roman"/>
              </w:rPr>
              <w:t>19/00263/UNDEV</w:t>
            </w:r>
          </w:p>
        </w:tc>
        <w:tc>
          <w:tcPr>
            <w:tcW w:w="2900" w:type="dxa"/>
            <w:tcBorders>
              <w:top w:val="nil"/>
              <w:left w:val="nil"/>
              <w:bottom w:val="single" w:sz="4" w:space="0" w:color="auto"/>
              <w:right w:val="single" w:sz="4" w:space="0" w:color="auto"/>
            </w:tcBorders>
            <w:shd w:val="clear" w:color="auto" w:fill="auto"/>
            <w:noWrap/>
            <w:vAlign w:val="bottom"/>
            <w:hideMark/>
          </w:tcPr>
          <w:p w14:paraId="77ED0956" w14:textId="77777777" w:rsidR="003E77F3" w:rsidRPr="005D4B5D" w:rsidRDefault="003E77F3" w:rsidP="00837C9F">
            <w:pPr>
              <w:spacing w:after="0" w:line="240" w:lineRule="auto"/>
              <w:rPr>
                <w:rFonts w:eastAsia="Times New Roman"/>
              </w:rPr>
            </w:pPr>
            <w:proofErr w:type="spellStart"/>
            <w:r w:rsidRPr="005D4B5D">
              <w:rPr>
                <w:rFonts w:eastAsia="Times New Roman"/>
              </w:rPr>
              <w:t>Artherlea</w:t>
            </w:r>
            <w:proofErr w:type="spellEnd"/>
            <w:r w:rsidRPr="005D4B5D">
              <w:rPr>
                <w:rFonts w:eastAsia="Times New Roman"/>
              </w:rPr>
              <w:t>, Lawnswood</w:t>
            </w:r>
          </w:p>
        </w:tc>
        <w:tc>
          <w:tcPr>
            <w:tcW w:w="3336" w:type="dxa"/>
            <w:tcBorders>
              <w:top w:val="nil"/>
              <w:left w:val="nil"/>
              <w:bottom w:val="single" w:sz="4" w:space="0" w:color="auto"/>
              <w:right w:val="single" w:sz="4" w:space="0" w:color="auto"/>
            </w:tcBorders>
            <w:shd w:val="clear" w:color="auto" w:fill="auto"/>
            <w:vAlign w:val="bottom"/>
            <w:hideMark/>
          </w:tcPr>
          <w:p w14:paraId="5B8C218D" w14:textId="77777777" w:rsidR="003E77F3" w:rsidRPr="005D4B5D" w:rsidRDefault="003E77F3" w:rsidP="00837C9F">
            <w:pPr>
              <w:spacing w:after="0" w:line="240" w:lineRule="auto"/>
              <w:rPr>
                <w:rFonts w:eastAsia="Times New Roman"/>
              </w:rPr>
            </w:pPr>
            <w:r w:rsidRPr="005D4B5D">
              <w:rPr>
                <w:rFonts w:eastAsia="Times New Roman"/>
              </w:rPr>
              <w:t>Alleged extension not built to plans</w:t>
            </w:r>
          </w:p>
        </w:tc>
        <w:tc>
          <w:tcPr>
            <w:tcW w:w="2456" w:type="dxa"/>
            <w:tcBorders>
              <w:top w:val="nil"/>
              <w:left w:val="nil"/>
              <w:bottom w:val="single" w:sz="4" w:space="0" w:color="auto"/>
              <w:right w:val="single" w:sz="4" w:space="0" w:color="auto"/>
            </w:tcBorders>
            <w:shd w:val="clear" w:color="auto" w:fill="auto"/>
            <w:noWrap/>
            <w:vAlign w:val="bottom"/>
            <w:hideMark/>
          </w:tcPr>
          <w:p w14:paraId="29F00699"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58B1390A" w14:textId="77777777" w:rsidTr="00837C9F">
        <w:trPr>
          <w:trHeight w:val="115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AE6039" w14:textId="77777777" w:rsidR="003E77F3" w:rsidRPr="005D4B5D" w:rsidRDefault="003E77F3" w:rsidP="00837C9F">
            <w:pPr>
              <w:spacing w:after="0" w:line="240" w:lineRule="auto"/>
              <w:rPr>
                <w:rFonts w:eastAsia="Times New Roman"/>
              </w:rPr>
            </w:pPr>
            <w:r w:rsidRPr="005D4B5D">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14:paraId="56AE5B53" w14:textId="77777777" w:rsidR="003E77F3" w:rsidRPr="005D4B5D" w:rsidRDefault="003E77F3" w:rsidP="00837C9F">
            <w:pPr>
              <w:spacing w:after="0" w:line="240" w:lineRule="auto"/>
              <w:rPr>
                <w:rFonts w:eastAsia="Times New Roman"/>
              </w:rPr>
            </w:pPr>
            <w:r w:rsidRPr="005D4B5D">
              <w:rPr>
                <w:rFonts w:eastAsia="Times New Roman"/>
              </w:rPr>
              <w:t>19/00391/</w:t>
            </w:r>
            <w:proofErr w:type="spellStart"/>
            <w:r w:rsidRPr="005D4B5D">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79F25937" w14:textId="77777777" w:rsidR="003E77F3" w:rsidRPr="005D4B5D" w:rsidRDefault="003E77F3" w:rsidP="00837C9F">
            <w:pPr>
              <w:spacing w:after="0" w:line="240" w:lineRule="auto"/>
              <w:rPr>
                <w:rFonts w:eastAsia="Times New Roman"/>
              </w:rPr>
            </w:pPr>
            <w:r w:rsidRPr="005D4B5D">
              <w:rPr>
                <w:rFonts w:eastAsia="Times New Roman"/>
              </w:rPr>
              <w:t>The Compa Cottage, The Compa</w:t>
            </w:r>
          </w:p>
        </w:tc>
        <w:tc>
          <w:tcPr>
            <w:tcW w:w="3336" w:type="dxa"/>
            <w:tcBorders>
              <w:top w:val="nil"/>
              <w:left w:val="nil"/>
              <w:bottom w:val="single" w:sz="4" w:space="0" w:color="auto"/>
              <w:right w:val="single" w:sz="4" w:space="0" w:color="auto"/>
            </w:tcBorders>
            <w:shd w:val="clear" w:color="auto" w:fill="auto"/>
            <w:vAlign w:val="bottom"/>
            <w:hideMark/>
          </w:tcPr>
          <w:p w14:paraId="6155798E" w14:textId="77777777" w:rsidR="003E77F3" w:rsidRPr="005D4B5D" w:rsidRDefault="003E77F3" w:rsidP="00837C9F">
            <w:pPr>
              <w:spacing w:after="0" w:line="240" w:lineRule="auto"/>
              <w:rPr>
                <w:rFonts w:eastAsia="Times New Roman"/>
              </w:rPr>
            </w:pPr>
            <w:r w:rsidRPr="005D4B5D">
              <w:rPr>
                <w:rFonts w:eastAsia="Times New Roman"/>
              </w:rPr>
              <w:t>Alleged installation of window in roof and change of window extension from frosted glass to clear glass</w:t>
            </w:r>
          </w:p>
        </w:tc>
        <w:tc>
          <w:tcPr>
            <w:tcW w:w="2456" w:type="dxa"/>
            <w:tcBorders>
              <w:top w:val="nil"/>
              <w:left w:val="nil"/>
              <w:bottom w:val="single" w:sz="4" w:space="0" w:color="auto"/>
              <w:right w:val="single" w:sz="4" w:space="0" w:color="auto"/>
            </w:tcBorders>
            <w:shd w:val="clear" w:color="auto" w:fill="auto"/>
            <w:noWrap/>
            <w:vAlign w:val="bottom"/>
            <w:hideMark/>
          </w:tcPr>
          <w:p w14:paraId="2725300D"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7457AB1F"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E61811" w14:textId="77777777" w:rsidR="003E77F3" w:rsidRPr="005D4B5D" w:rsidRDefault="003E77F3" w:rsidP="00837C9F">
            <w:pPr>
              <w:spacing w:after="0" w:line="240" w:lineRule="auto"/>
              <w:rPr>
                <w:rFonts w:eastAsia="Times New Roman"/>
              </w:rPr>
            </w:pPr>
            <w:r w:rsidRPr="005D4B5D">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14:paraId="1335F914" w14:textId="77777777" w:rsidR="003E77F3" w:rsidRPr="005D4B5D" w:rsidRDefault="003E77F3" w:rsidP="00837C9F">
            <w:pPr>
              <w:spacing w:after="0" w:line="240" w:lineRule="auto"/>
              <w:rPr>
                <w:rFonts w:eastAsia="Times New Roman"/>
              </w:rPr>
            </w:pPr>
            <w:r w:rsidRPr="005D4B5D">
              <w:rPr>
                <w:rFonts w:eastAsia="Times New Roman"/>
              </w:rPr>
              <w:t>19/00392/BOC</w:t>
            </w:r>
          </w:p>
        </w:tc>
        <w:tc>
          <w:tcPr>
            <w:tcW w:w="2900" w:type="dxa"/>
            <w:tcBorders>
              <w:top w:val="nil"/>
              <w:left w:val="nil"/>
              <w:bottom w:val="single" w:sz="4" w:space="0" w:color="auto"/>
              <w:right w:val="single" w:sz="4" w:space="0" w:color="auto"/>
            </w:tcBorders>
            <w:shd w:val="clear" w:color="auto" w:fill="auto"/>
            <w:vAlign w:val="bottom"/>
            <w:hideMark/>
          </w:tcPr>
          <w:p w14:paraId="18A130E3" w14:textId="77777777" w:rsidR="003E77F3" w:rsidRPr="005D4B5D" w:rsidRDefault="003E77F3" w:rsidP="00837C9F">
            <w:pPr>
              <w:spacing w:after="0" w:line="240" w:lineRule="auto"/>
              <w:rPr>
                <w:rFonts w:eastAsia="Times New Roman"/>
              </w:rPr>
            </w:pPr>
            <w:r w:rsidRPr="005D4B5D">
              <w:rPr>
                <w:rFonts w:eastAsia="Times New Roman"/>
              </w:rPr>
              <w:t>21 Meddins Lane</w:t>
            </w:r>
          </w:p>
        </w:tc>
        <w:tc>
          <w:tcPr>
            <w:tcW w:w="3336" w:type="dxa"/>
            <w:tcBorders>
              <w:top w:val="nil"/>
              <w:left w:val="nil"/>
              <w:bottom w:val="single" w:sz="4" w:space="0" w:color="auto"/>
              <w:right w:val="single" w:sz="4" w:space="0" w:color="auto"/>
            </w:tcBorders>
            <w:shd w:val="clear" w:color="auto" w:fill="auto"/>
            <w:vAlign w:val="bottom"/>
            <w:hideMark/>
          </w:tcPr>
          <w:p w14:paraId="7ADD25EA" w14:textId="77777777" w:rsidR="003E77F3" w:rsidRPr="005D4B5D" w:rsidRDefault="003E77F3" w:rsidP="00837C9F">
            <w:pPr>
              <w:spacing w:after="0" w:line="240" w:lineRule="auto"/>
              <w:rPr>
                <w:rFonts w:eastAsia="Times New Roman"/>
              </w:rPr>
            </w:pPr>
            <w:r w:rsidRPr="005D4B5D">
              <w:rPr>
                <w:rFonts w:eastAsia="Times New Roman"/>
              </w:rPr>
              <w:t>Alleged extension not built to plans</w:t>
            </w:r>
          </w:p>
        </w:tc>
        <w:tc>
          <w:tcPr>
            <w:tcW w:w="2456" w:type="dxa"/>
            <w:tcBorders>
              <w:top w:val="nil"/>
              <w:left w:val="nil"/>
              <w:bottom w:val="single" w:sz="4" w:space="0" w:color="auto"/>
              <w:right w:val="single" w:sz="4" w:space="0" w:color="auto"/>
            </w:tcBorders>
            <w:shd w:val="clear" w:color="auto" w:fill="auto"/>
            <w:noWrap/>
            <w:vAlign w:val="bottom"/>
            <w:hideMark/>
          </w:tcPr>
          <w:p w14:paraId="11047DB8"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55276D57"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4CB5B4" w14:textId="77777777" w:rsidR="003E77F3" w:rsidRPr="005D4B5D" w:rsidRDefault="003E77F3" w:rsidP="00837C9F">
            <w:pPr>
              <w:spacing w:after="0" w:line="240" w:lineRule="auto"/>
              <w:rPr>
                <w:rFonts w:eastAsia="Times New Roman"/>
              </w:rPr>
            </w:pPr>
            <w:r w:rsidRPr="005D4B5D">
              <w:rPr>
                <w:rFonts w:eastAsia="Times New Roman"/>
              </w:rPr>
              <w:t xml:space="preserve">July </w:t>
            </w:r>
          </w:p>
        </w:tc>
        <w:tc>
          <w:tcPr>
            <w:tcW w:w="1796" w:type="dxa"/>
            <w:tcBorders>
              <w:top w:val="nil"/>
              <w:left w:val="nil"/>
              <w:bottom w:val="single" w:sz="4" w:space="0" w:color="auto"/>
              <w:right w:val="single" w:sz="4" w:space="0" w:color="auto"/>
            </w:tcBorders>
            <w:shd w:val="clear" w:color="auto" w:fill="auto"/>
            <w:vAlign w:val="center"/>
            <w:hideMark/>
          </w:tcPr>
          <w:p w14:paraId="33E39488" w14:textId="77777777" w:rsidR="003E77F3" w:rsidRPr="005D4B5D" w:rsidRDefault="003E77F3" w:rsidP="00837C9F">
            <w:pPr>
              <w:spacing w:after="0" w:line="240" w:lineRule="auto"/>
              <w:rPr>
                <w:rFonts w:eastAsia="Times New Roman"/>
              </w:rPr>
            </w:pPr>
            <w:r w:rsidRPr="005D4B5D">
              <w:rPr>
                <w:rFonts w:eastAsia="Times New Roman"/>
              </w:rPr>
              <w:t>19/00422/</w:t>
            </w:r>
            <w:proofErr w:type="spellStart"/>
            <w:r w:rsidRPr="005D4B5D">
              <w:rPr>
                <w:rFonts w:eastAsia="Times New Roman"/>
              </w:rPr>
              <w:t>TIDYUP</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3CC5EC97" w14:textId="77777777" w:rsidR="003E77F3" w:rsidRPr="005D4B5D" w:rsidRDefault="003E77F3" w:rsidP="00837C9F">
            <w:pPr>
              <w:spacing w:after="0" w:line="240" w:lineRule="auto"/>
              <w:rPr>
                <w:rFonts w:eastAsia="Times New Roman"/>
              </w:rPr>
            </w:pPr>
            <w:r w:rsidRPr="005D4B5D">
              <w:rPr>
                <w:rFonts w:eastAsia="Times New Roman"/>
              </w:rPr>
              <w:t>45 Hyperion Rd, Stourton</w:t>
            </w:r>
          </w:p>
        </w:tc>
        <w:tc>
          <w:tcPr>
            <w:tcW w:w="3336" w:type="dxa"/>
            <w:tcBorders>
              <w:top w:val="nil"/>
              <w:left w:val="nil"/>
              <w:bottom w:val="single" w:sz="4" w:space="0" w:color="auto"/>
              <w:right w:val="single" w:sz="4" w:space="0" w:color="auto"/>
            </w:tcBorders>
            <w:shd w:val="clear" w:color="auto" w:fill="auto"/>
            <w:vAlign w:val="bottom"/>
            <w:hideMark/>
          </w:tcPr>
          <w:p w14:paraId="101225C4" w14:textId="77777777" w:rsidR="003E77F3" w:rsidRPr="005D4B5D" w:rsidRDefault="003E77F3" w:rsidP="00837C9F">
            <w:pPr>
              <w:spacing w:after="0" w:line="240" w:lineRule="auto"/>
              <w:rPr>
                <w:rFonts w:eastAsia="Times New Roman"/>
              </w:rPr>
            </w:pPr>
            <w:r w:rsidRPr="005D4B5D">
              <w:rPr>
                <w:rFonts w:eastAsia="Times New Roman"/>
              </w:rPr>
              <w:t>Untidy land and accumulation of cars</w:t>
            </w:r>
          </w:p>
        </w:tc>
        <w:tc>
          <w:tcPr>
            <w:tcW w:w="2456" w:type="dxa"/>
            <w:tcBorders>
              <w:top w:val="nil"/>
              <w:left w:val="nil"/>
              <w:bottom w:val="single" w:sz="4" w:space="0" w:color="auto"/>
              <w:right w:val="single" w:sz="4" w:space="0" w:color="auto"/>
            </w:tcBorders>
            <w:shd w:val="clear" w:color="auto" w:fill="auto"/>
            <w:noWrap/>
            <w:vAlign w:val="bottom"/>
            <w:hideMark/>
          </w:tcPr>
          <w:p w14:paraId="233F7991"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77847C0F" w14:textId="77777777" w:rsidTr="00837C9F">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9A8F40" w14:textId="77777777" w:rsidR="003E77F3" w:rsidRPr="005D4B5D" w:rsidRDefault="003E77F3" w:rsidP="00837C9F">
            <w:pPr>
              <w:spacing w:after="0" w:line="240" w:lineRule="auto"/>
              <w:rPr>
                <w:rFonts w:eastAsia="Times New Roman"/>
              </w:rPr>
            </w:pPr>
            <w:r w:rsidRPr="005D4B5D">
              <w:rPr>
                <w:rFonts w:eastAsia="Times New Roman"/>
              </w:rPr>
              <w:t>August</w:t>
            </w:r>
          </w:p>
        </w:tc>
        <w:tc>
          <w:tcPr>
            <w:tcW w:w="1796" w:type="dxa"/>
            <w:tcBorders>
              <w:top w:val="nil"/>
              <w:left w:val="nil"/>
              <w:bottom w:val="single" w:sz="4" w:space="0" w:color="auto"/>
              <w:right w:val="single" w:sz="4" w:space="0" w:color="auto"/>
            </w:tcBorders>
            <w:shd w:val="clear" w:color="auto" w:fill="auto"/>
            <w:vAlign w:val="center"/>
            <w:hideMark/>
          </w:tcPr>
          <w:p w14:paraId="187672A1" w14:textId="77777777" w:rsidR="003E77F3" w:rsidRPr="005D4B5D" w:rsidRDefault="003E77F3" w:rsidP="00837C9F">
            <w:pPr>
              <w:spacing w:after="0" w:line="240" w:lineRule="auto"/>
              <w:rPr>
                <w:rFonts w:eastAsia="Times New Roman"/>
              </w:rPr>
            </w:pPr>
            <w:r w:rsidRPr="005D4B5D">
              <w:rPr>
                <w:rFonts w:eastAsia="Times New Roman"/>
              </w:rPr>
              <w:t>19/00425/</w:t>
            </w:r>
            <w:proofErr w:type="spellStart"/>
            <w:r w:rsidRPr="005D4B5D">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13183EF1" w14:textId="77777777" w:rsidR="003E77F3" w:rsidRPr="005D4B5D" w:rsidRDefault="003E77F3" w:rsidP="00837C9F">
            <w:pPr>
              <w:spacing w:after="0" w:line="240" w:lineRule="auto"/>
              <w:rPr>
                <w:rFonts w:eastAsia="Times New Roman"/>
              </w:rPr>
            </w:pPr>
            <w:r w:rsidRPr="005D4B5D">
              <w:rPr>
                <w:rFonts w:eastAsia="Times New Roman"/>
              </w:rPr>
              <w:t>Kinver Tandoori</w:t>
            </w:r>
          </w:p>
        </w:tc>
        <w:tc>
          <w:tcPr>
            <w:tcW w:w="3336" w:type="dxa"/>
            <w:tcBorders>
              <w:top w:val="nil"/>
              <w:left w:val="nil"/>
              <w:bottom w:val="single" w:sz="4" w:space="0" w:color="auto"/>
              <w:right w:val="single" w:sz="4" w:space="0" w:color="auto"/>
            </w:tcBorders>
            <w:shd w:val="clear" w:color="auto" w:fill="auto"/>
            <w:vAlign w:val="bottom"/>
            <w:hideMark/>
          </w:tcPr>
          <w:p w14:paraId="24335CB9" w14:textId="77777777" w:rsidR="003E77F3" w:rsidRPr="005D4B5D" w:rsidRDefault="003E77F3" w:rsidP="00837C9F">
            <w:pPr>
              <w:spacing w:after="0" w:line="240" w:lineRule="auto"/>
              <w:rPr>
                <w:rFonts w:eastAsia="Times New Roman"/>
              </w:rPr>
            </w:pPr>
            <w:r w:rsidRPr="005D4B5D">
              <w:rPr>
                <w:rFonts w:eastAsia="Times New Roman"/>
              </w:rPr>
              <w:t>Alleged depositing of wine bottles into public bins</w:t>
            </w:r>
          </w:p>
        </w:tc>
        <w:tc>
          <w:tcPr>
            <w:tcW w:w="2456" w:type="dxa"/>
            <w:tcBorders>
              <w:top w:val="nil"/>
              <w:left w:val="nil"/>
              <w:bottom w:val="single" w:sz="4" w:space="0" w:color="auto"/>
              <w:right w:val="single" w:sz="4" w:space="0" w:color="auto"/>
            </w:tcBorders>
            <w:shd w:val="clear" w:color="auto" w:fill="auto"/>
            <w:noWrap/>
            <w:vAlign w:val="bottom"/>
            <w:hideMark/>
          </w:tcPr>
          <w:p w14:paraId="6178EF62"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59C5ABED"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983626" w14:textId="77777777" w:rsidR="003E77F3" w:rsidRPr="005D4B5D" w:rsidRDefault="003E77F3" w:rsidP="00837C9F">
            <w:pPr>
              <w:spacing w:after="0" w:line="240" w:lineRule="auto"/>
              <w:rPr>
                <w:rFonts w:eastAsia="Times New Roman"/>
              </w:rPr>
            </w:pPr>
            <w:r w:rsidRPr="005D4B5D">
              <w:rPr>
                <w:rFonts w:eastAsia="Times New Roman"/>
              </w:rPr>
              <w:t>November</w:t>
            </w:r>
          </w:p>
        </w:tc>
        <w:tc>
          <w:tcPr>
            <w:tcW w:w="1796" w:type="dxa"/>
            <w:tcBorders>
              <w:top w:val="nil"/>
              <w:left w:val="nil"/>
              <w:bottom w:val="single" w:sz="4" w:space="0" w:color="auto"/>
              <w:right w:val="single" w:sz="4" w:space="0" w:color="auto"/>
            </w:tcBorders>
            <w:shd w:val="clear" w:color="auto" w:fill="auto"/>
            <w:vAlign w:val="center"/>
            <w:hideMark/>
          </w:tcPr>
          <w:p w14:paraId="5A621C74" w14:textId="77777777" w:rsidR="003E77F3" w:rsidRPr="005D4B5D" w:rsidRDefault="003E77F3" w:rsidP="00837C9F">
            <w:pPr>
              <w:spacing w:after="0" w:line="240" w:lineRule="auto"/>
              <w:rPr>
                <w:rFonts w:eastAsia="Times New Roman"/>
              </w:rPr>
            </w:pPr>
            <w:r w:rsidRPr="005D4B5D">
              <w:rPr>
                <w:rFonts w:eastAsia="Times New Roman"/>
              </w:rPr>
              <w:t>19/00630/</w:t>
            </w:r>
            <w:proofErr w:type="spellStart"/>
            <w:r w:rsidRPr="005D4B5D">
              <w:rPr>
                <w:rFonts w:eastAsia="Times New Roman"/>
              </w:rPr>
              <w:t>ABV</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00EA8761" w14:textId="77777777" w:rsidR="003E77F3" w:rsidRPr="005D4B5D" w:rsidRDefault="003E77F3" w:rsidP="00837C9F">
            <w:pPr>
              <w:spacing w:after="0" w:line="240" w:lineRule="auto"/>
              <w:rPr>
                <w:rFonts w:eastAsia="Times New Roman"/>
              </w:rPr>
            </w:pPr>
            <w:proofErr w:type="spellStart"/>
            <w:r w:rsidRPr="005D4B5D">
              <w:rPr>
                <w:rFonts w:eastAsia="Times New Roman"/>
              </w:rPr>
              <w:t>Huntsmans</w:t>
            </w:r>
            <w:proofErr w:type="spellEnd"/>
            <w:r w:rsidRPr="005D4B5D">
              <w:rPr>
                <w:rFonts w:eastAsia="Times New Roman"/>
              </w:rPr>
              <w:t xml:space="preserve"> Drive, Kinver</w:t>
            </w:r>
          </w:p>
        </w:tc>
        <w:tc>
          <w:tcPr>
            <w:tcW w:w="3336" w:type="dxa"/>
            <w:tcBorders>
              <w:top w:val="nil"/>
              <w:left w:val="nil"/>
              <w:bottom w:val="single" w:sz="4" w:space="0" w:color="auto"/>
              <w:right w:val="single" w:sz="4" w:space="0" w:color="auto"/>
            </w:tcBorders>
            <w:shd w:val="clear" w:color="auto" w:fill="auto"/>
            <w:vAlign w:val="bottom"/>
            <w:hideMark/>
          </w:tcPr>
          <w:p w14:paraId="405843AB" w14:textId="77777777" w:rsidR="003E77F3" w:rsidRPr="005D4B5D" w:rsidRDefault="003E77F3" w:rsidP="00837C9F">
            <w:pPr>
              <w:spacing w:after="0" w:line="240" w:lineRule="auto"/>
              <w:rPr>
                <w:rFonts w:eastAsia="Times New Roman"/>
              </w:rPr>
            </w:pPr>
            <w:r w:rsidRPr="005D4B5D">
              <w:rPr>
                <w:rFonts w:eastAsia="Times New Roman"/>
              </w:rPr>
              <w:t>Alleged abandoned vehicle</w:t>
            </w:r>
          </w:p>
        </w:tc>
        <w:tc>
          <w:tcPr>
            <w:tcW w:w="2456" w:type="dxa"/>
            <w:tcBorders>
              <w:top w:val="nil"/>
              <w:left w:val="nil"/>
              <w:bottom w:val="single" w:sz="4" w:space="0" w:color="auto"/>
              <w:right w:val="single" w:sz="4" w:space="0" w:color="auto"/>
            </w:tcBorders>
            <w:shd w:val="clear" w:color="auto" w:fill="auto"/>
            <w:noWrap/>
            <w:vAlign w:val="bottom"/>
            <w:hideMark/>
          </w:tcPr>
          <w:p w14:paraId="1528D024"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657FA510" w14:textId="77777777" w:rsidTr="00837C9F">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617B71" w14:textId="77777777" w:rsidR="003E77F3" w:rsidRPr="005D4B5D" w:rsidRDefault="003E77F3" w:rsidP="00837C9F">
            <w:pPr>
              <w:spacing w:after="0" w:line="240" w:lineRule="auto"/>
              <w:rPr>
                <w:rFonts w:eastAsia="Times New Roman"/>
              </w:rPr>
            </w:pPr>
            <w:r w:rsidRPr="005D4B5D">
              <w:rPr>
                <w:rFonts w:eastAsia="Times New Roman"/>
              </w:rPr>
              <w:t>December</w:t>
            </w:r>
          </w:p>
        </w:tc>
        <w:tc>
          <w:tcPr>
            <w:tcW w:w="1796" w:type="dxa"/>
            <w:tcBorders>
              <w:top w:val="nil"/>
              <w:left w:val="nil"/>
              <w:bottom w:val="single" w:sz="4" w:space="0" w:color="auto"/>
              <w:right w:val="single" w:sz="4" w:space="0" w:color="auto"/>
            </w:tcBorders>
            <w:shd w:val="clear" w:color="auto" w:fill="auto"/>
            <w:vAlign w:val="center"/>
            <w:hideMark/>
          </w:tcPr>
          <w:p w14:paraId="29C95773" w14:textId="77777777" w:rsidR="003E77F3" w:rsidRPr="005D4B5D" w:rsidRDefault="003E77F3" w:rsidP="00837C9F">
            <w:pPr>
              <w:spacing w:after="0" w:line="240" w:lineRule="auto"/>
              <w:rPr>
                <w:rFonts w:eastAsia="Times New Roman"/>
              </w:rPr>
            </w:pPr>
            <w:r w:rsidRPr="005D4B5D">
              <w:rPr>
                <w:rFonts w:eastAsia="Times New Roman"/>
              </w:rPr>
              <w:t>19/00644/</w:t>
            </w:r>
            <w:proofErr w:type="spellStart"/>
            <w:r w:rsidRPr="005D4B5D">
              <w:rPr>
                <w:rFonts w:eastAsia="Times New Roman"/>
              </w:rPr>
              <w:t>ENQ</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2C2C8F80" w14:textId="77777777" w:rsidR="003E77F3" w:rsidRPr="005D4B5D" w:rsidRDefault="003E77F3" w:rsidP="00837C9F">
            <w:pPr>
              <w:spacing w:after="0" w:line="240" w:lineRule="auto"/>
              <w:rPr>
                <w:rFonts w:eastAsia="Times New Roman"/>
              </w:rPr>
            </w:pPr>
            <w:r w:rsidRPr="005D4B5D">
              <w:rPr>
                <w:rFonts w:eastAsia="Times New Roman"/>
              </w:rPr>
              <w:t>Holloway Barn, Horse Bridge Lane</w:t>
            </w:r>
          </w:p>
        </w:tc>
        <w:tc>
          <w:tcPr>
            <w:tcW w:w="3336" w:type="dxa"/>
            <w:tcBorders>
              <w:top w:val="nil"/>
              <w:left w:val="nil"/>
              <w:bottom w:val="single" w:sz="4" w:space="0" w:color="auto"/>
              <w:right w:val="single" w:sz="4" w:space="0" w:color="auto"/>
            </w:tcBorders>
            <w:shd w:val="clear" w:color="auto" w:fill="auto"/>
            <w:vAlign w:val="bottom"/>
            <w:hideMark/>
          </w:tcPr>
          <w:p w14:paraId="4489E83B" w14:textId="77777777" w:rsidR="003E77F3" w:rsidRPr="005D4B5D" w:rsidRDefault="003E77F3" w:rsidP="00837C9F">
            <w:pPr>
              <w:spacing w:after="0" w:line="240" w:lineRule="auto"/>
              <w:rPr>
                <w:rFonts w:eastAsia="Times New Roman"/>
              </w:rPr>
            </w:pPr>
            <w:r w:rsidRPr="005D4B5D">
              <w:rPr>
                <w:rFonts w:eastAsia="Times New Roman"/>
              </w:rPr>
              <w:t>Damaged garage wall not being rebuilt in line with barn conversion</w:t>
            </w:r>
          </w:p>
        </w:tc>
        <w:tc>
          <w:tcPr>
            <w:tcW w:w="2456" w:type="dxa"/>
            <w:tcBorders>
              <w:top w:val="nil"/>
              <w:left w:val="nil"/>
              <w:bottom w:val="single" w:sz="4" w:space="0" w:color="auto"/>
              <w:right w:val="single" w:sz="4" w:space="0" w:color="auto"/>
            </w:tcBorders>
            <w:shd w:val="clear" w:color="auto" w:fill="auto"/>
            <w:noWrap/>
            <w:vAlign w:val="bottom"/>
            <w:hideMark/>
          </w:tcPr>
          <w:p w14:paraId="799F0B41"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31FE7DEA" w14:textId="77777777" w:rsidTr="00837C9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EC38BE" w14:textId="77777777" w:rsidR="003E77F3" w:rsidRPr="005D4B5D" w:rsidRDefault="003E77F3" w:rsidP="00837C9F">
            <w:pPr>
              <w:spacing w:after="0" w:line="240" w:lineRule="auto"/>
              <w:rPr>
                <w:rFonts w:eastAsia="Times New Roman"/>
              </w:rPr>
            </w:pPr>
            <w:r w:rsidRPr="005D4B5D">
              <w:rPr>
                <w:rFonts w:eastAsia="Times New Roman"/>
              </w:rPr>
              <w:t>November</w:t>
            </w:r>
          </w:p>
        </w:tc>
        <w:tc>
          <w:tcPr>
            <w:tcW w:w="1796" w:type="dxa"/>
            <w:tcBorders>
              <w:top w:val="nil"/>
              <w:left w:val="nil"/>
              <w:bottom w:val="single" w:sz="4" w:space="0" w:color="auto"/>
              <w:right w:val="single" w:sz="4" w:space="0" w:color="auto"/>
            </w:tcBorders>
            <w:shd w:val="clear" w:color="auto" w:fill="auto"/>
            <w:vAlign w:val="center"/>
            <w:hideMark/>
          </w:tcPr>
          <w:p w14:paraId="3D49BA60" w14:textId="77777777" w:rsidR="003E77F3" w:rsidRPr="005D4B5D" w:rsidRDefault="003E77F3" w:rsidP="00837C9F">
            <w:pPr>
              <w:spacing w:after="0" w:line="240" w:lineRule="auto"/>
              <w:rPr>
                <w:rFonts w:eastAsia="Times New Roman"/>
              </w:rPr>
            </w:pPr>
            <w:r w:rsidRPr="005D4B5D">
              <w:rPr>
                <w:rFonts w:eastAsia="Times New Roman"/>
              </w:rPr>
              <w:t>19/00658/</w:t>
            </w:r>
            <w:proofErr w:type="spellStart"/>
            <w:r w:rsidRPr="005D4B5D">
              <w:rPr>
                <w:rFonts w:eastAsia="Times New Roman"/>
              </w:rPr>
              <w:t>FLYTIP</w:t>
            </w:r>
            <w:proofErr w:type="spellEnd"/>
          </w:p>
        </w:tc>
        <w:tc>
          <w:tcPr>
            <w:tcW w:w="2900" w:type="dxa"/>
            <w:tcBorders>
              <w:top w:val="nil"/>
              <w:left w:val="nil"/>
              <w:bottom w:val="single" w:sz="4" w:space="0" w:color="auto"/>
              <w:right w:val="single" w:sz="4" w:space="0" w:color="auto"/>
            </w:tcBorders>
            <w:shd w:val="clear" w:color="auto" w:fill="auto"/>
            <w:vAlign w:val="bottom"/>
            <w:hideMark/>
          </w:tcPr>
          <w:p w14:paraId="507FB756" w14:textId="77777777" w:rsidR="003E77F3" w:rsidRPr="005D4B5D" w:rsidRDefault="003E77F3" w:rsidP="00837C9F">
            <w:pPr>
              <w:spacing w:after="0" w:line="240" w:lineRule="auto"/>
              <w:rPr>
                <w:rFonts w:eastAsia="Times New Roman"/>
              </w:rPr>
            </w:pPr>
            <w:r w:rsidRPr="005D4B5D">
              <w:rPr>
                <w:rFonts w:eastAsia="Times New Roman"/>
              </w:rPr>
              <w:t>Doctors Lane</w:t>
            </w:r>
          </w:p>
        </w:tc>
        <w:tc>
          <w:tcPr>
            <w:tcW w:w="3336" w:type="dxa"/>
            <w:tcBorders>
              <w:top w:val="nil"/>
              <w:left w:val="nil"/>
              <w:bottom w:val="single" w:sz="4" w:space="0" w:color="auto"/>
              <w:right w:val="single" w:sz="4" w:space="0" w:color="auto"/>
            </w:tcBorders>
            <w:shd w:val="clear" w:color="auto" w:fill="auto"/>
            <w:vAlign w:val="bottom"/>
            <w:hideMark/>
          </w:tcPr>
          <w:p w14:paraId="4EA93C80" w14:textId="77777777" w:rsidR="003E77F3" w:rsidRPr="005D4B5D" w:rsidRDefault="003E77F3" w:rsidP="00837C9F">
            <w:pPr>
              <w:spacing w:after="0" w:line="240" w:lineRule="auto"/>
              <w:rPr>
                <w:rFonts w:eastAsia="Times New Roman"/>
              </w:rPr>
            </w:pPr>
            <w:r w:rsidRPr="005D4B5D">
              <w:rPr>
                <w:rFonts w:eastAsia="Times New Roman"/>
              </w:rPr>
              <w:t>Fly tipping bin bag</w:t>
            </w:r>
          </w:p>
        </w:tc>
        <w:tc>
          <w:tcPr>
            <w:tcW w:w="2456" w:type="dxa"/>
            <w:tcBorders>
              <w:top w:val="nil"/>
              <w:left w:val="nil"/>
              <w:bottom w:val="single" w:sz="4" w:space="0" w:color="auto"/>
              <w:right w:val="single" w:sz="4" w:space="0" w:color="auto"/>
            </w:tcBorders>
            <w:shd w:val="clear" w:color="auto" w:fill="auto"/>
            <w:noWrap/>
            <w:vAlign w:val="bottom"/>
            <w:hideMark/>
          </w:tcPr>
          <w:p w14:paraId="4D82E7AC" w14:textId="77777777" w:rsidR="003E77F3" w:rsidRPr="005D4B5D" w:rsidRDefault="003E77F3" w:rsidP="00837C9F">
            <w:pPr>
              <w:spacing w:after="0" w:line="240" w:lineRule="auto"/>
              <w:rPr>
                <w:rFonts w:eastAsia="Times New Roman"/>
              </w:rPr>
            </w:pPr>
            <w:r w:rsidRPr="005D4B5D">
              <w:rPr>
                <w:rFonts w:eastAsia="Times New Roman"/>
              </w:rPr>
              <w:t> </w:t>
            </w:r>
          </w:p>
        </w:tc>
      </w:tr>
      <w:tr w:rsidR="003E77F3" w:rsidRPr="005D4B5D" w14:paraId="43C52198" w14:textId="77777777" w:rsidTr="00837C9F">
        <w:trPr>
          <w:trHeight w:val="8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137FA" w14:textId="77777777" w:rsidR="003E77F3" w:rsidRPr="005D4B5D" w:rsidRDefault="003E77F3" w:rsidP="00837C9F">
            <w:pPr>
              <w:spacing w:after="0" w:line="240" w:lineRule="auto"/>
              <w:rPr>
                <w:rFonts w:eastAsia="Times New Roman"/>
              </w:rPr>
            </w:pPr>
            <w:r w:rsidRPr="005D4B5D">
              <w:rPr>
                <w:rFonts w:eastAsia="Times New Roman"/>
              </w:rPr>
              <w:t>December</w:t>
            </w:r>
          </w:p>
        </w:tc>
        <w:tc>
          <w:tcPr>
            <w:tcW w:w="1796" w:type="dxa"/>
            <w:tcBorders>
              <w:top w:val="nil"/>
              <w:left w:val="nil"/>
              <w:bottom w:val="single" w:sz="4" w:space="0" w:color="auto"/>
              <w:right w:val="single" w:sz="4" w:space="0" w:color="auto"/>
            </w:tcBorders>
            <w:shd w:val="clear" w:color="auto" w:fill="auto"/>
            <w:vAlign w:val="center"/>
            <w:hideMark/>
          </w:tcPr>
          <w:p w14:paraId="7A3D2D9C" w14:textId="77777777" w:rsidR="003E77F3" w:rsidRPr="005D4B5D" w:rsidRDefault="003E77F3" w:rsidP="00837C9F">
            <w:pPr>
              <w:spacing w:after="0" w:line="240" w:lineRule="auto"/>
              <w:rPr>
                <w:rFonts w:eastAsia="Times New Roman"/>
              </w:rPr>
            </w:pPr>
            <w:r w:rsidRPr="005D4B5D">
              <w:rPr>
                <w:rFonts w:eastAsia="Times New Roman"/>
              </w:rPr>
              <w:t>19/00666/BOC</w:t>
            </w:r>
          </w:p>
        </w:tc>
        <w:tc>
          <w:tcPr>
            <w:tcW w:w="2900" w:type="dxa"/>
            <w:tcBorders>
              <w:top w:val="nil"/>
              <w:left w:val="nil"/>
              <w:bottom w:val="single" w:sz="4" w:space="0" w:color="auto"/>
              <w:right w:val="single" w:sz="4" w:space="0" w:color="auto"/>
            </w:tcBorders>
            <w:shd w:val="clear" w:color="auto" w:fill="auto"/>
            <w:vAlign w:val="bottom"/>
            <w:hideMark/>
          </w:tcPr>
          <w:p w14:paraId="180BB7EE" w14:textId="77777777" w:rsidR="003E77F3" w:rsidRPr="005D4B5D" w:rsidRDefault="003E77F3" w:rsidP="00837C9F">
            <w:pPr>
              <w:spacing w:after="0" w:line="240" w:lineRule="auto"/>
              <w:rPr>
                <w:rFonts w:eastAsia="Times New Roman"/>
              </w:rPr>
            </w:pPr>
            <w:r w:rsidRPr="005D4B5D">
              <w:rPr>
                <w:rFonts w:eastAsia="Times New Roman"/>
              </w:rPr>
              <w:t>Edgewood House, Greensforge Lane</w:t>
            </w:r>
          </w:p>
        </w:tc>
        <w:tc>
          <w:tcPr>
            <w:tcW w:w="3336" w:type="dxa"/>
            <w:tcBorders>
              <w:top w:val="nil"/>
              <w:left w:val="nil"/>
              <w:bottom w:val="single" w:sz="4" w:space="0" w:color="auto"/>
              <w:right w:val="single" w:sz="4" w:space="0" w:color="auto"/>
            </w:tcBorders>
            <w:shd w:val="clear" w:color="auto" w:fill="auto"/>
            <w:vAlign w:val="bottom"/>
            <w:hideMark/>
          </w:tcPr>
          <w:p w14:paraId="149BDB7D" w14:textId="77777777" w:rsidR="003E77F3" w:rsidRPr="005D4B5D" w:rsidRDefault="003E77F3" w:rsidP="00837C9F">
            <w:pPr>
              <w:spacing w:after="0" w:line="240" w:lineRule="auto"/>
              <w:rPr>
                <w:rFonts w:eastAsia="Times New Roman"/>
              </w:rPr>
            </w:pPr>
            <w:r w:rsidRPr="005D4B5D">
              <w:rPr>
                <w:rFonts w:eastAsia="Times New Roman"/>
              </w:rPr>
              <w:t>Breach check regarding annexe in the grounds of the main dwelling house</w:t>
            </w:r>
          </w:p>
        </w:tc>
        <w:tc>
          <w:tcPr>
            <w:tcW w:w="2456" w:type="dxa"/>
            <w:tcBorders>
              <w:top w:val="nil"/>
              <w:left w:val="nil"/>
              <w:bottom w:val="single" w:sz="4" w:space="0" w:color="auto"/>
              <w:right w:val="single" w:sz="4" w:space="0" w:color="auto"/>
            </w:tcBorders>
            <w:shd w:val="clear" w:color="auto" w:fill="auto"/>
            <w:noWrap/>
            <w:vAlign w:val="bottom"/>
            <w:hideMark/>
          </w:tcPr>
          <w:p w14:paraId="3A3FFC77" w14:textId="77777777" w:rsidR="003E77F3" w:rsidRPr="005D4B5D" w:rsidRDefault="003E77F3" w:rsidP="00837C9F">
            <w:pPr>
              <w:spacing w:after="0" w:line="240" w:lineRule="auto"/>
              <w:rPr>
                <w:rFonts w:eastAsia="Times New Roman"/>
              </w:rPr>
            </w:pPr>
            <w:r w:rsidRPr="005D4B5D">
              <w:rPr>
                <w:rFonts w:eastAsia="Times New Roman"/>
              </w:rPr>
              <w:t> </w:t>
            </w:r>
          </w:p>
        </w:tc>
      </w:tr>
    </w:tbl>
    <w:p w14:paraId="7CA69F2E" w14:textId="77777777" w:rsidR="003E77F3" w:rsidRDefault="003E77F3" w:rsidP="003E77F3">
      <w:pPr>
        <w:rPr>
          <w:rFonts w:ascii="Arial" w:hAnsi="Arial" w:cs="Arial"/>
          <w:noProof/>
        </w:rPr>
      </w:pPr>
    </w:p>
    <w:p w14:paraId="70DB7403" w14:textId="4F8A4411" w:rsidR="00975E55" w:rsidRPr="00474A2B" w:rsidRDefault="003E77F3" w:rsidP="00975E55">
      <w:pPr>
        <w:spacing w:after="7" w:line="248" w:lineRule="auto"/>
        <w:ind w:left="9"/>
        <w:rPr>
          <w:rFonts w:ascii="Arial" w:hAnsi="Arial" w:cs="Arial"/>
          <w:sz w:val="22"/>
          <w:szCs w:val="22"/>
        </w:rPr>
      </w:pPr>
      <w:r>
        <w:rPr>
          <w:rFonts w:ascii="Arial" w:hAnsi="Arial" w:cs="Arial"/>
          <w:sz w:val="22"/>
          <w:szCs w:val="22"/>
        </w:rPr>
        <w:lastRenderedPageBreak/>
        <w:t>Appendix 2</w:t>
      </w:r>
      <w:r w:rsidR="00975E55" w:rsidRPr="00474A2B">
        <w:rPr>
          <w:rFonts w:ascii="Arial" w:hAnsi="Arial" w:cs="Arial"/>
          <w:sz w:val="22"/>
          <w:szCs w:val="22"/>
        </w:rPr>
        <w:t xml:space="preserve"> to the minutes of the Planning and Development Committee held on the </w:t>
      </w:r>
      <w:r>
        <w:rPr>
          <w:rFonts w:ascii="Arial" w:hAnsi="Arial" w:cs="Arial"/>
          <w:sz w:val="22"/>
          <w:szCs w:val="22"/>
        </w:rPr>
        <w:t>29</w:t>
      </w:r>
      <w:r w:rsidR="00B66395" w:rsidRPr="00B66395">
        <w:rPr>
          <w:rFonts w:ascii="Arial" w:hAnsi="Arial" w:cs="Arial"/>
          <w:sz w:val="22"/>
          <w:szCs w:val="22"/>
          <w:vertAlign w:val="superscript"/>
        </w:rPr>
        <w:t>th</w:t>
      </w:r>
      <w:r w:rsidR="00B66395">
        <w:rPr>
          <w:rFonts w:ascii="Arial" w:hAnsi="Arial" w:cs="Arial"/>
          <w:sz w:val="22"/>
          <w:szCs w:val="22"/>
        </w:rPr>
        <w:t xml:space="preserve"> July</w:t>
      </w:r>
      <w:r w:rsidR="00975E55">
        <w:rPr>
          <w:rFonts w:ascii="Arial" w:hAnsi="Arial" w:cs="Arial"/>
          <w:sz w:val="22"/>
          <w:szCs w:val="22"/>
        </w:rPr>
        <w:t xml:space="preserve"> 2020</w:t>
      </w:r>
      <w:r w:rsidR="00975E55" w:rsidRPr="00474A2B">
        <w:rPr>
          <w:rFonts w:ascii="Arial" w:hAnsi="Arial" w:cs="Arial"/>
          <w:sz w:val="22"/>
          <w:szCs w:val="22"/>
        </w:rPr>
        <w:t xml:space="preserve"> </w:t>
      </w:r>
    </w:p>
    <w:p w14:paraId="0DB9632E" w14:textId="77777777" w:rsidR="003E77F3" w:rsidRPr="003E77F3" w:rsidRDefault="003E77F3" w:rsidP="003E77F3">
      <w:pPr>
        <w:spacing w:after="160" w:line="259" w:lineRule="auto"/>
        <w:rPr>
          <w:rFonts w:ascii="Arial" w:eastAsia="Calibri" w:hAnsi="Arial" w:cs="Arial"/>
          <w:noProof/>
          <w:sz w:val="22"/>
          <w:szCs w:val="22"/>
          <w:lang w:eastAsia="en-GB"/>
        </w:rPr>
      </w:pPr>
      <w:r w:rsidRPr="003E77F3">
        <w:rPr>
          <w:rFonts w:ascii="Arial" w:eastAsia="Calibri" w:hAnsi="Arial" w:cs="Arial"/>
          <w:noProof/>
          <w:sz w:val="22"/>
          <w:szCs w:val="22"/>
          <w:lang w:eastAsia="en-GB"/>
        </w:rPr>
        <w:t>Planning decisions</w:t>
      </w:r>
    </w:p>
    <w:p w14:paraId="1C1E8466" w14:textId="77777777" w:rsidR="003E77F3" w:rsidRPr="003E77F3" w:rsidRDefault="003E77F3" w:rsidP="003E77F3">
      <w:pPr>
        <w:spacing w:after="160" w:line="259" w:lineRule="auto"/>
        <w:rPr>
          <w:rFonts w:ascii="Arial" w:eastAsia="Calibri" w:hAnsi="Arial" w:cs="Arial"/>
          <w:noProof/>
          <w:sz w:val="22"/>
          <w:szCs w:val="22"/>
          <w:lang w:eastAsia="en-GB"/>
        </w:rPr>
      </w:pPr>
    </w:p>
    <w:p w14:paraId="59CA08BB" w14:textId="77777777" w:rsidR="003E77F3" w:rsidRPr="003E77F3" w:rsidRDefault="003E77F3" w:rsidP="003E77F3">
      <w:pPr>
        <w:spacing w:after="160" w:line="259" w:lineRule="auto"/>
        <w:rPr>
          <w:rFonts w:ascii="Arial" w:eastAsia="Calibri" w:hAnsi="Arial" w:cs="Arial"/>
          <w:noProof/>
          <w:sz w:val="22"/>
          <w:szCs w:val="22"/>
          <w:lang w:eastAsia="en-GB"/>
        </w:rPr>
      </w:pPr>
      <w:r w:rsidRPr="003E77F3">
        <w:rPr>
          <w:rFonts w:ascii="Arial" w:eastAsia="Calibri" w:hAnsi="Arial" w:cs="Arial"/>
          <w:noProof/>
          <w:sz w:val="22"/>
          <w:szCs w:val="22"/>
          <w:lang w:eastAsia="en-GB"/>
        </w:rPr>
        <w:t>App No</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Description</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SSDC</w:t>
      </w:r>
      <w:r w:rsidRPr="003E77F3">
        <w:rPr>
          <w:rFonts w:ascii="Arial" w:eastAsia="Calibri" w:hAnsi="Arial" w:cs="Arial"/>
          <w:noProof/>
          <w:sz w:val="22"/>
          <w:szCs w:val="22"/>
          <w:lang w:eastAsia="en-GB"/>
        </w:rPr>
        <w:tab/>
      </w:r>
      <w:r w:rsidRPr="003E77F3">
        <w:rPr>
          <w:rFonts w:ascii="Arial" w:eastAsia="Calibri" w:hAnsi="Arial" w:cs="Arial"/>
          <w:noProof/>
          <w:sz w:val="22"/>
          <w:szCs w:val="22"/>
          <w:lang w:eastAsia="en-GB"/>
        </w:rPr>
        <w:tab/>
        <w:t>KPC</w:t>
      </w:r>
    </w:p>
    <w:p w14:paraId="36BDD94F" w14:textId="77777777" w:rsidR="003E77F3" w:rsidRPr="003E77F3" w:rsidRDefault="003E77F3" w:rsidP="003E77F3">
      <w:pPr>
        <w:spacing w:after="0" w:line="240" w:lineRule="auto"/>
        <w:rPr>
          <w:rFonts w:ascii="Arial" w:eastAsia="Times New Roman" w:hAnsi="Arial" w:cs="Arial"/>
          <w:color w:val="333333"/>
          <w:sz w:val="23"/>
          <w:szCs w:val="23"/>
          <w:lang w:eastAsia="en-GB"/>
        </w:rPr>
      </w:pPr>
    </w:p>
    <w:p w14:paraId="2C466A57"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20/00370/</w:t>
      </w:r>
      <w:proofErr w:type="spellStart"/>
      <w:r w:rsidRPr="003E77F3">
        <w:rPr>
          <w:rFonts w:ascii="Arial" w:eastAsia="Times New Roman" w:hAnsi="Arial" w:cs="Arial"/>
          <w:sz w:val="22"/>
          <w:szCs w:val="22"/>
          <w:lang w:eastAsia="en-GB"/>
        </w:rPr>
        <w:t>LUP</w:t>
      </w:r>
      <w:proofErr w:type="spellEnd"/>
      <w:r w:rsidRPr="003E77F3">
        <w:rPr>
          <w:rFonts w:ascii="Arial" w:eastAsia="Times New Roman" w:hAnsi="Arial" w:cs="Arial"/>
          <w:sz w:val="22"/>
          <w:szCs w:val="22"/>
          <w:lang w:eastAsia="en-GB"/>
        </w:rPr>
        <w:t xml:space="preserve">  </w:t>
      </w:r>
      <w:r w:rsidRPr="003E77F3">
        <w:rPr>
          <w:rFonts w:ascii="Arial" w:eastAsia="Times New Roman" w:hAnsi="Arial" w:cs="Arial"/>
          <w:sz w:val="22"/>
          <w:szCs w:val="22"/>
          <w:lang w:eastAsia="en-GB"/>
        </w:rPr>
        <w:tab/>
        <w:t xml:space="preserve">1 </w:t>
      </w:r>
      <w:proofErr w:type="gramStart"/>
      <w:r w:rsidRPr="003E77F3">
        <w:rPr>
          <w:rFonts w:ascii="Arial" w:eastAsia="Times New Roman" w:hAnsi="Arial" w:cs="Arial"/>
          <w:sz w:val="22"/>
          <w:szCs w:val="22"/>
          <w:lang w:eastAsia="en-GB"/>
        </w:rPr>
        <w:t>The</w:t>
      </w:r>
      <w:proofErr w:type="gramEnd"/>
      <w:r w:rsidRPr="003E77F3">
        <w:rPr>
          <w:rFonts w:ascii="Arial" w:eastAsia="Times New Roman" w:hAnsi="Arial" w:cs="Arial"/>
          <w:sz w:val="22"/>
          <w:szCs w:val="22"/>
          <w:lang w:eastAsia="en-GB"/>
        </w:rPr>
        <w:t xml:space="preserve"> Stewpony Stourton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Rec App.</w:t>
      </w:r>
    </w:p>
    <w:p w14:paraId="246A5FC0"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Front porch and rear single storey extension</w:t>
      </w:r>
    </w:p>
    <w:p w14:paraId="1FE821EB" w14:textId="77777777" w:rsidR="003E77F3" w:rsidRPr="003E77F3" w:rsidRDefault="003E77F3" w:rsidP="003E77F3">
      <w:pPr>
        <w:spacing w:after="0" w:line="240" w:lineRule="auto"/>
        <w:rPr>
          <w:rFonts w:ascii="Arial" w:eastAsia="Times New Roman" w:hAnsi="Arial" w:cs="Arial"/>
          <w:sz w:val="22"/>
          <w:szCs w:val="22"/>
          <w:lang w:eastAsia="en-GB"/>
        </w:rPr>
      </w:pPr>
    </w:p>
    <w:p w14:paraId="2769EDB1" w14:textId="77777777" w:rsidR="003E77F3" w:rsidRPr="003E77F3" w:rsidRDefault="003E77F3" w:rsidP="003E77F3">
      <w:pPr>
        <w:spacing w:after="0" w:line="240" w:lineRule="auto"/>
        <w:rPr>
          <w:rFonts w:ascii="Arial" w:eastAsia="Times New Roman" w:hAnsi="Arial" w:cs="Arial"/>
          <w:sz w:val="22"/>
          <w:szCs w:val="22"/>
          <w:lang w:eastAsia="en-GB"/>
        </w:rPr>
      </w:pPr>
    </w:p>
    <w:p w14:paraId="25D0776B"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20/00239/</w:t>
      </w:r>
      <w:proofErr w:type="spellStart"/>
      <w:r w:rsidRPr="003E77F3">
        <w:rPr>
          <w:rFonts w:ascii="Arial" w:eastAsia="Times New Roman" w:hAnsi="Arial" w:cs="Arial"/>
          <w:sz w:val="22"/>
          <w:szCs w:val="22"/>
          <w:lang w:eastAsia="en-GB"/>
        </w:rPr>
        <w:t>COU</w:t>
      </w:r>
      <w:proofErr w:type="spellEnd"/>
      <w:r w:rsidRPr="003E77F3">
        <w:rPr>
          <w:rFonts w:ascii="Arial" w:eastAsia="Times New Roman" w:hAnsi="Arial" w:cs="Arial"/>
          <w:sz w:val="22"/>
          <w:szCs w:val="22"/>
          <w:lang w:eastAsia="en-GB"/>
        </w:rPr>
        <w:t xml:space="preserve">  </w:t>
      </w:r>
      <w:r w:rsidRPr="003E77F3">
        <w:rPr>
          <w:rFonts w:ascii="Arial" w:eastAsia="Times New Roman" w:hAnsi="Arial" w:cs="Arial"/>
          <w:sz w:val="22"/>
          <w:szCs w:val="22"/>
          <w:lang w:eastAsia="en-GB"/>
        </w:rPr>
        <w:tab/>
        <w:t xml:space="preserve">West Acres Wolverhampton Road Prestwood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t xml:space="preserve">No Comment </w:t>
      </w:r>
    </w:p>
    <w:p w14:paraId="49820EB9"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Change of use of field marked in red on the map,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made</w:t>
      </w:r>
    </w:p>
    <w:p w14:paraId="1D7BBAA8"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currently</w:t>
      </w:r>
      <w:proofErr w:type="gramEnd"/>
      <w:r w:rsidRPr="003E77F3">
        <w:rPr>
          <w:rFonts w:ascii="Arial" w:eastAsia="Times New Roman" w:hAnsi="Arial" w:cs="Arial"/>
          <w:sz w:val="22"/>
          <w:szCs w:val="22"/>
          <w:lang w:eastAsia="en-GB"/>
        </w:rPr>
        <w:t xml:space="preserve"> grazing area for horses to be used as </w:t>
      </w:r>
    </w:p>
    <w:p w14:paraId="2EB484A4"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dog</w:t>
      </w:r>
      <w:proofErr w:type="gramEnd"/>
      <w:r w:rsidRPr="003E77F3">
        <w:rPr>
          <w:rFonts w:ascii="Arial" w:eastAsia="Times New Roman" w:hAnsi="Arial" w:cs="Arial"/>
          <w:sz w:val="22"/>
          <w:szCs w:val="22"/>
          <w:lang w:eastAsia="en-GB"/>
        </w:rPr>
        <w:t xml:space="preserve"> recreation areas</w:t>
      </w:r>
    </w:p>
    <w:p w14:paraId="5E51579A" w14:textId="77777777" w:rsidR="003E77F3" w:rsidRPr="003E77F3" w:rsidRDefault="003E77F3" w:rsidP="003E77F3">
      <w:pPr>
        <w:spacing w:after="0" w:line="240" w:lineRule="auto"/>
        <w:rPr>
          <w:rFonts w:ascii="Arial" w:eastAsia="Times New Roman" w:hAnsi="Arial" w:cs="Arial"/>
          <w:sz w:val="22"/>
          <w:szCs w:val="22"/>
          <w:lang w:eastAsia="en-GB"/>
        </w:rPr>
      </w:pPr>
    </w:p>
    <w:p w14:paraId="719A887B" w14:textId="77777777" w:rsidR="003E77F3" w:rsidRPr="003E77F3" w:rsidRDefault="003E77F3" w:rsidP="003E77F3">
      <w:pPr>
        <w:spacing w:after="0" w:line="240" w:lineRule="auto"/>
        <w:rPr>
          <w:rFonts w:ascii="Arial" w:eastAsia="Times New Roman" w:hAnsi="Arial" w:cs="Arial"/>
          <w:sz w:val="22"/>
          <w:szCs w:val="22"/>
          <w:lang w:eastAsia="en-GB"/>
        </w:rPr>
      </w:pPr>
    </w:p>
    <w:p w14:paraId="5072D935"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20/00187/FUL  </w:t>
      </w:r>
      <w:r w:rsidRPr="003E77F3">
        <w:rPr>
          <w:rFonts w:ascii="Arial" w:eastAsia="Times New Roman" w:hAnsi="Arial" w:cs="Arial"/>
          <w:sz w:val="22"/>
          <w:szCs w:val="22"/>
          <w:lang w:eastAsia="en-GB"/>
        </w:rPr>
        <w:tab/>
        <w:t xml:space="preserve">Primrose Cottage Wolverhampton Road Prestwood </w:t>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Rec App.</w:t>
      </w:r>
    </w:p>
    <w:p w14:paraId="6103B047"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r w:rsidRPr="003E77F3">
        <w:rPr>
          <w:rFonts w:ascii="Arial" w:eastAsia="Times New Roman" w:hAnsi="Arial" w:cs="Arial"/>
          <w:sz w:val="22"/>
          <w:szCs w:val="22"/>
          <w:lang w:eastAsia="en-GB"/>
        </w:rPr>
        <w:t>Proposed single storey side extension and front entrance</w:t>
      </w:r>
    </w:p>
    <w:p w14:paraId="658E6E74"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porch</w:t>
      </w:r>
      <w:proofErr w:type="gramEnd"/>
      <w:r w:rsidRPr="003E77F3">
        <w:rPr>
          <w:rFonts w:ascii="Arial" w:eastAsia="Times New Roman" w:hAnsi="Arial" w:cs="Arial"/>
          <w:sz w:val="22"/>
          <w:szCs w:val="22"/>
          <w:lang w:eastAsia="en-GB"/>
        </w:rPr>
        <w:t xml:space="preserve"> to the existing dwelling.</w:t>
      </w:r>
    </w:p>
    <w:p w14:paraId="2430501A" w14:textId="77777777" w:rsidR="003E77F3" w:rsidRPr="003E77F3" w:rsidRDefault="003E77F3" w:rsidP="003E77F3">
      <w:pPr>
        <w:spacing w:after="0" w:line="240" w:lineRule="auto"/>
        <w:rPr>
          <w:rFonts w:ascii="Arial" w:eastAsia="Times New Roman" w:hAnsi="Arial" w:cs="Arial"/>
          <w:sz w:val="22"/>
          <w:szCs w:val="22"/>
          <w:lang w:eastAsia="en-GB"/>
        </w:rPr>
      </w:pPr>
    </w:p>
    <w:p w14:paraId="6C7DC7DD"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20/00044/</w:t>
      </w:r>
      <w:proofErr w:type="spellStart"/>
      <w:r w:rsidRPr="003E77F3">
        <w:rPr>
          <w:rFonts w:ascii="Arial" w:eastAsia="Times New Roman" w:hAnsi="Arial" w:cs="Arial"/>
          <w:sz w:val="22"/>
          <w:szCs w:val="22"/>
          <w:lang w:eastAsia="en-GB"/>
        </w:rPr>
        <w:t>COU</w:t>
      </w:r>
      <w:proofErr w:type="spellEnd"/>
      <w:r w:rsidRPr="003E77F3">
        <w:rPr>
          <w:rFonts w:ascii="Arial" w:eastAsia="Times New Roman" w:hAnsi="Arial" w:cs="Arial"/>
          <w:sz w:val="22"/>
          <w:szCs w:val="22"/>
          <w:lang w:eastAsia="en-GB"/>
        </w:rPr>
        <w:t xml:space="preserve">  </w:t>
      </w:r>
      <w:r w:rsidRPr="003E77F3">
        <w:rPr>
          <w:rFonts w:ascii="Arial" w:eastAsia="Times New Roman" w:hAnsi="Arial" w:cs="Arial"/>
          <w:sz w:val="22"/>
          <w:szCs w:val="22"/>
          <w:lang w:eastAsia="en-GB"/>
        </w:rPr>
        <w:tab/>
        <w:t xml:space="preserve">7 High Street Kinver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Rec Ref.</w:t>
      </w:r>
    </w:p>
    <w:p w14:paraId="306961FF" w14:textId="77777777" w:rsidR="003E77F3" w:rsidRPr="003E77F3" w:rsidRDefault="003E77F3" w:rsidP="003E77F3">
      <w:pPr>
        <w:spacing w:after="0" w:line="240" w:lineRule="auto"/>
        <w:rPr>
          <w:rFonts w:ascii="Arial" w:eastAsia="Times New Roman" w:hAnsi="Arial" w:cs="Arial"/>
          <w:sz w:val="22"/>
          <w:szCs w:val="22"/>
          <w:lang w:eastAsia="en-GB"/>
        </w:rPr>
      </w:pPr>
    </w:p>
    <w:p w14:paraId="55E13F17" w14:textId="77777777" w:rsidR="003E77F3" w:rsidRPr="003E77F3" w:rsidRDefault="003E77F3" w:rsidP="003E77F3">
      <w:pPr>
        <w:spacing w:after="0" w:line="240" w:lineRule="auto"/>
        <w:rPr>
          <w:rFonts w:ascii="Arial" w:eastAsia="Times New Roman" w:hAnsi="Arial" w:cs="Arial"/>
          <w:sz w:val="22"/>
          <w:szCs w:val="22"/>
          <w:lang w:eastAsia="en-GB"/>
        </w:rPr>
      </w:pPr>
    </w:p>
    <w:p w14:paraId="3D3E2BD3"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ab/>
      </w:r>
    </w:p>
    <w:p w14:paraId="152408A9"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19/00983/FUL  </w:t>
      </w:r>
      <w:r w:rsidRPr="003E77F3">
        <w:rPr>
          <w:rFonts w:ascii="Arial" w:eastAsia="Times New Roman" w:hAnsi="Arial" w:cs="Arial"/>
          <w:sz w:val="22"/>
          <w:szCs w:val="22"/>
          <w:lang w:eastAsia="en-GB"/>
        </w:rPr>
        <w:tab/>
        <w:t xml:space="preserve">Kinver Police Station High Street Kinver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Rec Ref.</w:t>
      </w:r>
    </w:p>
    <w:p w14:paraId="226CE80E" w14:textId="77777777" w:rsidR="003E77F3" w:rsidRPr="003E77F3" w:rsidRDefault="003E77F3" w:rsidP="003E77F3">
      <w:pPr>
        <w:spacing w:after="160" w:line="240" w:lineRule="auto"/>
        <w:ind w:left="1440" w:firstLine="720"/>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Demolition of existing buildings and construction of </w:t>
      </w:r>
    </w:p>
    <w:p w14:paraId="470F1E74" w14:textId="77777777" w:rsidR="003E77F3" w:rsidRPr="003E77F3" w:rsidRDefault="003E77F3" w:rsidP="003E77F3">
      <w:pPr>
        <w:spacing w:after="16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four</w:t>
      </w:r>
      <w:proofErr w:type="gramEnd"/>
      <w:r w:rsidRPr="003E77F3">
        <w:rPr>
          <w:rFonts w:ascii="Arial" w:eastAsia="Times New Roman" w:hAnsi="Arial" w:cs="Arial"/>
          <w:sz w:val="22"/>
          <w:szCs w:val="22"/>
          <w:lang w:eastAsia="en-GB"/>
        </w:rPr>
        <w:t xml:space="preserve"> new dwellings.</w:t>
      </w:r>
      <w:r w:rsidRPr="003E77F3">
        <w:rPr>
          <w:rFonts w:ascii="Arial" w:eastAsia="Times New Roman" w:hAnsi="Arial" w:cs="Arial"/>
          <w:sz w:val="22"/>
          <w:szCs w:val="22"/>
          <w:lang w:eastAsia="en-GB"/>
        </w:rPr>
        <w:tab/>
      </w:r>
    </w:p>
    <w:p w14:paraId="2A1018EA" w14:textId="77777777" w:rsidR="003E77F3" w:rsidRPr="003E77F3" w:rsidRDefault="003E77F3" w:rsidP="003E77F3">
      <w:pPr>
        <w:spacing w:after="160" w:line="240" w:lineRule="auto"/>
        <w:rPr>
          <w:rFonts w:ascii="Arial" w:eastAsia="Times New Roman" w:hAnsi="Arial" w:cs="Arial"/>
          <w:sz w:val="22"/>
          <w:szCs w:val="22"/>
          <w:lang w:eastAsia="en-GB"/>
        </w:rPr>
      </w:pPr>
    </w:p>
    <w:p w14:paraId="46989B81" w14:textId="77777777" w:rsidR="003E77F3" w:rsidRPr="003E77F3" w:rsidRDefault="003E77F3" w:rsidP="003E77F3">
      <w:pPr>
        <w:spacing w:after="0" w:line="240" w:lineRule="auto"/>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20/00371/FUL  </w:t>
      </w:r>
      <w:r w:rsidRPr="003E77F3">
        <w:rPr>
          <w:rFonts w:ascii="Arial" w:eastAsia="Times New Roman" w:hAnsi="Arial" w:cs="Arial"/>
          <w:sz w:val="22"/>
          <w:szCs w:val="22"/>
          <w:lang w:eastAsia="en-GB"/>
        </w:rPr>
        <w:tab/>
        <w:t xml:space="preserve">Pine Croft 7 Chantry Road New Wood </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App.</w:t>
      </w:r>
      <w:r w:rsidRPr="003E77F3">
        <w:rPr>
          <w:rFonts w:ascii="Arial" w:eastAsia="Times New Roman" w:hAnsi="Arial" w:cs="Arial"/>
          <w:sz w:val="22"/>
          <w:szCs w:val="22"/>
          <w:lang w:eastAsia="en-GB"/>
        </w:rPr>
        <w:tab/>
      </w:r>
      <w:r w:rsidRPr="003E77F3">
        <w:rPr>
          <w:rFonts w:ascii="Arial" w:eastAsia="Times New Roman" w:hAnsi="Arial" w:cs="Arial"/>
          <w:sz w:val="22"/>
          <w:szCs w:val="22"/>
          <w:lang w:eastAsia="en-GB"/>
        </w:rPr>
        <w:tab/>
        <w:t>Rec App.</w:t>
      </w:r>
    </w:p>
    <w:p w14:paraId="67927D2D"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r w:rsidRPr="003E77F3">
        <w:rPr>
          <w:rFonts w:ascii="Arial" w:eastAsia="Times New Roman" w:hAnsi="Arial" w:cs="Arial"/>
          <w:sz w:val="22"/>
          <w:szCs w:val="22"/>
          <w:lang w:eastAsia="en-GB"/>
        </w:rPr>
        <w:t xml:space="preserve">Single storey extension to the principal elevation, </w:t>
      </w:r>
    </w:p>
    <w:p w14:paraId="79D914F7"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constructing</w:t>
      </w:r>
      <w:proofErr w:type="gramEnd"/>
      <w:r w:rsidRPr="003E77F3">
        <w:rPr>
          <w:rFonts w:ascii="Arial" w:eastAsia="Times New Roman" w:hAnsi="Arial" w:cs="Arial"/>
          <w:sz w:val="22"/>
          <w:szCs w:val="22"/>
          <w:lang w:eastAsia="en-GB"/>
        </w:rPr>
        <w:t xml:space="preserve"> an entrance porch and extending the </w:t>
      </w:r>
    </w:p>
    <w:p w14:paraId="18063DF8" w14:textId="77777777" w:rsidR="003E77F3" w:rsidRPr="003E77F3" w:rsidRDefault="003E77F3" w:rsidP="003E77F3">
      <w:pPr>
        <w:spacing w:after="0" w:line="240" w:lineRule="auto"/>
        <w:ind w:left="1440" w:firstLine="720"/>
        <w:rPr>
          <w:rFonts w:ascii="Arial" w:eastAsia="Times New Roman" w:hAnsi="Arial" w:cs="Arial"/>
          <w:sz w:val="22"/>
          <w:szCs w:val="22"/>
          <w:lang w:eastAsia="en-GB"/>
        </w:rPr>
      </w:pPr>
      <w:proofErr w:type="gramStart"/>
      <w:r w:rsidRPr="003E77F3">
        <w:rPr>
          <w:rFonts w:ascii="Arial" w:eastAsia="Times New Roman" w:hAnsi="Arial" w:cs="Arial"/>
          <w:sz w:val="22"/>
          <w:szCs w:val="22"/>
          <w:lang w:eastAsia="en-GB"/>
        </w:rPr>
        <w:t>bay</w:t>
      </w:r>
      <w:proofErr w:type="gramEnd"/>
      <w:r w:rsidRPr="003E77F3">
        <w:rPr>
          <w:rFonts w:ascii="Arial" w:eastAsia="Times New Roman" w:hAnsi="Arial" w:cs="Arial"/>
          <w:sz w:val="22"/>
          <w:szCs w:val="22"/>
          <w:lang w:eastAsia="en-GB"/>
        </w:rPr>
        <w:t xml:space="preserve"> window/front room to line up with existing canopy soffit.</w:t>
      </w:r>
    </w:p>
    <w:p w14:paraId="42841ED9" w14:textId="77777777" w:rsidR="003E77F3" w:rsidRPr="003E77F3" w:rsidRDefault="003E77F3" w:rsidP="003E77F3">
      <w:pPr>
        <w:spacing w:after="160" w:line="240" w:lineRule="auto"/>
        <w:rPr>
          <w:rFonts w:ascii="Arial" w:eastAsia="Times New Roman" w:hAnsi="Arial" w:cs="Arial"/>
          <w:sz w:val="22"/>
          <w:szCs w:val="22"/>
          <w:lang w:eastAsia="en-GB"/>
        </w:rPr>
      </w:pPr>
    </w:p>
    <w:p w14:paraId="61A036CF" w14:textId="77777777" w:rsidR="003E77F3" w:rsidRPr="003E77F3" w:rsidRDefault="003E77F3" w:rsidP="003E77F3">
      <w:pPr>
        <w:spacing w:after="11" w:line="251" w:lineRule="auto"/>
        <w:ind w:right="84"/>
        <w:rPr>
          <w:rFonts w:ascii="Arial" w:eastAsia="Calibri" w:hAnsi="Arial" w:cs="Arial"/>
          <w:sz w:val="22"/>
          <w:szCs w:val="22"/>
          <w:lang w:eastAsia="en-GB"/>
        </w:rPr>
      </w:pPr>
      <w:r w:rsidRPr="003E77F3">
        <w:rPr>
          <w:rFonts w:ascii="Arial" w:eastAsia="Calibri" w:hAnsi="Arial" w:cs="Arial"/>
          <w:sz w:val="22"/>
          <w:szCs w:val="22"/>
          <w:lang w:eastAsia="en-GB"/>
        </w:rPr>
        <w:t>20/7/20</w:t>
      </w:r>
    </w:p>
    <w:p w14:paraId="130C79C2" w14:textId="77777777" w:rsidR="00385DEA" w:rsidRDefault="00385DEA" w:rsidP="00B66395">
      <w:pPr>
        <w:spacing w:after="11" w:line="251" w:lineRule="auto"/>
        <w:ind w:right="84"/>
        <w:rPr>
          <w:rFonts w:ascii="Arial" w:hAnsi="Arial" w:cs="Arial"/>
        </w:rPr>
      </w:pPr>
    </w:p>
    <w:sectPr w:rsidR="00385DEA"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0546" w14:textId="77777777" w:rsidR="001617D0" w:rsidRDefault="001617D0" w:rsidP="00655F6B">
      <w:pPr>
        <w:spacing w:after="0" w:line="240" w:lineRule="auto"/>
      </w:pPr>
      <w:r>
        <w:separator/>
      </w:r>
    </w:p>
  </w:endnote>
  <w:endnote w:type="continuationSeparator" w:id="0">
    <w:p w14:paraId="0D0D6826" w14:textId="77777777" w:rsidR="001617D0" w:rsidRDefault="001617D0"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761"/>
      <w:docPartObj>
        <w:docPartGallery w:val="Page Numbers (Bottom of Page)"/>
        <w:docPartUnique/>
      </w:docPartObj>
    </w:sdtPr>
    <w:sdtEndPr>
      <w:rPr>
        <w:noProof/>
      </w:rPr>
    </w:sdtEndPr>
    <w:sdtContent>
      <w:p w14:paraId="597DC9A7" w14:textId="77777777" w:rsidR="0025285F" w:rsidRDefault="0025285F">
        <w:pPr>
          <w:pStyle w:val="Footer"/>
        </w:pPr>
        <w:r>
          <w:fldChar w:fldCharType="begin"/>
        </w:r>
        <w:r>
          <w:instrText xml:space="preserve"> PAGE   \* MERGEFORMAT </w:instrText>
        </w:r>
        <w:r>
          <w:fldChar w:fldCharType="separate"/>
        </w:r>
        <w:r w:rsidR="001E18DC">
          <w:rPr>
            <w:noProof/>
          </w:rPr>
          <w:t>5</w:t>
        </w:r>
        <w:r>
          <w:rPr>
            <w:noProof/>
          </w:rPr>
          <w:fldChar w:fldCharType="end"/>
        </w:r>
      </w:p>
    </w:sdtContent>
  </w:sdt>
  <w:p w14:paraId="49ADE44F" w14:textId="49BCAB8A" w:rsidR="0025285F" w:rsidRDefault="0025285F">
    <w:pPr>
      <w:pStyle w:val="Footer"/>
    </w:pPr>
    <w:r>
      <w:tab/>
    </w:r>
    <w:r>
      <w:tab/>
    </w:r>
    <w:r w:rsidR="003E77F3">
      <w:t>29</w:t>
    </w:r>
    <w:r w:rsidR="00B66395">
      <w:t>/07</w:t>
    </w:r>
    <w:r w:rsidR="00C34262">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7BC5" w14:textId="77777777" w:rsidR="001617D0" w:rsidRDefault="001617D0" w:rsidP="00655F6B">
      <w:pPr>
        <w:spacing w:after="0" w:line="240" w:lineRule="auto"/>
      </w:pPr>
      <w:r>
        <w:separator/>
      </w:r>
    </w:p>
  </w:footnote>
  <w:footnote w:type="continuationSeparator" w:id="0">
    <w:p w14:paraId="329E9234" w14:textId="77777777" w:rsidR="001617D0" w:rsidRDefault="001617D0" w:rsidP="0065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11"/>
    <w:multiLevelType w:val="multilevel"/>
    <w:tmpl w:val="885C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A697DA7"/>
    <w:multiLevelType w:val="multilevel"/>
    <w:tmpl w:val="A792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F675A"/>
    <w:multiLevelType w:val="hybridMultilevel"/>
    <w:tmpl w:val="B632251A"/>
    <w:lvl w:ilvl="0" w:tplc="F0AC7994">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41D4BF0"/>
    <w:multiLevelType w:val="multilevel"/>
    <w:tmpl w:val="F6B2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7E96"/>
    <w:multiLevelType w:val="multilevel"/>
    <w:tmpl w:val="1FD2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B44693"/>
    <w:multiLevelType w:val="multilevel"/>
    <w:tmpl w:val="80DA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B374CA"/>
    <w:multiLevelType w:val="hybridMultilevel"/>
    <w:tmpl w:val="20527282"/>
    <w:lvl w:ilvl="0" w:tplc="40E0625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C03F2"/>
    <w:multiLevelType w:val="hybridMultilevel"/>
    <w:tmpl w:val="5C14C93A"/>
    <w:lvl w:ilvl="0" w:tplc="891EC76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BF55DE"/>
    <w:multiLevelType w:val="multilevel"/>
    <w:tmpl w:val="D880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453D2"/>
    <w:multiLevelType w:val="multilevel"/>
    <w:tmpl w:val="B62C3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2" w15:restartNumberingAfterBreak="0">
    <w:nsid w:val="6F740FE2"/>
    <w:multiLevelType w:val="multilevel"/>
    <w:tmpl w:val="F5BCD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BF6A51"/>
    <w:multiLevelType w:val="hybridMultilevel"/>
    <w:tmpl w:val="980EC35E"/>
    <w:lvl w:ilvl="0" w:tplc="FC9EC60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2"/>
  </w:num>
  <w:num w:numId="3">
    <w:abstractNumId w:val="7"/>
  </w:num>
  <w:num w:numId="4">
    <w:abstractNumId w:val="16"/>
  </w:num>
  <w:num w:numId="5">
    <w:abstractNumId w:val="10"/>
  </w:num>
  <w:num w:numId="6">
    <w:abstractNumId w:val="14"/>
  </w:num>
  <w:num w:numId="7">
    <w:abstractNumId w:val="18"/>
  </w:num>
  <w:num w:numId="8">
    <w:abstractNumId w:val="24"/>
  </w:num>
  <w:num w:numId="9">
    <w:abstractNumId w:val="11"/>
  </w:num>
  <w:num w:numId="10">
    <w:abstractNumId w:val="23"/>
  </w:num>
  <w:num w:numId="11">
    <w:abstractNumId w:val="3"/>
  </w:num>
  <w:num w:numId="12">
    <w:abstractNumId w:val="21"/>
  </w:num>
  <w:num w:numId="13">
    <w:abstractNumId w:val="9"/>
  </w:num>
  <w:num w:numId="14">
    <w:abstractNumId w:val="13"/>
  </w:num>
  <w:num w:numId="15">
    <w:abstractNumId w:val="15"/>
  </w:num>
  <w:num w:numId="16">
    <w:abstractNumId w:val="17"/>
  </w:num>
  <w:num w:numId="17">
    <w:abstractNumId w:val="25"/>
  </w:num>
  <w:num w:numId="18">
    <w:abstractNumId w:val="2"/>
  </w:num>
  <w:num w:numId="19">
    <w:abstractNumId w:val="22"/>
  </w:num>
  <w:num w:numId="20">
    <w:abstractNumId w:val="5"/>
  </w:num>
  <w:num w:numId="21">
    <w:abstractNumId w:val="6"/>
  </w:num>
  <w:num w:numId="22">
    <w:abstractNumId w:val="19"/>
  </w:num>
  <w:num w:numId="23">
    <w:abstractNumId w:val="0"/>
  </w:num>
  <w:num w:numId="24">
    <w:abstractNumId w:val="8"/>
  </w:num>
  <w:num w:numId="25">
    <w:abstractNumId w:val="20"/>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6B"/>
    <w:rsid w:val="000052DA"/>
    <w:rsid w:val="00007AC0"/>
    <w:rsid w:val="00014FA9"/>
    <w:rsid w:val="000300F6"/>
    <w:rsid w:val="00031F55"/>
    <w:rsid w:val="00035687"/>
    <w:rsid w:val="000437BC"/>
    <w:rsid w:val="00044CEA"/>
    <w:rsid w:val="00045C2A"/>
    <w:rsid w:val="00056AB9"/>
    <w:rsid w:val="0006796A"/>
    <w:rsid w:val="000702E0"/>
    <w:rsid w:val="00070A98"/>
    <w:rsid w:val="00074185"/>
    <w:rsid w:val="00087134"/>
    <w:rsid w:val="000A30CF"/>
    <w:rsid w:val="000A7EBD"/>
    <w:rsid w:val="000B7C3A"/>
    <w:rsid w:val="000C6338"/>
    <w:rsid w:val="000D3AA6"/>
    <w:rsid w:val="001133DE"/>
    <w:rsid w:val="00113D40"/>
    <w:rsid w:val="001407EB"/>
    <w:rsid w:val="001617D0"/>
    <w:rsid w:val="00166D7E"/>
    <w:rsid w:val="00185D0E"/>
    <w:rsid w:val="001B33F3"/>
    <w:rsid w:val="001D0818"/>
    <w:rsid w:val="001D0880"/>
    <w:rsid w:val="001E18DC"/>
    <w:rsid w:val="001E70FE"/>
    <w:rsid w:val="00201091"/>
    <w:rsid w:val="00213E28"/>
    <w:rsid w:val="002263ED"/>
    <w:rsid w:val="0025285F"/>
    <w:rsid w:val="002818B7"/>
    <w:rsid w:val="0028589C"/>
    <w:rsid w:val="002866CD"/>
    <w:rsid w:val="002A3FEA"/>
    <w:rsid w:val="002C468C"/>
    <w:rsid w:val="00306BAE"/>
    <w:rsid w:val="00327326"/>
    <w:rsid w:val="00350D10"/>
    <w:rsid w:val="003665DB"/>
    <w:rsid w:val="00385DEA"/>
    <w:rsid w:val="003B1D6B"/>
    <w:rsid w:val="003B4DB6"/>
    <w:rsid w:val="003B5D28"/>
    <w:rsid w:val="003D5C4A"/>
    <w:rsid w:val="003D5EAB"/>
    <w:rsid w:val="003E77F3"/>
    <w:rsid w:val="003F5FFA"/>
    <w:rsid w:val="00474A2B"/>
    <w:rsid w:val="00483B0F"/>
    <w:rsid w:val="004918BB"/>
    <w:rsid w:val="004B3B60"/>
    <w:rsid w:val="004B5096"/>
    <w:rsid w:val="004B6417"/>
    <w:rsid w:val="004E619D"/>
    <w:rsid w:val="004F1FDE"/>
    <w:rsid w:val="005029CD"/>
    <w:rsid w:val="00511CBA"/>
    <w:rsid w:val="00516FBB"/>
    <w:rsid w:val="00543419"/>
    <w:rsid w:val="00574B0D"/>
    <w:rsid w:val="00576200"/>
    <w:rsid w:val="005B4692"/>
    <w:rsid w:val="005B7FB3"/>
    <w:rsid w:val="005C5635"/>
    <w:rsid w:val="00611B90"/>
    <w:rsid w:val="006176E8"/>
    <w:rsid w:val="00622920"/>
    <w:rsid w:val="006249BD"/>
    <w:rsid w:val="00655F6B"/>
    <w:rsid w:val="00693404"/>
    <w:rsid w:val="0070731A"/>
    <w:rsid w:val="00720A67"/>
    <w:rsid w:val="00744A29"/>
    <w:rsid w:val="00744F40"/>
    <w:rsid w:val="0075154D"/>
    <w:rsid w:val="00763F85"/>
    <w:rsid w:val="00764A00"/>
    <w:rsid w:val="007729D6"/>
    <w:rsid w:val="00773210"/>
    <w:rsid w:val="007C2F67"/>
    <w:rsid w:val="007C512E"/>
    <w:rsid w:val="007E237D"/>
    <w:rsid w:val="008072EB"/>
    <w:rsid w:val="00812A70"/>
    <w:rsid w:val="008134D5"/>
    <w:rsid w:val="00814F1F"/>
    <w:rsid w:val="00854D07"/>
    <w:rsid w:val="00885E2C"/>
    <w:rsid w:val="008B3CA9"/>
    <w:rsid w:val="008C7901"/>
    <w:rsid w:val="0091594C"/>
    <w:rsid w:val="009324E5"/>
    <w:rsid w:val="00937F7A"/>
    <w:rsid w:val="009410BB"/>
    <w:rsid w:val="00946530"/>
    <w:rsid w:val="009469A3"/>
    <w:rsid w:val="00951C6D"/>
    <w:rsid w:val="00975E55"/>
    <w:rsid w:val="0098502A"/>
    <w:rsid w:val="00986576"/>
    <w:rsid w:val="009B1300"/>
    <w:rsid w:val="009E1111"/>
    <w:rsid w:val="00A22AC2"/>
    <w:rsid w:val="00A605F4"/>
    <w:rsid w:val="00A709DA"/>
    <w:rsid w:val="00A7166A"/>
    <w:rsid w:val="00A910C2"/>
    <w:rsid w:val="00AA7782"/>
    <w:rsid w:val="00AE52AD"/>
    <w:rsid w:val="00AF04B3"/>
    <w:rsid w:val="00AF458B"/>
    <w:rsid w:val="00AF5B64"/>
    <w:rsid w:val="00AF72D1"/>
    <w:rsid w:val="00B32660"/>
    <w:rsid w:val="00B66395"/>
    <w:rsid w:val="00B70F79"/>
    <w:rsid w:val="00BA53E8"/>
    <w:rsid w:val="00BB0C08"/>
    <w:rsid w:val="00BB5F7B"/>
    <w:rsid w:val="00BB7E24"/>
    <w:rsid w:val="00BD476B"/>
    <w:rsid w:val="00BE67A6"/>
    <w:rsid w:val="00BF280D"/>
    <w:rsid w:val="00C17E45"/>
    <w:rsid w:val="00C26963"/>
    <w:rsid w:val="00C34262"/>
    <w:rsid w:val="00C35AAA"/>
    <w:rsid w:val="00C5584C"/>
    <w:rsid w:val="00C91141"/>
    <w:rsid w:val="00C969A7"/>
    <w:rsid w:val="00CB5CA5"/>
    <w:rsid w:val="00D009E1"/>
    <w:rsid w:val="00D06DC4"/>
    <w:rsid w:val="00D43460"/>
    <w:rsid w:val="00D441AE"/>
    <w:rsid w:val="00D47841"/>
    <w:rsid w:val="00D6742C"/>
    <w:rsid w:val="00D67DD2"/>
    <w:rsid w:val="00D75312"/>
    <w:rsid w:val="00D92CFD"/>
    <w:rsid w:val="00D936CE"/>
    <w:rsid w:val="00DA1FD1"/>
    <w:rsid w:val="00DD2F0E"/>
    <w:rsid w:val="00DE5C1C"/>
    <w:rsid w:val="00DF4363"/>
    <w:rsid w:val="00DF6527"/>
    <w:rsid w:val="00E16B3E"/>
    <w:rsid w:val="00E25D03"/>
    <w:rsid w:val="00E34F4C"/>
    <w:rsid w:val="00E52AAD"/>
    <w:rsid w:val="00E60B79"/>
    <w:rsid w:val="00E6178E"/>
    <w:rsid w:val="00E677FB"/>
    <w:rsid w:val="00E776F2"/>
    <w:rsid w:val="00E85A36"/>
    <w:rsid w:val="00E9262B"/>
    <w:rsid w:val="00EE5E63"/>
    <w:rsid w:val="00EE60C7"/>
    <w:rsid w:val="00F223B8"/>
    <w:rsid w:val="00F22523"/>
    <w:rsid w:val="00F244EC"/>
    <w:rsid w:val="00F61B62"/>
    <w:rsid w:val="00FC5C92"/>
    <w:rsid w:val="00FD1B9E"/>
    <w:rsid w:val="00FD5CA4"/>
    <w:rsid w:val="00FD7F58"/>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85EC"/>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7</cp:revision>
  <cp:lastPrinted>2020-07-22T08:54:00Z</cp:lastPrinted>
  <dcterms:created xsi:type="dcterms:W3CDTF">2020-07-22T08:55:00Z</dcterms:created>
  <dcterms:modified xsi:type="dcterms:W3CDTF">2020-07-29T12:05:00Z</dcterms:modified>
</cp:coreProperties>
</file>