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1C3C" w:rsidRPr="0007261F" w:rsidRDefault="00D21C3C" w:rsidP="00733665">
      <w:pPr>
        <w:rPr>
          <w:sz w:val="24"/>
          <w:szCs w:val="24"/>
        </w:rPr>
      </w:pPr>
      <w:r w:rsidRPr="0007261F">
        <w:rPr>
          <w:sz w:val="24"/>
          <w:szCs w:val="24"/>
        </w:rPr>
        <w:t>MINUTES OF A MEETING OF THE PLANNING AND DEVELOPMENT COMMITTEE OF KINVER PARISH COUNCIL</w:t>
      </w:r>
      <w:r w:rsidR="00894B56" w:rsidRPr="0007261F">
        <w:rPr>
          <w:sz w:val="24"/>
          <w:szCs w:val="24"/>
        </w:rPr>
        <w:t xml:space="preserve"> </w:t>
      </w:r>
      <w:r w:rsidR="00C35BF9" w:rsidRPr="0007261F">
        <w:rPr>
          <w:sz w:val="24"/>
          <w:szCs w:val="24"/>
        </w:rPr>
        <w:t xml:space="preserve">HELD ON </w:t>
      </w:r>
      <w:r w:rsidR="00713DB7">
        <w:rPr>
          <w:sz w:val="24"/>
          <w:szCs w:val="24"/>
        </w:rPr>
        <w:t>27</w:t>
      </w:r>
      <w:r w:rsidR="00713DB7" w:rsidRPr="00713DB7">
        <w:rPr>
          <w:sz w:val="24"/>
          <w:szCs w:val="24"/>
          <w:vertAlign w:val="superscript"/>
        </w:rPr>
        <w:t>th</w:t>
      </w:r>
      <w:r w:rsidR="00713DB7">
        <w:rPr>
          <w:sz w:val="24"/>
          <w:szCs w:val="24"/>
        </w:rPr>
        <w:t xml:space="preserve"> FEBRUARY</w:t>
      </w:r>
      <w:r w:rsidR="001039CC">
        <w:rPr>
          <w:sz w:val="24"/>
          <w:szCs w:val="24"/>
        </w:rPr>
        <w:t xml:space="preserve"> 2019</w:t>
      </w:r>
      <w:r w:rsidR="001851FE" w:rsidRPr="0007261F">
        <w:rPr>
          <w:sz w:val="24"/>
          <w:szCs w:val="24"/>
        </w:rPr>
        <w:t xml:space="preserve"> </w:t>
      </w:r>
      <w:r w:rsidR="00804DD2" w:rsidRPr="0007261F">
        <w:rPr>
          <w:sz w:val="24"/>
          <w:szCs w:val="24"/>
        </w:rPr>
        <w:t>AT 95 HIGH STREET</w:t>
      </w:r>
      <w:r w:rsidRPr="0007261F">
        <w:rPr>
          <w:sz w:val="24"/>
          <w:szCs w:val="24"/>
        </w:rPr>
        <w:t>, KINVER. ______________________________________________________________________________</w:t>
      </w:r>
    </w:p>
    <w:p w:rsidR="00D21C3C" w:rsidRPr="0007261F" w:rsidRDefault="00D21C3C">
      <w:pPr>
        <w:pStyle w:val="Header"/>
        <w:tabs>
          <w:tab w:val="clear" w:pos="4153"/>
          <w:tab w:val="clear" w:pos="8306"/>
          <w:tab w:val="left" w:pos="1080"/>
          <w:tab w:val="left" w:pos="9895"/>
        </w:tabs>
        <w:ind w:left="540"/>
        <w:rPr>
          <w:rFonts w:ascii="Arial" w:hAnsi="Arial" w:cs="Arial"/>
          <w:sz w:val="24"/>
          <w:szCs w:val="24"/>
        </w:rPr>
      </w:pPr>
    </w:p>
    <w:p w:rsidR="00781CE9" w:rsidRPr="0007261F" w:rsidRDefault="00D21C3C" w:rsidP="0026572F">
      <w:pPr>
        <w:pStyle w:val="Header"/>
        <w:tabs>
          <w:tab w:val="clear" w:pos="4153"/>
          <w:tab w:val="clear" w:pos="8306"/>
          <w:tab w:val="left" w:pos="1080"/>
          <w:tab w:val="left" w:pos="9895"/>
        </w:tabs>
        <w:rPr>
          <w:rFonts w:ascii="Arial" w:hAnsi="Arial" w:cs="Arial"/>
          <w:sz w:val="24"/>
          <w:szCs w:val="24"/>
        </w:rPr>
      </w:pPr>
      <w:r w:rsidRPr="0007261F">
        <w:rPr>
          <w:rFonts w:ascii="Arial" w:hAnsi="Arial" w:cs="Arial"/>
          <w:sz w:val="24"/>
          <w:szCs w:val="24"/>
        </w:rPr>
        <w:t>Present: Councillors</w:t>
      </w:r>
      <w:r w:rsidR="00130C6F" w:rsidRPr="0007261F">
        <w:rPr>
          <w:rFonts w:ascii="Arial" w:hAnsi="Arial" w:cs="Arial"/>
          <w:sz w:val="24"/>
          <w:szCs w:val="24"/>
        </w:rPr>
        <w:t>:</w:t>
      </w:r>
      <w:r w:rsidRPr="0007261F">
        <w:rPr>
          <w:rFonts w:ascii="Arial" w:hAnsi="Arial" w:cs="Arial"/>
          <w:sz w:val="24"/>
          <w:szCs w:val="24"/>
        </w:rPr>
        <w:t xml:space="preserve"> </w:t>
      </w:r>
      <w:r w:rsidR="001830C8" w:rsidRPr="0007261F">
        <w:rPr>
          <w:rFonts w:ascii="Arial" w:hAnsi="Arial" w:cs="Arial"/>
          <w:sz w:val="24"/>
          <w:szCs w:val="24"/>
        </w:rPr>
        <w:t>Mrs C Allen</w:t>
      </w:r>
      <w:r w:rsidR="003075CA" w:rsidRPr="0007261F">
        <w:rPr>
          <w:rFonts w:ascii="Arial" w:hAnsi="Arial" w:cs="Arial"/>
          <w:sz w:val="24"/>
          <w:szCs w:val="24"/>
        </w:rPr>
        <w:t xml:space="preserve"> </w:t>
      </w:r>
      <w:r w:rsidR="000F1309" w:rsidRPr="0007261F">
        <w:rPr>
          <w:rFonts w:ascii="Arial" w:hAnsi="Arial" w:cs="Arial"/>
          <w:sz w:val="24"/>
          <w:szCs w:val="24"/>
        </w:rPr>
        <w:t>(Chairman),</w:t>
      </w:r>
      <w:r w:rsidR="00131EDD" w:rsidRPr="0007261F">
        <w:rPr>
          <w:rFonts w:ascii="Arial" w:hAnsi="Arial" w:cs="Arial"/>
          <w:sz w:val="24"/>
          <w:szCs w:val="24"/>
        </w:rPr>
        <w:t xml:space="preserve"> </w:t>
      </w:r>
      <w:r w:rsidR="001039CC">
        <w:rPr>
          <w:rFonts w:ascii="Arial" w:hAnsi="Arial" w:cs="Arial"/>
          <w:sz w:val="24"/>
          <w:szCs w:val="24"/>
        </w:rPr>
        <w:t xml:space="preserve">P Wooddisse, </w:t>
      </w:r>
      <w:r w:rsidR="00875B00" w:rsidRPr="0007261F">
        <w:rPr>
          <w:rFonts w:ascii="Arial" w:hAnsi="Arial" w:cs="Arial"/>
          <w:sz w:val="24"/>
          <w:szCs w:val="24"/>
        </w:rPr>
        <w:t>and N Other</w:t>
      </w:r>
    </w:p>
    <w:p w:rsidR="0046582C" w:rsidRDefault="0046582C" w:rsidP="00C954A7">
      <w:pPr>
        <w:pStyle w:val="Header"/>
        <w:tabs>
          <w:tab w:val="clear" w:pos="4153"/>
          <w:tab w:val="clear" w:pos="8306"/>
          <w:tab w:val="left" w:pos="1080"/>
          <w:tab w:val="left" w:pos="9895"/>
        </w:tabs>
        <w:ind w:left="540"/>
        <w:rPr>
          <w:sz w:val="24"/>
          <w:szCs w:val="24"/>
        </w:rPr>
      </w:pPr>
    </w:p>
    <w:p w:rsidR="00D21C3C" w:rsidRPr="0007261F" w:rsidRDefault="00D21C3C">
      <w:pPr>
        <w:tabs>
          <w:tab w:val="left" w:pos="9895"/>
        </w:tabs>
        <w:ind w:left="540" w:hanging="540"/>
        <w:rPr>
          <w:sz w:val="24"/>
          <w:szCs w:val="24"/>
          <w:u w:val="single"/>
        </w:rPr>
      </w:pPr>
      <w:r w:rsidRPr="0007261F">
        <w:rPr>
          <w:sz w:val="24"/>
          <w:szCs w:val="24"/>
        </w:rPr>
        <w:t>1.</w:t>
      </w:r>
      <w:r w:rsidRPr="0007261F">
        <w:rPr>
          <w:sz w:val="24"/>
          <w:szCs w:val="24"/>
        </w:rPr>
        <w:tab/>
      </w:r>
      <w:r w:rsidRPr="0007261F">
        <w:rPr>
          <w:sz w:val="24"/>
          <w:szCs w:val="24"/>
          <w:u w:val="single"/>
        </w:rPr>
        <w:t>APOLOGIES FOR ABSENCE</w:t>
      </w:r>
    </w:p>
    <w:p w:rsidR="009932C0" w:rsidRPr="0007261F" w:rsidRDefault="009932C0">
      <w:pPr>
        <w:pStyle w:val="Header"/>
        <w:tabs>
          <w:tab w:val="clear" w:pos="4153"/>
          <w:tab w:val="clear" w:pos="8306"/>
          <w:tab w:val="left" w:pos="1080"/>
          <w:tab w:val="left" w:pos="9895"/>
        </w:tabs>
        <w:ind w:left="540"/>
        <w:rPr>
          <w:rFonts w:ascii="Arial" w:hAnsi="Arial" w:cs="Arial"/>
          <w:sz w:val="24"/>
          <w:szCs w:val="24"/>
        </w:rPr>
      </w:pPr>
    </w:p>
    <w:p w:rsidR="00234340" w:rsidRPr="0007261F" w:rsidRDefault="0026572F" w:rsidP="0026572F">
      <w:pPr>
        <w:pStyle w:val="Header"/>
        <w:tabs>
          <w:tab w:val="clear" w:pos="4153"/>
          <w:tab w:val="clear" w:pos="8306"/>
          <w:tab w:val="left" w:pos="1080"/>
          <w:tab w:val="left" w:pos="9895"/>
        </w:tabs>
        <w:rPr>
          <w:rFonts w:ascii="Arial" w:hAnsi="Arial" w:cs="Arial"/>
          <w:sz w:val="24"/>
          <w:szCs w:val="24"/>
        </w:rPr>
      </w:pPr>
      <w:r>
        <w:rPr>
          <w:rFonts w:ascii="Arial" w:hAnsi="Arial" w:cs="Arial"/>
          <w:sz w:val="24"/>
          <w:szCs w:val="24"/>
        </w:rPr>
        <w:t>Apologies were received from Cllr</w:t>
      </w:r>
      <w:r w:rsidR="001039CC">
        <w:rPr>
          <w:rFonts w:ascii="Arial" w:hAnsi="Arial" w:cs="Arial"/>
          <w:sz w:val="24"/>
          <w:szCs w:val="24"/>
        </w:rPr>
        <w:t xml:space="preserve"> </w:t>
      </w:r>
      <w:r w:rsidR="000D7BA1">
        <w:rPr>
          <w:rFonts w:ascii="Arial" w:hAnsi="Arial" w:cs="Arial"/>
          <w:sz w:val="24"/>
          <w:szCs w:val="24"/>
        </w:rPr>
        <w:t>JK Hall (Vice Chairman)</w:t>
      </w:r>
      <w:r w:rsidR="00713DB7">
        <w:rPr>
          <w:rFonts w:ascii="Arial" w:hAnsi="Arial" w:cs="Arial"/>
          <w:sz w:val="24"/>
          <w:szCs w:val="24"/>
        </w:rPr>
        <w:t xml:space="preserve">, </w:t>
      </w:r>
      <w:r w:rsidR="00713DB7" w:rsidRPr="0007261F">
        <w:rPr>
          <w:rFonts w:ascii="Arial" w:hAnsi="Arial" w:cs="Arial"/>
          <w:sz w:val="24"/>
          <w:szCs w:val="24"/>
        </w:rPr>
        <w:t>E Simons</w:t>
      </w:r>
      <w:r w:rsidR="00713DB7" w:rsidRPr="00713DB7">
        <w:rPr>
          <w:rFonts w:ascii="Arial" w:hAnsi="Arial" w:cs="Arial"/>
          <w:sz w:val="24"/>
          <w:szCs w:val="24"/>
        </w:rPr>
        <w:t xml:space="preserve"> </w:t>
      </w:r>
      <w:r w:rsidR="00713DB7" w:rsidRPr="0007261F">
        <w:rPr>
          <w:rFonts w:ascii="Arial" w:hAnsi="Arial" w:cs="Arial"/>
          <w:sz w:val="24"/>
          <w:szCs w:val="24"/>
        </w:rPr>
        <w:t>Miss V Webb</w:t>
      </w:r>
    </w:p>
    <w:p w:rsidR="00002BE8" w:rsidRPr="0007261F" w:rsidRDefault="0046582C">
      <w:pPr>
        <w:pStyle w:val="Header"/>
        <w:tabs>
          <w:tab w:val="clear" w:pos="4153"/>
          <w:tab w:val="clear" w:pos="8306"/>
          <w:tab w:val="left" w:pos="1080"/>
          <w:tab w:val="left" w:pos="9895"/>
        </w:tabs>
        <w:ind w:left="540"/>
        <w:rPr>
          <w:rFonts w:ascii="Arial" w:hAnsi="Arial" w:cs="Arial"/>
          <w:sz w:val="24"/>
          <w:szCs w:val="24"/>
        </w:rPr>
      </w:pPr>
      <w:r w:rsidRPr="0007261F">
        <w:rPr>
          <w:rFonts w:ascii="Arial" w:hAnsi="Arial" w:cs="Arial"/>
          <w:sz w:val="24"/>
          <w:szCs w:val="24"/>
        </w:rPr>
        <w:t xml:space="preserve">             </w:t>
      </w:r>
    </w:p>
    <w:p w:rsidR="00D21C3C" w:rsidRPr="0007261F" w:rsidRDefault="00D21C3C">
      <w:pPr>
        <w:tabs>
          <w:tab w:val="left" w:pos="9922"/>
        </w:tabs>
        <w:ind w:left="567" w:hanging="567"/>
        <w:rPr>
          <w:sz w:val="24"/>
          <w:szCs w:val="24"/>
          <w:u w:val="single"/>
        </w:rPr>
      </w:pPr>
      <w:r w:rsidRPr="0007261F">
        <w:rPr>
          <w:sz w:val="24"/>
          <w:szCs w:val="24"/>
        </w:rPr>
        <w:t>2.</w:t>
      </w:r>
      <w:r w:rsidRPr="0007261F">
        <w:rPr>
          <w:sz w:val="24"/>
          <w:szCs w:val="24"/>
        </w:rPr>
        <w:tab/>
      </w:r>
      <w:r w:rsidRPr="0007261F">
        <w:rPr>
          <w:sz w:val="24"/>
          <w:szCs w:val="24"/>
          <w:u w:val="single"/>
        </w:rPr>
        <w:t>DECLARATIONS OF PECUNIARY INTEREST</w:t>
      </w:r>
    </w:p>
    <w:p w:rsidR="00D21C3C" w:rsidRPr="0007261F" w:rsidRDefault="00D21C3C" w:rsidP="4FC66F2E">
      <w:pPr>
        <w:tabs>
          <w:tab w:val="left" w:pos="1647"/>
          <w:tab w:val="left" w:pos="4167"/>
          <w:tab w:val="left" w:pos="9922"/>
        </w:tabs>
        <w:ind w:left="567" w:hanging="567"/>
        <w:rPr>
          <w:sz w:val="24"/>
          <w:szCs w:val="24"/>
        </w:rPr>
      </w:pPr>
    </w:p>
    <w:p w:rsidR="00397AFD" w:rsidRPr="0007261F" w:rsidRDefault="00106793" w:rsidP="00397AFD">
      <w:pPr>
        <w:tabs>
          <w:tab w:val="left" w:pos="1647"/>
          <w:tab w:val="left" w:pos="4167"/>
          <w:tab w:val="left" w:pos="9922"/>
        </w:tabs>
        <w:ind w:left="567" w:hanging="567"/>
        <w:rPr>
          <w:sz w:val="24"/>
          <w:szCs w:val="24"/>
        </w:rPr>
      </w:pPr>
      <w:r>
        <w:rPr>
          <w:sz w:val="24"/>
          <w:szCs w:val="24"/>
        </w:rPr>
        <w:t>None were declared</w:t>
      </w:r>
    </w:p>
    <w:p w:rsidR="00D21C3C" w:rsidRPr="0007261F" w:rsidRDefault="00D21C3C" w:rsidP="4FC66F2E">
      <w:pPr>
        <w:tabs>
          <w:tab w:val="left" w:pos="1647"/>
          <w:tab w:val="left" w:pos="4167"/>
          <w:tab w:val="left" w:pos="9922"/>
        </w:tabs>
        <w:ind w:left="567" w:hanging="567"/>
        <w:rPr>
          <w:sz w:val="24"/>
          <w:szCs w:val="24"/>
        </w:rPr>
      </w:pPr>
    </w:p>
    <w:p w:rsidR="00D21C3C" w:rsidRPr="0007261F" w:rsidRDefault="00D21C3C">
      <w:pPr>
        <w:tabs>
          <w:tab w:val="left" w:pos="1647"/>
          <w:tab w:val="left" w:pos="4167"/>
          <w:tab w:val="left" w:pos="9922"/>
        </w:tabs>
        <w:ind w:left="567" w:hanging="567"/>
        <w:rPr>
          <w:sz w:val="24"/>
          <w:szCs w:val="24"/>
        </w:rPr>
      </w:pPr>
      <w:r w:rsidRPr="0007261F">
        <w:rPr>
          <w:sz w:val="24"/>
          <w:szCs w:val="24"/>
        </w:rPr>
        <w:t>3.</w:t>
      </w:r>
      <w:r w:rsidRPr="0007261F">
        <w:rPr>
          <w:sz w:val="24"/>
          <w:szCs w:val="24"/>
        </w:rPr>
        <w:tab/>
      </w:r>
      <w:r w:rsidRPr="0007261F">
        <w:rPr>
          <w:sz w:val="24"/>
          <w:szCs w:val="24"/>
          <w:u w:val="single"/>
        </w:rPr>
        <w:t>MINUTES OF THE PREVIOUS MEETING</w:t>
      </w:r>
      <w:r w:rsidRPr="0007261F">
        <w:rPr>
          <w:sz w:val="24"/>
          <w:szCs w:val="24"/>
        </w:rPr>
        <w:t xml:space="preserve"> </w:t>
      </w:r>
    </w:p>
    <w:p w:rsidR="00D21C3C" w:rsidRPr="0007261F" w:rsidRDefault="00D21C3C">
      <w:pPr>
        <w:tabs>
          <w:tab w:val="left" w:pos="9985"/>
        </w:tabs>
        <w:ind w:left="630" w:hanging="630"/>
        <w:rPr>
          <w:sz w:val="24"/>
          <w:szCs w:val="24"/>
        </w:rPr>
      </w:pPr>
    </w:p>
    <w:p w:rsidR="000C3183" w:rsidRPr="0007261F" w:rsidRDefault="00D21C3C" w:rsidP="0026572F">
      <w:pPr>
        <w:tabs>
          <w:tab w:val="left" w:pos="9985"/>
        </w:tabs>
        <w:rPr>
          <w:sz w:val="24"/>
          <w:szCs w:val="24"/>
        </w:rPr>
      </w:pPr>
      <w:r w:rsidRPr="0007261F">
        <w:rPr>
          <w:sz w:val="24"/>
          <w:szCs w:val="24"/>
        </w:rPr>
        <w:t xml:space="preserve">The </w:t>
      </w:r>
      <w:r w:rsidR="00B42F4E" w:rsidRPr="0007261F">
        <w:rPr>
          <w:sz w:val="24"/>
          <w:szCs w:val="24"/>
        </w:rPr>
        <w:t xml:space="preserve">minutes of the meeting held on </w:t>
      </w:r>
      <w:r w:rsidR="00EF37F6">
        <w:rPr>
          <w:sz w:val="24"/>
          <w:szCs w:val="24"/>
        </w:rPr>
        <w:t>30</w:t>
      </w:r>
      <w:r w:rsidR="00EF37F6" w:rsidRPr="00EF37F6">
        <w:rPr>
          <w:sz w:val="24"/>
          <w:szCs w:val="24"/>
          <w:vertAlign w:val="superscript"/>
        </w:rPr>
        <w:t>th</w:t>
      </w:r>
      <w:r w:rsidR="00EF37F6">
        <w:rPr>
          <w:sz w:val="24"/>
          <w:szCs w:val="24"/>
        </w:rPr>
        <w:t xml:space="preserve"> </w:t>
      </w:r>
      <w:proofErr w:type="spellStart"/>
      <w:r w:rsidR="00EF37F6">
        <w:rPr>
          <w:sz w:val="24"/>
          <w:szCs w:val="24"/>
        </w:rPr>
        <w:t>Janaury</w:t>
      </w:r>
      <w:bookmarkStart w:id="0" w:name="_GoBack"/>
      <w:bookmarkEnd w:id="0"/>
      <w:proofErr w:type="spellEnd"/>
      <w:r w:rsidRPr="0007261F">
        <w:rPr>
          <w:sz w:val="24"/>
          <w:szCs w:val="24"/>
        </w:rPr>
        <w:t xml:space="preserve"> were approved and signed as a true record of the proceedings of that meeting</w:t>
      </w:r>
      <w:r w:rsidR="000C3183" w:rsidRPr="0007261F">
        <w:rPr>
          <w:sz w:val="24"/>
          <w:szCs w:val="24"/>
        </w:rPr>
        <w:t>.</w:t>
      </w:r>
    </w:p>
    <w:p w:rsidR="00875B00" w:rsidRPr="0007261F" w:rsidRDefault="00875B00">
      <w:pPr>
        <w:shd w:val="clear" w:color="auto" w:fill="FFFFFF"/>
        <w:rPr>
          <w:sz w:val="24"/>
          <w:szCs w:val="24"/>
        </w:rPr>
      </w:pPr>
    </w:p>
    <w:p w:rsidR="00D21C3C" w:rsidRPr="0007261F" w:rsidRDefault="00D21C3C">
      <w:pPr>
        <w:tabs>
          <w:tab w:val="left" w:pos="9922"/>
        </w:tabs>
        <w:ind w:left="567" w:hanging="567"/>
        <w:rPr>
          <w:sz w:val="24"/>
          <w:szCs w:val="24"/>
          <w:u w:val="single"/>
        </w:rPr>
      </w:pPr>
      <w:r w:rsidRPr="0007261F">
        <w:rPr>
          <w:sz w:val="24"/>
          <w:szCs w:val="24"/>
        </w:rPr>
        <w:t>4.</w:t>
      </w:r>
      <w:r w:rsidRPr="0007261F">
        <w:rPr>
          <w:sz w:val="24"/>
          <w:szCs w:val="24"/>
        </w:rPr>
        <w:tab/>
      </w:r>
      <w:r w:rsidRPr="0007261F">
        <w:rPr>
          <w:sz w:val="24"/>
          <w:szCs w:val="24"/>
          <w:u w:val="single"/>
        </w:rPr>
        <w:t>MATTERS ARISING FROM PREVIOUS MINUTES</w:t>
      </w:r>
    </w:p>
    <w:p w:rsidR="00E82556" w:rsidRDefault="00E82556" w:rsidP="00E82556">
      <w:pPr>
        <w:pStyle w:val="NoSpacing"/>
        <w:rPr>
          <w:sz w:val="24"/>
          <w:szCs w:val="24"/>
        </w:rPr>
      </w:pPr>
    </w:p>
    <w:p w:rsidR="0023725A" w:rsidRDefault="00B8308B" w:rsidP="000D7BA1">
      <w:pPr>
        <w:suppressAutoHyphens w:val="0"/>
        <w:rPr>
          <w:sz w:val="24"/>
          <w:szCs w:val="24"/>
          <w:lang w:eastAsia="en-GB"/>
        </w:rPr>
      </w:pPr>
      <w:r>
        <w:rPr>
          <w:sz w:val="24"/>
          <w:szCs w:val="24"/>
          <w:lang w:eastAsia="en-GB"/>
        </w:rPr>
        <w:t>A response has been received from SSDC Planning Department in relation to the letter sent to them re the Burgesses. This was noted and members asked the Clerk to obtain a copy of the section 106 agreement.</w:t>
      </w:r>
    </w:p>
    <w:p w:rsidR="001039CC" w:rsidRDefault="001039CC" w:rsidP="00031483">
      <w:pPr>
        <w:suppressAutoHyphens w:val="0"/>
        <w:ind w:left="567" w:hanging="567"/>
        <w:rPr>
          <w:sz w:val="24"/>
          <w:szCs w:val="24"/>
          <w:lang w:eastAsia="en-GB"/>
        </w:rPr>
      </w:pPr>
    </w:p>
    <w:p w:rsidR="009913EB" w:rsidRDefault="00031483" w:rsidP="00031483">
      <w:pPr>
        <w:suppressAutoHyphens w:val="0"/>
        <w:ind w:left="567" w:hanging="567"/>
        <w:rPr>
          <w:sz w:val="24"/>
          <w:szCs w:val="24"/>
        </w:rPr>
      </w:pPr>
      <w:r>
        <w:rPr>
          <w:sz w:val="24"/>
          <w:szCs w:val="24"/>
          <w:lang w:eastAsia="en-GB"/>
        </w:rPr>
        <w:t>5.</w:t>
      </w:r>
      <w:r>
        <w:rPr>
          <w:sz w:val="24"/>
          <w:szCs w:val="24"/>
          <w:lang w:eastAsia="en-GB"/>
        </w:rPr>
        <w:tab/>
      </w:r>
      <w:r w:rsidRPr="00031483">
        <w:rPr>
          <w:sz w:val="24"/>
          <w:szCs w:val="24"/>
          <w:u w:val="single"/>
          <w:lang w:eastAsia="en-GB"/>
        </w:rPr>
        <w:t>PLANNING APPLICATIONS</w:t>
      </w:r>
    </w:p>
    <w:p w:rsidR="0008444E" w:rsidRDefault="0008444E" w:rsidP="00960456">
      <w:pPr>
        <w:rPr>
          <w:sz w:val="24"/>
          <w:szCs w:val="24"/>
        </w:rPr>
      </w:pPr>
    </w:p>
    <w:p w:rsidR="00CC4319" w:rsidRPr="00CC4319" w:rsidRDefault="00CC4319" w:rsidP="00CC4319">
      <w:pPr>
        <w:pStyle w:val="NoSpacing"/>
        <w:rPr>
          <w:sz w:val="24"/>
          <w:szCs w:val="24"/>
        </w:rPr>
      </w:pPr>
      <w:r w:rsidRPr="00CC4319">
        <w:rPr>
          <w:sz w:val="24"/>
          <w:szCs w:val="24"/>
        </w:rPr>
        <w:t>19/00097/TREE</w:t>
      </w:r>
      <w:r w:rsidRPr="00CC4319">
        <w:rPr>
          <w:sz w:val="24"/>
          <w:szCs w:val="24"/>
        </w:rPr>
        <w:tab/>
        <w:t>Church Hill House, Church Hill, Kinver</w:t>
      </w:r>
    </w:p>
    <w:p w:rsidR="00CC4319" w:rsidRPr="00CC4319" w:rsidRDefault="00CC4319" w:rsidP="00CC4319">
      <w:pPr>
        <w:pStyle w:val="NoSpacing"/>
        <w:rPr>
          <w:sz w:val="24"/>
          <w:szCs w:val="24"/>
        </w:rPr>
      </w:pPr>
      <w:r w:rsidRPr="00CC4319">
        <w:rPr>
          <w:sz w:val="24"/>
          <w:szCs w:val="24"/>
        </w:rPr>
        <w:tab/>
      </w:r>
      <w:r w:rsidRPr="00CC4319">
        <w:rPr>
          <w:sz w:val="24"/>
          <w:szCs w:val="24"/>
        </w:rPr>
        <w:tab/>
      </w:r>
      <w:r w:rsidRPr="00CC4319">
        <w:rPr>
          <w:sz w:val="24"/>
          <w:szCs w:val="24"/>
        </w:rPr>
        <w:tab/>
        <w:t>Reduce by 2-3 meters silver maple, reduce overhang</w:t>
      </w:r>
    </w:p>
    <w:p w:rsidR="00CC4319" w:rsidRDefault="00CC4319" w:rsidP="00CC4319">
      <w:pPr>
        <w:pStyle w:val="NoSpacing"/>
        <w:rPr>
          <w:sz w:val="24"/>
          <w:szCs w:val="24"/>
        </w:rPr>
      </w:pPr>
    </w:p>
    <w:p w:rsidR="00CC4319" w:rsidRPr="00B8308B" w:rsidRDefault="00B8308B" w:rsidP="00CC4319">
      <w:pPr>
        <w:pStyle w:val="NoSpacing"/>
        <w:rPr>
          <w:b/>
          <w:sz w:val="24"/>
          <w:szCs w:val="24"/>
        </w:rPr>
      </w:pPr>
      <w:r w:rsidRPr="00B8308B">
        <w:rPr>
          <w:b/>
          <w:sz w:val="24"/>
          <w:szCs w:val="24"/>
        </w:rPr>
        <w:tab/>
      </w:r>
      <w:r w:rsidRPr="00B8308B">
        <w:rPr>
          <w:b/>
          <w:sz w:val="24"/>
          <w:szCs w:val="24"/>
        </w:rPr>
        <w:tab/>
      </w:r>
      <w:r w:rsidRPr="00B8308B">
        <w:rPr>
          <w:b/>
          <w:sz w:val="24"/>
          <w:szCs w:val="24"/>
        </w:rPr>
        <w:tab/>
        <w:t>Refer to Steve Dores</w:t>
      </w:r>
    </w:p>
    <w:p w:rsidR="00CC4319" w:rsidRPr="00CC4319" w:rsidRDefault="00CC4319" w:rsidP="00CC4319">
      <w:pPr>
        <w:pStyle w:val="NoSpacing"/>
        <w:rPr>
          <w:sz w:val="24"/>
          <w:szCs w:val="24"/>
        </w:rPr>
      </w:pPr>
    </w:p>
    <w:p w:rsidR="00CC4319" w:rsidRPr="00CC4319" w:rsidRDefault="00CC4319" w:rsidP="00CC4319">
      <w:pPr>
        <w:pStyle w:val="NoSpacing"/>
        <w:rPr>
          <w:sz w:val="24"/>
          <w:szCs w:val="24"/>
        </w:rPr>
      </w:pPr>
      <w:r w:rsidRPr="00CC4319">
        <w:rPr>
          <w:sz w:val="24"/>
          <w:szCs w:val="24"/>
        </w:rPr>
        <w:t>19/00104/TREE</w:t>
      </w:r>
      <w:r w:rsidRPr="00CC4319">
        <w:rPr>
          <w:sz w:val="24"/>
          <w:szCs w:val="24"/>
        </w:rPr>
        <w:tab/>
        <w:t>70-71 High Street, Kinver</w:t>
      </w:r>
    </w:p>
    <w:p w:rsidR="00CC4319" w:rsidRPr="00CC4319" w:rsidRDefault="00CC4319" w:rsidP="00CC4319">
      <w:pPr>
        <w:pStyle w:val="NoSpacing"/>
        <w:rPr>
          <w:sz w:val="24"/>
          <w:szCs w:val="24"/>
        </w:rPr>
      </w:pPr>
      <w:r w:rsidRPr="00CC4319">
        <w:rPr>
          <w:sz w:val="24"/>
          <w:szCs w:val="24"/>
        </w:rPr>
        <w:tab/>
      </w:r>
      <w:r w:rsidRPr="00CC4319">
        <w:rPr>
          <w:sz w:val="24"/>
          <w:szCs w:val="24"/>
        </w:rPr>
        <w:tab/>
      </w:r>
      <w:r w:rsidRPr="00CC4319">
        <w:rPr>
          <w:sz w:val="24"/>
          <w:szCs w:val="24"/>
        </w:rPr>
        <w:tab/>
        <w:t>Crown reduce 5 maples</w:t>
      </w:r>
    </w:p>
    <w:p w:rsidR="00CC4319" w:rsidRDefault="00CC4319" w:rsidP="00CC4319">
      <w:pPr>
        <w:pStyle w:val="NoSpacing"/>
        <w:rPr>
          <w:sz w:val="24"/>
          <w:szCs w:val="24"/>
        </w:rPr>
      </w:pPr>
    </w:p>
    <w:p w:rsidR="00B8308B" w:rsidRPr="00B8308B" w:rsidRDefault="00B8308B" w:rsidP="00B8308B">
      <w:pPr>
        <w:pStyle w:val="NoSpacing"/>
        <w:rPr>
          <w:b/>
          <w:sz w:val="24"/>
          <w:szCs w:val="24"/>
        </w:rPr>
      </w:pPr>
      <w:r w:rsidRPr="00B8308B">
        <w:rPr>
          <w:b/>
          <w:sz w:val="24"/>
          <w:szCs w:val="24"/>
        </w:rPr>
        <w:tab/>
      </w:r>
      <w:r w:rsidRPr="00B8308B">
        <w:rPr>
          <w:b/>
          <w:sz w:val="24"/>
          <w:szCs w:val="24"/>
        </w:rPr>
        <w:tab/>
      </w:r>
      <w:r w:rsidRPr="00B8308B">
        <w:rPr>
          <w:b/>
          <w:sz w:val="24"/>
          <w:szCs w:val="24"/>
        </w:rPr>
        <w:tab/>
        <w:t>Refer to Steve Dores</w:t>
      </w:r>
    </w:p>
    <w:p w:rsidR="00CC4319" w:rsidRPr="00CC4319" w:rsidRDefault="00CC4319" w:rsidP="00CC4319">
      <w:pPr>
        <w:pStyle w:val="NoSpacing"/>
        <w:rPr>
          <w:sz w:val="24"/>
          <w:szCs w:val="24"/>
        </w:rPr>
      </w:pPr>
    </w:p>
    <w:p w:rsidR="00CC4319" w:rsidRPr="00CC4319" w:rsidRDefault="00CC4319" w:rsidP="00CC4319">
      <w:pPr>
        <w:pStyle w:val="NoSpacing"/>
        <w:rPr>
          <w:sz w:val="24"/>
          <w:szCs w:val="24"/>
        </w:rPr>
      </w:pPr>
      <w:r w:rsidRPr="00CC4319">
        <w:rPr>
          <w:sz w:val="24"/>
          <w:szCs w:val="24"/>
        </w:rPr>
        <w:t>19/00098/TREE</w:t>
      </w:r>
      <w:r w:rsidRPr="00CC4319">
        <w:rPr>
          <w:sz w:val="24"/>
          <w:szCs w:val="24"/>
        </w:rPr>
        <w:tab/>
        <w:t>5 Dark Lane, Kinver</w:t>
      </w:r>
    </w:p>
    <w:p w:rsidR="00CC4319" w:rsidRPr="00CC4319" w:rsidRDefault="00CC4319" w:rsidP="00CC4319">
      <w:pPr>
        <w:pStyle w:val="NoSpacing"/>
        <w:ind w:left="2160"/>
        <w:rPr>
          <w:sz w:val="24"/>
          <w:szCs w:val="24"/>
        </w:rPr>
      </w:pPr>
      <w:r w:rsidRPr="00CC4319">
        <w:rPr>
          <w:sz w:val="24"/>
          <w:szCs w:val="24"/>
        </w:rPr>
        <w:t>T1 Sycamore reduce lower branches by 2m away from garage, T2 horse chestnut reduce to make safe and install cobra bracing system.</w:t>
      </w:r>
    </w:p>
    <w:p w:rsidR="00CC4319" w:rsidRDefault="00CC4319" w:rsidP="00CC4319">
      <w:pPr>
        <w:pStyle w:val="NoSpacing"/>
        <w:rPr>
          <w:sz w:val="24"/>
          <w:szCs w:val="24"/>
        </w:rPr>
      </w:pPr>
    </w:p>
    <w:p w:rsidR="00B8308B" w:rsidRPr="00B8308B" w:rsidRDefault="00B8308B" w:rsidP="00B8308B">
      <w:pPr>
        <w:pStyle w:val="NoSpacing"/>
        <w:rPr>
          <w:b/>
          <w:sz w:val="24"/>
          <w:szCs w:val="24"/>
        </w:rPr>
      </w:pPr>
      <w:r w:rsidRPr="00B8308B">
        <w:rPr>
          <w:b/>
          <w:sz w:val="24"/>
          <w:szCs w:val="24"/>
        </w:rPr>
        <w:tab/>
      </w:r>
      <w:r w:rsidRPr="00B8308B">
        <w:rPr>
          <w:b/>
          <w:sz w:val="24"/>
          <w:szCs w:val="24"/>
        </w:rPr>
        <w:tab/>
      </w:r>
      <w:r w:rsidRPr="00B8308B">
        <w:rPr>
          <w:b/>
          <w:sz w:val="24"/>
          <w:szCs w:val="24"/>
        </w:rPr>
        <w:tab/>
        <w:t>Refer to Steve Dores</w:t>
      </w:r>
    </w:p>
    <w:p w:rsidR="00CC4319" w:rsidRPr="00CC4319" w:rsidRDefault="00CC4319" w:rsidP="00CC4319">
      <w:pPr>
        <w:pStyle w:val="NoSpacing"/>
        <w:rPr>
          <w:sz w:val="24"/>
          <w:szCs w:val="24"/>
        </w:rPr>
      </w:pPr>
    </w:p>
    <w:p w:rsidR="00CC4319" w:rsidRPr="00CC4319" w:rsidRDefault="00CC4319" w:rsidP="00CC4319">
      <w:pPr>
        <w:pStyle w:val="NoSpacing"/>
        <w:rPr>
          <w:sz w:val="24"/>
          <w:szCs w:val="24"/>
        </w:rPr>
      </w:pPr>
      <w:r>
        <w:rPr>
          <w:sz w:val="24"/>
          <w:szCs w:val="24"/>
        </w:rPr>
        <w:t>19/00068/FUL</w:t>
      </w:r>
      <w:r>
        <w:rPr>
          <w:sz w:val="24"/>
          <w:szCs w:val="24"/>
        </w:rPr>
        <w:tab/>
      </w:r>
      <w:r w:rsidRPr="00CC4319">
        <w:rPr>
          <w:sz w:val="24"/>
          <w:szCs w:val="24"/>
        </w:rPr>
        <w:t>10 Orchard Grove, Kinver</w:t>
      </w:r>
    </w:p>
    <w:p w:rsidR="00CC4319" w:rsidRPr="00CC4319" w:rsidRDefault="00CC4319" w:rsidP="00CC4319">
      <w:pPr>
        <w:pStyle w:val="NoSpacing"/>
        <w:rPr>
          <w:sz w:val="24"/>
          <w:szCs w:val="24"/>
        </w:rPr>
      </w:pPr>
      <w:r w:rsidRPr="00CC4319">
        <w:rPr>
          <w:sz w:val="24"/>
          <w:szCs w:val="24"/>
        </w:rPr>
        <w:tab/>
      </w:r>
      <w:r w:rsidRPr="00CC4319">
        <w:rPr>
          <w:sz w:val="24"/>
          <w:szCs w:val="24"/>
        </w:rPr>
        <w:tab/>
      </w:r>
      <w:r w:rsidRPr="00CC4319">
        <w:rPr>
          <w:sz w:val="24"/>
          <w:szCs w:val="24"/>
        </w:rPr>
        <w:tab/>
        <w:t>Erection of domestic kitchen / family room and single storey side extension</w:t>
      </w:r>
    </w:p>
    <w:p w:rsidR="00CC4319" w:rsidRDefault="00CC4319" w:rsidP="00CC4319">
      <w:pPr>
        <w:pStyle w:val="NoSpacing"/>
        <w:rPr>
          <w:sz w:val="24"/>
          <w:szCs w:val="24"/>
        </w:rPr>
      </w:pPr>
    </w:p>
    <w:p w:rsidR="00CC4319" w:rsidRPr="00B8308B" w:rsidRDefault="00B8308B" w:rsidP="00CC4319">
      <w:pPr>
        <w:pStyle w:val="NoSpacing"/>
        <w:rPr>
          <w:b/>
          <w:sz w:val="24"/>
          <w:szCs w:val="24"/>
        </w:rPr>
      </w:pPr>
      <w:r w:rsidRPr="00B8308B">
        <w:rPr>
          <w:b/>
          <w:sz w:val="24"/>
          <w:szCs w:val="24"/>
        </w:rPr>
        <w:tab/>
      </w:r>
      <w:r w:rsidRPr="00B8308B">
        <w:rPr>
          <w:b/>
          <w:sz w:val="24"/>
          <w:szCs w:val="24"/>
        </w:rPr>
        <w:tab/>
      </w:r>
      <w:r w:rsidRPr="00B8308B">
        <w:rPr>
          <w:b/>
          <w:sz w:val="24"/>
          <w:szCs w:val="24"/>
        </w:rPr>
        <w:tab/>
        <w:t>Recommend Approval</w:t>
      </w:r>
    </w:p>
    <w:p w:rsidR="00CC4319" w:rsidRDefault="00CC4319" w:rsidP="00CC4319">
      <w:pPr>
        <w:pStyle w:val="NoSpacing"/>
        <w:rPr>
          <w:sz w:val="24"/>
          <w:szCs w:val="24"/>
        </w:rPr>
      </w:pPr>
    </w:p>
    <w:p w:rsidR="00CC4319" w:rsidRDefault="0056281D" w:rsidP="00CC4319">
      <w:pPr>
        <w:pStyle w:val="NoSpacing"/>
        <w:rPr>
          <w:sz w:val="24"/>
          <w:szCs w:val="24"/>
        </w:rPr>
      </w:pPr>
      <w:r>
        <w:rPr>
          <w:sz w:val="24"/>
          <w:szCs w:val="24"/>
        </w:rPr>
        <w:t>19/00096/FUL</w:t>
      </w:r>
      <w:r>
        <w:rPr>
          <w:sz w:val="24"/>
          <w:szCs w:val="24"/>
        </w:rPr>
        <w:tab/>
        <w:t>Bethany, 6 Orchard Grove, Kinver</w:t>
      </w:r>
    </w:p>
    <w:p w:rsidR="0056281D" w:rsidRDefault="0056281D" w:rsidP="00CC4319">
      <w:pPr>
        <w:pStyle w:val="NoSpacing"/>
        <w:rPr>
          <w:sz w:val="24"/>
          <w:szCs w:val="24"/>
        </w:rPr>
      </w:pPr>
      <w:r>
        <w:rPr>
          <w:sz w:val="24"/>
          <w:szCs w:val="24"/>
        </w:rPr>
        <w:tab/>
      </w:r>
      <w:r>
        <w:rPr>
          <w:sz w:val="24"/>
          <w:szCs w:val="24"/>
        </w:rPr>
        <w:tab/>
      </w:r>
      <w:r>
        <w:rPr>
          <w:sz w:val="24"/>
          <w:szCs w:val="24"/>
        </w:rPr>
        <w:tab/>
        <w:t>Proposed 2 storey and first floor side extension and internal alterations.</w:t>
      </w:r>
    </w:p>
    <w:p w:rsidR="0056281D" w:rsidRDefault="0056281D" w:rsidP="00CC4319">
      <w:pPr>
        <w:pStyle w:val="NoSpacing"/>
        <w:rPr>
          <w:sz w:val="24"/>
          <w:szCs w:val="24"/>
        </w:rPr>
      </w:pPr>
    </w:p>
    <w:p w:rsidR="00B8308B" w:rsidRPr="00B8308B" w:rsidRDefault="00B8308B" w:rsidP="00B8308B">
      <w:pPr>
        <w:pStyle w:val="NoSpacing"/>
        <w:rPr>
          <w:b/>
          <w:sz w:val="24"/>
          <w:szCs w:val="24"/>
        </w:rPr>
      </w:pPr>
      <w:r w:rsidRPr="00B8308B">
        <w:rPr>
          <w:b/>
          <w:sz w:val="24"/>
          <w:szCs w:val="24"/>
        </w:rPr>
        <w:tab/>
      </w:r>
      <w:r w:rsidRPr="00B8308B">
        <w:rPr>
          <w:b/>
          <w:sz w:val="24"/>
          <w:szCs w:val="24"/>
        </w:rPr>
        <w:tab/>
      </w:r>
      <w:r w:rsidRPr="00B8308B">
        <w:rPr>
          <w:b/>
          <w:sz w:val="24"/>
          <w:szCs w:val="24"/>
        </w:rPr>
        <w:tab/>
        <w:t>Recommend Approval</w:t>
      </w:r>
    </w:p>
    <w:p w:rsidR="0056281D" w:rsidRPr="009C224C" w:rsidRDefault="0056281D" w:rsidP="00CC4319">
      <w:pPr>
        <w:pStyle w:val="NoSpacing"/>
        <w:rPr>
          <w:sz w:val="24"/>
          <w:szCs w:val="24"/>
        </w:rPr>
      </w:pPr>
    </w:p>
    <w:p w:rsidR="009C224C" w:rsidRPr="009C224C" w:rsidRDefault="009C224C" w:rsidP="009C224C">
      <w:pPr>
        <w:pStyle w:val="NoSpacing"/>
        <w:rPr>
          <w:sz w:val="24"/>
          <w:szCs w:val="24"/>
        </w:rPr>
      </w:pPr>
      <w:r w:rsidRPr="009C224C">
        <w:rPr>
          <w:sz w:val="24"/>
          <w:szCs w:val="24"/>
        </w:rPr>
        <w:t>19/00064/COU</w:t>
      </w:r>
      <w:r w:rsidRPr="009C224C">
        <w:rPr>
          <w:sz w:val="24"/>
          <w:szCs w:val="24"/>
        </w:rPr>
        <w:tab/>
        <w:t>The Sports Ground, Mile Flat, Greensforge</w:t>
      </w:r>
    </w:p>
    <w:p w:rsidR="009C224C" w:rsidRPr="009C224C" w:rsidRDefault="009C224C" w:rsidP="009C224C">
      <w:pPr>
        <w:pStyle w:val="NoSpacing"/>
        <w:rPr>
          <w:sz w:val="24"/>
          <w:szCs w:val="24"/>
        </w:rPr>
      </w:pPr>
      <w:r w:rsidRPr="009C224C">
        <w:rPr>
          <w:sz w:val="24"/>
          <w:szCs w:val="24"/>
        </w:rPr>
        <w:lastRenderedPageBreak/>
        <w:tab/>
      </w:r>
      <w:r w:rsidRPr="009C224C">
        <w:rPr>
          <w:sz w:val="24"/>
          <w:szCs w:val="24"/>
        </w:rPr>
        <w:tab/>
      </w:r>
      <w:r w:rsidRPr="009C224C">
        <w:rPr>
          <w:sz w:val="24"/>
          <w:szCs w:val="24"/>
        </w:rPr>
        <w:tab/>
        <w:t xml:space="preserve">Change of use of sports hall from D2 to D2 / SUI Generis (dual Purpose) </w:t>
      </w:r>
    </w:p>
    <w:p w:rsidR="00B8308B" w:rsidRPr="00B8308B" w:rsidRDefault="00B8308B" w:rsidP="00B8308B">
      <w:pPr>
        <w:pStyle w:val="NoSpacing"/>
        <w:rPr>
          <w:b/>
          <w:sz w:val="24"/>
          <w:szCs w:val="24"/>
        </w:rPr>
      </w:pPr>
      <w:r w:rsidRPr="00B8308B">
        <w:rPr>
          <w:b/>
          <w:sz w:val="24"/>
          <w:szCs w:val="24"/>
        </w:rPr>
        <w:tab/>
      </w:r>
      <w:r w:rsidRPr="00B8308B">
        <w:rPr>
          <w:b/>
          <w:sz w:val="24"/>
          <w:szCs w:val="24"/>
        </w:rPr>
        <w:tab/>
      </w:r>
      <w:r w:rsidRPr="00B8308B">
        <w:rPr>
          <w:b/>
          <w:sz w:val="24"/>
          <w:szCs w:val="24"/>
        </w:rPr>
        <w:tab/>
        <w:t>Recommend Approval</w:t>
      </w:r>
    </w:p>
    <w:p w:rsidR="009C224C" w:rsidRPr="0007261F" w:rsidRDefault="009C224C" w:rsidP="003E3425">
      <w:pPr>
        <w:rPr>
          <w:sz w:val="24"/>
          <w:szCs w:val="24"/>
        </w:rPr>
      </w:pPr>
    </w:p>
    <w:p w:rsidR="00D21C3C" w:rsidRPr="0007261F" w:rsidRDefault="00090D33">
      <w:pPr>
        <w:rPr>
          <w:sz w:val="24"/>
          <w:szCs w:val="24"/>
          <w:u w:val="single"/>
        </w:rPr>
      </w:pPr>
      <w:r w:rsidRPr="0007261F">
        <w:rPr>
          <w:sz w:val="24"/>
          <w:szCs w:val="24"/>
        </w:rPr>
        <w:t>6</w:t>
      </w:r>
      <w:r w:rsidR="00D21C3C" w:rsidRPr="0007261F">
        <w:rPr>
          <w:sz w:val="24"/>
          <w:szCs w:val="24"/>
        </w:rPr>
        <w:tab/>
      </w:r>
      <w:r w:rsidR="00D21C3C" w:rsidRPr="0007261F">
        <w:rPr>
          <w:sz w:val="24"/>
          <w:szCs w:val="24"/>
          <w:u w:val="single"/>
        </w:rPr>
        <w:t>PLANNING DECISIONS REACHED BY SOUTH STAFFORDSHIRE DISTRICT COUNCIL</w:t>
      </w:r>
    </w:p>
    <w:p w:rsidR="001A53CE" w:rsidRPr="0007261F" w:rsidRDefault="001A53CE" w:rsidP="00A625D7">
      <w:pPr>
        <w:suppressAutoHyphens w:val="0"/>
        <w:autoSpaceDE w:val="0"/>
        <w:autoSpaceDN w:val="0"/>
        <w:adjustRightInd w:val="0"/>
        <w:rPr>
          <w:sz w:val="24"/>
          <w:szCs w:val="24"/>
          <w:lang w:eastAsia="en-GB"/>
        </w:rPr>
      </w:pPr>
    </w:p>
    <w:p w:rsidR="001B01EB" w:rsidRPr="0007261F" w:rsidRDefault="00B26E89" w:rsidP="00274B8F">
      <w:pPr>
        <w:rPr>
          <w:sz w:val="24"/>
          <w:szCs w:val="24"/>
        </w:rPr>
      </w:pPr>
      <w:r w:rsidRPr="0007261F">
        <w:rPr>
          <w:sz w:val="24"/>
          <w:szCs w:val="24"/>
        </w:rPr>
        <w:t xml:space="preserve">The Planning </w:t>
      </w:r>
      <w:r w:rsidR="004F687F" w:rsidRPr="0007261F">
        <w:rPr>
          <w:sz w:val="24"/>
          <w:szCs w:val="24"/>
        </w:rPr>
        <w:t>decisions</w:t>
      </w:r>
      <w:r w:rsidRPr="0007261F">
        <w:rPr>
          <w:sz w:val="24"/>
          <w:szCs w:val="24"/>
        </w:rPr>
        <w:t xml:space="preserve"> are set out as appendix 1 to these minutes.</w:t>
      </w:r>
    </w:p>
    <w:p w:rsidR="001B01EB" w:rsidRPr="0007261F" w:rsidRDefault="001B01EB" w:rsidP="006D2823">
      <w:pPr>
        <w:suppressAutoHyphens w:val="0"/>
        <w:ind w:left="720" w:hanging="720"/>
        <w:rPr>
          <w:sz w:val="24"/>
          <w:szCs w:val="24"/>
          <w:lang w:eastAsia="en-GB"/>
        </w:rPr>
      </w:pPr>
    </w:p>
    <w:p w:rsidR="00090D33" w:rsidRPr="0007261F" w:rsidRDefault="00090D33" w:rsidP="006D2823">
      <w:pPr>
        <w:suppressAutoHyphens w:val="0"/>
        <w:ind w:left="720" w:hanging="720"/>
        <w:rPr>
          <w:sz w:val="24"/>
          <w:szCs w:val="24"/>
          <w:lang w:eastAsia="en-GB"/>
        </w:rPr>
      </w:pPr>
      <w:r w:rsidRPr="0007261F">
        <w:rPr>
          <w:sz w:val="24"/>
          <w:szCs w:val="24"/>
          <w:lang w:eastAsia="en-GB"/>
        </w:rPr>
        <w:t>7.</w:t>
      </w:r>
      <w:r w:rsidRPr="0007261F">
        <w:rPr>
          <w:sz w:val="24"/>
          <w:szCs w:val="24"/>
          <w:lang w:eastAsia="en-GB"/>
        </w:rPr>
        <w:tab/>
      </w:r>
      <w:r w:rsidRPr="0007261F">
        <w:rPr>
          <w:sz w:val="24"/>
          <w:szCs w:val="24"/>
          <w:u w:val="single"/>
          <w:lang w:eastAsia="en-GB"/>
        </w:rPr>
        <w:t>ENFORCEMENT MATTERS</w:t>
      </w:r>
    </w:p>
    <w:p w:rsidR="00090D33" w:rsidRDefault="00090D33" w:rsidP="006D2823">
      <w:pPr>
        <w:suppressAutoHyphens w:val="0"/>
        <w:ind w:left="720" w:hanging="720"/>
        <w:rPr>
          <w:sz w:val="24"/>
          <w:szCs w:val="24"/>
          <w:lang w:eastAsia="en-GB"/>
        </w:rPr>
      </w:pPr>
    </w:p>
    <w:p w:rsidR="00CC4319" w:rsidRDefault="001039CC" w:rsidP="00EA5394">
      <w:pPr>
        <w:suppressAutoHyphens w:val="0"/>
        <w:rPr>
          <w:sz w:val="24"/>
          <w:szCs w:val="24"/>
          <w:lang w:eastAsia="en-GB"/>
        </w:rPr>
      </w:pPr>
      <w:r>
        <w:rPr>
          <w:sz w:val="24"/>
          <w:szCs w:val="24"/>
          <w:lang w:eastAsia="en-GB"/>
        </w:rPr>
        <w:t>The</w:t>
      </w:r>
      <w:r w:rsidR="00CC4319">
        <w:rPr>
          <w:sz w:val="24"/>
          <w:szCs w:val="24"/>
          <w:lang w:eastAsia="en-GB"/>
        </w:rPr>
        <w:t xml:space="preserve"> updated register is attached as appendix 2 to these minutes.</w:t>
      </w:r>
    </w:p>
    <w:p w:rsidR="00673BC1" w:rsidRDefault="00673BC1" w:rsidP="00EA5394">
      <w:pPr>
        <w:suppressAutoHyphens w:val="0"/>
        <w:rPr>
          <w:sz w:val="24"/>
          <w:szCs w:val="24"/>
          <w:lang w:eastAsia="en-GB"/>
        </w:rPr>
      </w:pPr>
    </w:p>
    <w:p w:rsidR="00673BC1" w:rsidRDefault="00673BC1" w:rsidP="00EA5394">
      <w:pPr>
        <w:suppressAutoHyphens w:val="0"/>
        <w:rPr>
          <w:sz w:val="24"/>
          <w:szCs w:val="24"/>
          <w:lang w:eastAsia="en-GB"/>
        </w:rPr>
      </w:pPr>
      <w:r>
        <w:rPr>
          <w:sz w:val="24"/>
          <w:szCs w:val="24"/>
          <w:lang w:eastAsia="en-GB"/>
        </w:rPr>
        <w:t xml:space="preserve">The Clerk has asked for an update on </w:t>
      </w:r>
      <w:r w:rsidR="00D923BC">
        <w:rPr>
          <w:sz w:val="24"/>
          <w:szCs w:val="24"/>
          <w:lang w:eastAsia="en-GB"/>
        </w:rPr>
        <w:t>outstanding</w:t>
      </w:r>
      <w:r>
        <w:rPr>
          <w:sz w:val="24"/>
          <w:szCs w:val="24"/>
          <w:lang w:eastAsia="en-GB"/>
        </w:rPr>
        <w:t xml:space="preserve"> items, and the following </w:t>
      </w:r>
      <w:r w:rsidR="00D923BC">
        <w:rPr>
          <w:sz w:val="24"/>
          <w:szCs w:val="24"/>
          <w:lang w:eastAsia="en-GB"/>
        </w:rPr>
        <w:t>response</w:t>
      </w:r>
      <w:r>
        <w:rPr>
          <w:sz w:val="24"/>
          <w:szCs w:val="24"/>
          <w:lang w:eastAsia="en-GB"/>
        </w:rPr>
        <w:t xml:space="preserve"> has been received from Lucy Macdonald:-</w:t>
      </w:r>
    </w:p>
    <w:p w:rsidR="00673BC1" w:rsidRDefault="00673BC1" w:rsidP="00EA5394">
      <w:pPr>
        <w:suppressAutoHyphens w:val="0"/>
        <w:rPr>
          <w:sz w:val="24"/>
          <w:szCs w:val="24"/>
          <w:lang w:eastAsia="en-GB"/>
        </w:rPr>
      </w:pPr>
    </w:p>
    <w:p w:rsidR="00673BC1" w:rsidRDefault="00673BC1" w:rsidP="00673BC1">
      <w:pPr>
        <w:rPr>
          <w:rFonts w:ascii="Calibri" w:hAnsi="Calibri" w:cs="Calibri"/>
          <w:sz w:val="24"/>
          <w:szCs w:val="24"/>
          <w:lang w:eastAsia="en-US"/>
        </w:rPr>
      </w:pPr>
      <w:r>
        <w:rPr>
          <w:sz w:val="24"/>
          <w:szCs w:val="24"/>
        </w:rPr>
        <w:t xml:space="preserve">“You recently asked for an update on Enforcement cases closed.  </w:t>
      </w:r>
    </w:p>
    <w:p w:rsidR="00673BC1" w:rsidRDefault="00673BC1" w:rsidP="00673BC1">
      <w:pPr>
        <w:rPr>
          <w:sz w:val="24"/>
          <w:szCs w:val="24"/>
        </w:rPr>
      </w:pPr>
    </w:p>
    <w:p w:rsidR="00673BC1" w:rsidRDefault="00673BC1" w:rsidP="00673BC1">
      <w:pPr>
        <w:rPr>
          <w:sz w:val="24"/>
          <w:szCs w:val="24"/>
        </w:rPr>
      </w:pPr>
      <w:r>
        <w:rPr>
          <w:sz w:val="24"/>
          <w:szCs w:val="24"/>
        </w:rPr>
        <w:t>Due to work pressures for the whole of the team, we are unable to update on Enforcement related cases, where the Parish have not made the complaint in the first instance.  This information will be sent to all Parish Clerks.</w:t>
      </w:r>
    </w:p>
    <w:p w:rsidR="00673BC1" w:rsidRDefault="00673BC1" w:rsidP="00673BC1">
      <w:pPr>
        <w:rPr>
          <w:sz w:val="24"/>
          <w:szCs w:val="24"/>
        </w:rPr>
      </w:pPr>
    </w:p>
    <w:p w:rsidR="00673BC1" w:rsidRDefault="00673BC1" w:rsidP="00673BC1">
      <w:pPr>
        <w:rPr>
          <w:sz w:val="24"/>
          <w:szCs w:val="24"/>
        </w:rPr>
      </w:pPr>
      <w:r>
        <w:rPr>
          <w:sz w:val="24"/>
          <w:szCs w:val="24"/>
        </w:rPr>
        <w:t>Kind Regards”</w:t>
      </w:r>
    </w:p>
    <w:p w:rsidR="00673BC1" w:rsidRDefault="00673BC1" w:rsidP="00EA5394">
      <w:pPr>
        <w:suppressAutoHyphens w:val="0"/>
        <w:rPr>
          <w:sz w:val="24"/>
          <w:szCs w:val="24"/>
          <w:lang w:eastAsia="en-GB"/>
        </w:rPr>
      </w:pPr>
    </w:p>
    <w:p w:rsidR="00B8308B" w:rsidRDefault="00B8308B" w:rsidP="00EA5394">
      <w:pPr>
        <w:suppressAutoHyphens w:val="0"/>
        <w:rPr>
          <w:sz w:val="24"/>
          <w:szCs w:val="24"/>
          <w:lang w:eastAsia="en-GB"/>
        </w:rPr>
      </w:pPr>
      <w:r>
        <w:rPr>
          <w:sz w:val="24"/>
          <w:szCs w:val="24"/>
          <w:lang w:eastAsia="en-GB"/>
        </w:rPr>
        <w:t>This was noted.</w:t>
      </w:r>
    </w:p>
    <w:p w:rsidR="008B7E60" w:rsidRDefault="008B7E60">
      <w:pPr>
        <w:rPr>
          <w:sz w:val="24"/>
          <w:szCs w:val="24"/>
          <w:lang w:eastAsia="en-GB"/>
        </w:rPr>
      </w:pPr>
    </w:p>
    <w:p w:rsidR="008B7E60" w:rsidRDefault="00CC4319">
      <w:pPr>
        <w:rPr>
          <w:sz w:val="24"/>
          <w:szCs w:val="24"/>
          <w:lang w:eastAsia="en-GB"/>
        </w:rPr>
      </w:pPr>
      <w:r>
        <w:rPr>
          <w:sz w:val="24"/>
          <w:szCs w:val="24"/>
          <w:lang w:eastAsia="en-GB"/>
        </w:rPr>
        <w:t>8.</w:t>
      </w:r>
      <w:r>
        <w:rPr>
          <w:sz w:val="24"/>
          <w:szCs w:val="24"/>
          <w:lang w:eastAsia="en-GB"/>
        </w:rPr>
        <w:tab/>
      </w:r>
      <w:r w:rsidRPr="00CC4319">
        <w:rPr>
          <w:sz w:val="24"/>
          <w:szCs w:val="24"/>
          <w:u w:val="single"/>
          <w:lang w:eastAsia="en-GB"/>
        </w:rPr>
        <w:t>ROAD NAMING AND NUMBERING FOR BROADACRES, PRESTWOOD</w:t>
      </w:r>
    </w:p>
    <w:p w:rsidR="008B7E60" w:rsidRDefault="008B7E60">
      <w:pPr>
        <w:rPr>
          <w:sz w:val="24"/>
          <w:szCs w:val="24"/>
          <w:lang w:eastAsia="en-GB"/>
        </w:rPr>
      </w:pPr>
    </w:p>
    <w:p w:rsidR="00C932C5" w:rsidRDefault="00B8308B">
      <w:pPr>
        <w:rPr>
          <w:sz w:val="24"/>
          <w:szCs w:val="24"/>
          <w:lang w:eastAsia="en-GB"/>
        </w:rPr>
      </w:pPr>
      <w:r>
        <w:rPr>
          <w:sz w:val="24"/>
          <w:szCs w:val="24"/>
          <w:lang w:eastAsia="en-GB"/>
        </w:rPr>
        <w:t>Members agreed with one of the suggestions that th</w:t>
      </w:r>
      <w:r w:rsidR="00C932C5">
        <w:rPr>
          <w:sz w:val="24"/>
          <w:szCs w:val="24"/>
          <w:lang w:eastAsia="en-GB"/>
        </w:rPr>
        <w:t xml:space="preserve">e road </w:t>
      </w:r>
      <w:r>
        <w:rPr>
          <w:sz w:val="24"/>
          <w:szCs w:val="24"/>
          <w:lang w:eastAsia="en-GB"/>
        </w:rPr>
        <w:t xml:space="preserve">is named Broadacres </w:t>
      </w:r>
      <w:r w:rsidR="00C932C5">
        <w:rPr>
          <w:sz w:val="24"/>
          <w:szCs w:val="24"/>
          <w:lang w:eastAsia="en-GB"/>
        </w:rPr>
        <w:t>Close.</w:t>
      </w:r>
    </w:p>
    <w:p w:rsidR="00C932C5" w:rsidRDefault="00C932C5">
      <w:pPr>
        <w:rPr>
          <w:sz w:val="24"/>
          <w:szCs w:val="24"/>
          <w:lang w:eastAsia="en-GB"/>
        </w:rPr>
      </w:pPr>
    </w:p>
    <w:p w:rsidR="00CC4319" w:rsidRDefault="00CC4319">
      <w:pPr>
        <w:rPr>
          <w:sz w:val="24"/>
          <w:szCs w:val="24"/>
          <w:lang w:eastAsia="en-GB"/>
        </w:rPr>
      </w:pPr>
      <w:r>
        <w:rPr>
          <w:sz w:val="24"/>
          <w:szCs w:val="24"/>
          <w:lang w:eastAsia="en-GB"/>
        </w:rPr>
        <w:t>9.</w:t>
      </w:r>
      <w:r>
        <w:rPr>
          <w:sz w:val="24"/>
          <w:szCs w:val="24"/>
          <w:lang w:eastAsia="en-GB"/>
        </w:rPr>
        <w:tab/>
      </w:r>
      <w:r w:rsidRPr="00CC4319">
        <w:rPr>
          <w:sz w:val="24"/>
          <w:szCs w:val="24"/>
          <w:u w:val="single"/>
          <w:lang w:eastAsia="en-GB"/>
        </w:rPr>
        <w:t>LAND AT DUNSLEY</w:t>
      </w:r>
    </w:p>
    <w:p w:rsidR="00CC4319" w:rsidRDefault="00CC4319">
      <w:pPr>
        <w:rPr>
          <w:sz w:val="24"/>
          <w:szCs w:val="24"/>
          <w:lang w:eastAsia="en-GB"/>
        </w:rPr>
      </w:pPr>
    </w:p>
    <w:p w:rsidR="00CC4319" w:rsidRDefault="00D923BC">
      <w:pPr>
        <w:rPr>
          <w:sz w:val="24"/>
          <w:szCs w:val="24"/>
          <w:lang w:eastAsia="en-GB"/>
        </w:rPr>
      </w:pPr>
      <w:r>
        <w:rPr>
          <w:sz w:val="24"/>
          <w:szCs w:val="24"/>
          <w:lang w:eastAsia="en-GB"/>
        </w:rPr>
        <w:t>Correspondence</w:t>
      </w:r>
      <w:r w:rsidR="00CC4319">
        <w:rPr>
          <w:sz w:val="24"/>
          <w:szCs w:val="24"/>
          <w:lang w:eastAsia="en-GB"/>
        </w:rPr>
        <w:t xml:space="preserve"> has been received from </w:t>
      </w:r>
      <w:r>
        <w:rPr>
          <w:sz w:val="24"/>
          <w:szCs w:val="24"/>
          <w:lang w:eastAsia="en-GB"/>
        </w:rPr>
        <w:t>Saville’s</w:t>
      </w:r>
      <w:r w:rsidR="00CC4319">
        <w:rPr>
          <w:sz w:val="24"/>
          <w:szCs w:val="24"/>
          <w:lang w:eastAsia="en-GB"/>
        </w:rPr>
        <w:t xml:space="preserve"> land agent, with regard to parcels of land in Dunsley being added into the next SAD consultation process.  They wished to come and speak to the Council and discuss their proposals.  The Clerk informed them that it would have to be a </w:t>
      </w:r>
      <w:r>
        <w:rPr>
          <w:sz w:val="24"/>
          <w:szCs w:val="24"/>
          <w:lang w:eastAsia="en-GB"/>
        </w:rPr>
        <w:t>public</w:t>
      </w:r>
      <w:r w:rsidR="00CC4319">
        <w:rPr>
          <w:sz w:val="24"/>
          <w:szCs w:val="24"/>
          <w:lang w:eastAsia="en-GB"/>
        </w:rPr>
        <w:t xml:space="preserve"> meeting, and they declined to attend as they were not at that stage of consultation.</w:t>
      </w:r>
    </w:p>
    <w:p w:rsidR="00CC4319" w:rsidRDefault="00CC4319">
      <w:pPr>
        <w:rPr>
          <w:sz w:val="24"/>
          <w:szCs w:val="24"/>
          <w:lang w:eastAsia="en-GB"/>
        </w:rPr>
      </w:pPr>
    </w:p>
    <w:p w:rsidR="00F80E8B" w:rsidRPr="0007261F" w:rsidRDefault="00CC4319">
      <w:pPr>
        <w:rPr>
          <w:sz w:val="24"/>
          <w:szCs w:val="24"/>
          <w:u w:val="single"/>
        </w:rPr>
      </w:pPr>
      <w:r>
        <w:rPr>
          <w:sz w:val="24"/>
          <w:szCs w:val="24"/>
          <w:lang w:eastAsia="en-GB"/>
        </w:rPr>
        <w:t>10</w:t>
      </w:r>
      <w:r w:rsidR="00775F37" w:rsidRPr="0007261F">
        <w:rPr>
          <w:sz w:val="24"/>
          <w:szCs w:val="24"/>
        </w:rPr>
        <w:t>.</w:t>
      </w:r>
      <w:r w:rsidR="00D21C3C" w:rsidRPr="0007261F">
        <w:rPr>
          <w:sz w:val="24"/>
          <w:szCs w:val="24"/>
        </w:rPr>
        <w:tab/>
      </w:r>
      <w:r w:rsidR="00F80E8B" w:rsidRPr="0007261F">
        <w:rPr>
          <w:sz w:val="24"/>
          <w:szCs w:val="24"/>
          <w:u w:val="single"/>
        </w:rPr>
        <w:t>ITEMS FOR FUTURE AGENDA</w:t>
      </w:r>
    </w:p>
    <w:p w:rsidR="00D21C3C" w:rsidRPr="0007261F" w:rsidRDefault="00F80E8B" w:rsidP="0008292D">
      <w:pPr>
        <w:rPr>
          <w:sz w:val="24"/>
          <w:szCs w:val="24"/>
        </w:rPr>
      </w:pPr>
      <w:r w:rsidRPr="0007261F">
        <w:rPr>
          <w:sz w:val="24"/>
          <w:szCs w:val="24"/>
        </w:rPr>
        <w:tab/>
      </w:r>
    </w:p>
    <w:p w:rsidR="00821867" w:rsidRDefault="00D21C3C" w:rsidP="00687569">
      <w:pPr>
        <w:rPr>
          <w:sz w:val="24"/>
          <w:szCs w:val="24"/>
        </w:rPr>
      </w:pPr>
      <w:r w:rsidRPr="0007261F">
        <w:rPr>
          <w:sz w:val="24"/>
          <w:szCs w:val="24"/>
        </w:rPr>
        <w:t xml:space="preserve">Closing date for items for the next agenda is </w:t>
      </w:r>
      <w:r w:rsidR="00CC4319">
        <w:rPr>
          <w:sz w:val="24"/>
          <w:szCs w:val="24"/>
        </w:rPr>
        <w:t>18</w:t>
      </w:r>
      <w:r w:rsidR="00CC4319" w:rsidRPr="00CC4319">
        <w:rPr>
          <w:sz w:val="24"/>
          <w:szCs w:val="24"/>
          <w:vertAlign w:val="superscript"/>
        </w:rPr>
        <w:t>th</w:t>
      </w:r>
      <w:r w:rsidR="00CC4319">
        <w:rPr>
          <w:sz w:val="24"/>
          <w:szCs w:val="24"/>
        </w:rPr>
        <w:t xml:space="preserve"> March</w:t>
      </w:r>
      <w:r w:rsidR="0076526E">
        <w:rPr>
          <w:sz w:val="24"/>
          <w:szCs w:val="24"/>
        </w:rPr>
        <w:t xml:space="preserve"> 2019.</w:t>
      </w:r>
    </w:p>
    <w:p w:rsidR="002770CE" w:rsidRDefault="002770CE">
      <w:pPr>
        <w:rPr>
          <w:sz w:val="24"/>
          <w:szCs w:val="24"/>
        </w:rPr>
      </w:pPr>
    </w:p>
    <w:p w:rsidR="00D21C3C" w:rsidRPr="0007261F" w:rsidRDefault="00CC4319">
      <w:pPr>
        <w:rPr>
          <w:sz w:val="24"/>
          <w:szCs w:val="24"/>
          <w:u w:val="single"/>
        </w:rPr>
      </w:pPr>
      <w:r>
        <w:rPr>
          <w:sz w:val="24"/>
          <w:szCs w:val="24"/>
        </w:rPr>
        <w:t>11</w:t>
      </w:r>
      <w:r w:rsidR="00D21C3C" w:rsidRPr="0007261F">
        <w:rPr>
          <w:sz w:val="24"/>
          <w:szCs w:val="24"/>
        </w:rPr>
        <w:t>.</w:t>
      </w:r>
      <w:r w:rsidR="00D21C3C" w:rsidRPr="0007261F">
        <w:rPr>
          <w:sz w:val="24"/>
          <w:szCs w:val="24"/>
        </w:rPr>
        <w:tab/>
      </w:r>
      <w:r w:rsidR="00D21C3C" w:rsidRPr="0007261F">
        <w:rPr>
          <w:sz w:val="24"/>
          <w:szCs w:val="24"/>
          <w:u w:val="single"/>
        </w:rPr>
        <w:t>DATE OF NEXT MEETING</w:t>
      </w:r>
    </w:p>
    <w:p w:rsidR="00D21C3C" w:rsidRPr="0007261F" w:rsidRDefault="00D21C3C">
      <w:pPr>
        <w:rPr>
          <w:b/>
          <w:sz w:val="24"/>
          <w:szCs w:val="24"/>
          <w:u w:val="single"/>
        </w:rPr>
      </w:pPr>
    </w:p>
    <w:p w:rsidR="002133FD" w:rsidRPr="0007261F" w:rsidRDefault="00D21C3C" w:rsidP="00DA6080">
      <w:pPr>
        <w:rPr>
          <w:sz w:val="24"/>
          <w:szCs w:val="24"/>
        </w:rPr>
      </w:pPr>
      <w:r w:rsidRPr="0007261F">
        <w:rPr>
          <w:sz w:val="24"/>
          <w:szCs w:val="24"/>
        </w:rPr>
        <w:t xml:space="preserve">The date of the next meeting was noted as </w:t>
      </w:r>
      <w:r w:rsidR="006A57B8" w:rsidRPr="0007261F">
        <w:rPr>
          <w:b/>
          <w:sz w:val="24"/>
          <w:szCs w:val="24"/>
        </w:rPr>
        <w:t xml:space="preserve">Wednesday </w:t>
      </w:r>
      <w:r w:rsidR="001039CC">
        <w:rPr>
          <w:b/>
          <w:sz w:val="24"/>
          <w:szCs w:val="24"/>
        </w:rPr>
        <w:t>27</w:t>
      </w:r>
      <w:r w:rsidR="001039CC" w:rsidRPr="001039CC">
        <w:rPr>
          <w:b/>
          <w:sz w:val="24"/>
          <w:szCs w:val="24"/>
          <w:vertAlign w:val="superscript"/>
        </w:rPr>
        <w:t>th</w:t>
      </w:r>
      <w:r w:rsidR="001039CC">
        <w:rPr>
          <w:b/>
          <w:sz w:val="24"/>
          <w:szCs w:val="24"/>
        </w:rPr>
        <w:t xml:space="preserve"> </w:t>
      </w:r>
      <w:r w:rsidR="00CC4319">
        <w:rPr>
          <w:b/>
          <w:sz w:val="24"/>
          <w:szCs w:val="24"/>
        </w:rPr>
        <w:t>March</w:t>
      </w:r>
      <w:r w:rsidR="0076526E">
        <w:rPr>
          <w:b/>
          <w:sz w:val="24"/>
          <w:szCs w:val="24"/>
        </w:rPr>
        <w:t xml:space="preserve"> 2019</w:t>
      </w:r>
      <w:r w:rsidR="006A57B8" w:rsidRPr="0007261F">
        <w:rPr>
          <w:sz w:val="24"/>
          <w:szCs w:val="24"/>
        </w:rPr>
        <w:t xml:space="preserve"> at </w:t>
      </w:r>
      <w:r w:rsidR="00EE5326" w:rsidRPr="0007261F">
        <w:rPr>
          <w:sz w:val="24"/>
          <w:szCs w:val="24"/>
        </w:rPr>
        <w:t>7</w:t>
      </w:r>
      <w:r w:rsidR="006A57B8" w:rsidRPr="0007261F">
        <w:rPr>
          <w:sz w:val="24"/>
          <w:szCs w:val="24"/>
        </w:rPr>
        <w:t>.00pm.</w:t>
      </w:r>
    </w:p>
    <w:p w:rsidR="0026572F" w:rsidRDefault="0026572F">
      <w:pPr>
        <w:rPr>
          <w:sz w:val="24"/>
          <w:szCs w:val="24"/>
        </w:rPr>
      </w:pPr>
    </w:p>
    <w:p w:rsidR="00D21C3C" w:rsidRPr="0007261F" w:rsidRDefault="001039CC">
      <w:pPr>
        <w:rPr>
          <w:sz w:val="24"/>
          <w:szCs w:val="24"/>
          <w:u w:val="single"/>
        </w:rPr>
      </w:pPr>
      <w:r>
        <w:rPr>
          <w:sz w:val="24"/>
          <w:szCs w:val="24"/>
        </w:rPr>
        <w:t>1</w:t>
      </w:r>
      <w:r w:rsidR="00CC4319">
        <w:rPr>
          <w:sz w:val="24"/>
          <w:szCs w:val="24"/>
        </w:rPr>
        <w:t>2</w:t>
      </w:r>
      <w:r w:rsidR="00D21C3C" w:rsidRPr="0007261F">
        <w:rPr>
          <w:sz w:val="24"/>
          <w:szCs w:val="24"/>
        </w:rPr>
        <w:t>.</w:t>
      </w:r>
      <w:r w:rsidR="00D21C3C" w:rsidRPr="0007261F">
        <w:rPr>
          <w:sz w:val="24"/>
          <w:szCs w:val="24"/>
        </w:rPr>
        <w:tab/>
      </w:r>
      <w:r w:rsidR="00D21C3C" w:rsidRPr="0007261F">
        <w:rPr>
          <w:sz w:val="24"/>
          <w:szCs w:val="24"/>
          <w:u w:val="single"/>
        </w:rPr>
        <w:t>RECOMMENDATIONS TO THE PARISH COUNCIL</w:t>
      </w:r>
    </w:p>
    <w:p w:rsidR="00D21C3C" w:rsidRPr="0007261F" w:rsidRDefault="00D21C3C">
      <w:pPr>
        <w:rPr>
          <w:sz w:val="24"/>
          <w:szCs w:val="24"/>
          <w:u w:val="single"/>
        </w:rPr>
      </w:pPr>
    </w:p>
    <w:p w:rsidR="00DA6080" w:rsidRDefault="00FB54B3" w:rsidP="00DA6080">
      <w:pPr>
        <w:rPr>
          <w:sz w:val="24"/>
          <w:szCs w:val="24"/>
        </w:rPr>
      </w:pPr>
      <w:r w:rsidRPr="0007261F">
        <w:rPr>
          <w:sz w:val="24"/>
          <w:szCs w:val="24"/>
        </w:rPr>
        <w:t>The</w:t>
      </w:r>
      <w:r w:rsidR="0055114E" w:rsidRPr="0007261F">
        <w:rPr>
          <w:sz w:val="24"/>
          <w:szCs w:val="24"/>
        </w:rPr>
        <w:t xml:space="preserve"> </w:t>
      </w:r>
      <w:r w:rsidR="0050255F" w:rsidRPr="0007261F">
        <w:rPr>
          <w:sz w:val="24"/>
          <w:szCs w:val="24"/>
        </w:rPr>
        <w:t xml:space="preserve">following </w:t>
      </w:r>
      <w:r w:rsidRPr="0007261F">
        <w:rPr>
          <w:sz w:val="24"/>
          <w:szCs w:val="24"/>
        </w:rPr>
        <w:t xml:space="preserve">recommendations </w:t>
      </w:r>
      <w:r w:rsidR="0050255F" w:rsidRPr="0007261F">
        <w:rPr>
          <w:sz w:val="24"/>
          <w:szCs w:val="24"/>
        </w:rPr>
        <w:t>were put to the Parish Council</w:t>
      </w:r>
      <w:r w:rsidR="00B83771" w:rsidRPr="0007261F">
        <w:rPr>
          <w:sz w:val="24"/>
          <w:szCs w:val="24"/>
        </w:rPr>
        <w:t xml:space="preserve"> that</w:t>
      </w:r>
      <w:r w:rsidR="001039CC">
        <w:rPr>
          <w:sz w:val="24"/>
          <w:szCs w:val="24"/>
        </w:rPr>
        <w:t>:-</w:t>
      </w:r>
    </w:p>
    <w:p w:rsidR="001039CC" w:rsidRDefault="001039CC" w:rsidP="00DA6080">
      <w:pPr>
        <w:rPr>
          <w:sz w:val="24"/>
          <w:szCs w:val="24"/>
        </w:rPr>
      </w:pPr>
    </w:p>
    <w:p w:rsidR="0050255F" w:rsidRPr="00DA6080" w:rsidRDefault="00B83771" w:rsidP="00DA6080">
      <w:pPr>
        <w:pStyle w:val="ListParagraph"/>
        <w:numPr>
          <w:ilvl w:val="0"/>
          <w:numId w:val="35"/>
        </w:numPr>
        <w:ind w:left="0" w:firstLine="0"/>
        <w:rPr>
          <w:rFonts w:ascii="Arial" w:hAnsi="Arial" w:cs="Arial"/>
        </w:rPr>
      </w:pPr>
      <w:r w:rsidRPr="00DA6080">
        <w:rPr>
          <w:rFonts w:ascii="Arial" w:hAnsi="Arial" w:cs="Arial"/>
        </w:rPr>
        <w:t xml:space="preserve"> </w:t>
      </w:r>
      <w:r w:rsidR="0050255F" w:rsidRPr="00DA6080">
        <w:rPr>
          <w:rFonts w:ascii="Arial" w:hAnsi="Arial" w:cs="Arial"/>
        </w:rPr>
        <w:t xml:space="preserve">the planning recommendations as set out in agenda item 5 are sent </w:t>
      </w:r>
      <w:r w:rsidR="001B1FE6" w:rsidRPr="00DA6080">
        <w:rPr>
          <w:rFonts w:ascii="Arial" w:hAnsi="Arial" w:cs="Arial"/>
        </w:rPr>
        <w:t>to the</w:t>
      </w:r>
      <w:r w:rsidR="0050255F" w:rsidRPr="00DA6080">
        <w:rPr>
          <w:rFonts w:ascii="Arial" w:hAnsi="Arial" w:cs="Arial"/>
        </w:rPr>
        <w:t xml:space="preserve"> District Council</w:t>
      </w:r>
      <w:r w:rsidR="00687569" w:rsidRPr="00DA6080">
        <w:rPr>
          <w:rFonts w:ascii="Arial" w:hAnsi="Arial" w:cs="Arial"/>
        </w:rPr>
        <w:t>.</w:t>
      </w:r>
    </w:p>
    <w:p w:rsidR="0050255F" w:rsidRPr="00DA6080" w:rsidRDefault="0050255F" w:rsidP="0050255F">
      <w:pPr>
        <w:suppressAutoHyphens w:val="0"/>
        <w:ind w:left="567" w:firstLine="153"/>
        <w:rPr>
          <w:sz w:val="24"/>
          <w:szCs w:val="24"/>
          <w:lang w:eastAsia="en-GB"/>
        </w:rPr>
      </w:pPr>
    </w:p>
    <w:p w:rsidR="0050255F" w:rsidRPr="0007261F" w:rsidRDefault="0050255F">
      <w:pPr>
        <w:ind w:left="720"/>
        <w:rPr>
          <w:sz w:val="24"/>
          <w:szCs w:val="24"/>
        </w:rPr>
      </w:pPr>
    </w:p>
    <w:p w:rsidR="00F5776D" w:rsidRPr="0007261F" w:rsidRDefault="00F5776D">
      <w:pPr>
        <w:suppressAutoHyphens w:val="0"/>
        <w:rPr>
          <w:sz w:val="24"/>
          <w:szCs w:val="24"/>
        </w:rPr>
      </w:pPr>
    </w:p>
    <w:p w:rsidR="00F5776D" w:rsidRPr="0007261F" w:rsidRDefault="00F5776D">
      <w:pPr>
        <w:suppressAutoHyphens w:val="0"/>
        <w:rPr>
          <w:sz w:val="24"/>
          <w:szCs w:val="24"/>
        </w:rPr>
      </w:pPr>
    </w:p>
    <w:p w:rsidR="004F76CC" w:rsidRPr="0007261F" w:rsidRDefault="004F76CC">
      <w:pPr>
        <w:suppressAutoHyphens w:val="0"/>
        <w:rPr>
          <w:sz w:val="24"/>
          <w:szCs w:val="24"/>
        </w:rPr>
      </w:pPr>
    </w:p>
    <w:p w:rsidR="00494FC4" w:rsidRPr="0007261F" w:rsidRDefault="00494FC4">
      <w:pPr>
        <w:suppressAutoHyphens w:val="0"/>
        <w:rPr>
          <w:sz w:val="24"/>
          <w:szCs w:val="24"/>
        </w:rPr>
      </w:pPr>
    </w:p>
    <w:p w:rsidR="00F5776D" w:rsidRPr="0007261F" w:rsidRDefault="001B1FE6">
      <w:pPr>
        <w:suppressAutoHyphens w:val="0"/>
        <w:rPr>
          <w:sz w:val="24"/>
          <w:szCs w:val="24"/>
        </w:rPr>
      </w:pPr>
      <w:r w:rsidRPr="0007261F">
        <w:rPr>
          <w:sz w:val="24"/>
          <w:szCs w:val="24"/>
        </w:rPr>
        <w:br w:type="page"/>
      </w:r>
      <w:r w:rsidR="00F5776D" w:rsidRPr="0007261F">
        <w:rPr>
          <w:sz w:val="24"/>
          <w:szCs w:val="24"/>
        </w:rPr>
        <w:lastRenderedPageBreak/>
        <w:t xml:space="preserve">Appendix </w:t>
      </w:r>
      <w:r w:rsidR="000006D5" w:rsidRPr="0007261F">
        <w:rPr>
          <w:sz w:val="24"/>
          <w:szCs w:val="24"/>
        </w:rPr>
        <w:t xml:space="preserve">1 to the minutes of the Planning and Development Committee held on the </w:t>
      </w:r>
      <w:r w:rsidR="00CC4319">
        <w:rPr>
          <w:sz w:val="24"/>
          <w:szCs w:val="24"/>
        </w:rPr>
        <w:t>27</w:t>
      </w:r>
      <w:r w:rsidR="00CC4319" w:rsidRPr="00CC4319">
        <w:rPr>
          <w:sz w:val="24"/>
          <w:szCs w:val="24"/>
          <w:vertAlign w:val="superscript"/>
        </w:rPr>
        <w:t>th</w:t>
      </w:r>
      <w:r w:rsidR="00CC4319">
        <w:rPr>
          <w:sz w:val="24"/>
          <w:szCs w:val="24"/>
        </w:rPr>
        <w:t xml:space="preserve"> February</w:t>
      </w:r>
      <w:r w:rsidR="001039CC">
        <w:rPr>
          <w:sz w:val="24"/>
          <w:szCs w:val="24"/>
        </w:rPr>
        <w:t xml:space="preserve"> 2019</w:t>
      </w:r>
    </w:p>
    <w:p w:rsidR="000006D5" w:rsidRPr="0007261F" w:rsidRDefault="000006D5">
      <w:pPr>
        <w:suppressAutoHyphens w:val="0"/>
        <w:rPr>
          <w:sz w:val="24"/>
          <w:szCs w:val="24"/>
        </w:rPr>
      </w:pPr>
    </w:p>
    <w:p w:rsidR="00106793" w:rsidRPr="00106793" w:rsidRDefault="00106793" w:rsidP="00106793">
      <w:pPr>
        <w:ind w:left="14"/>
        <w:rPr>
          <w:sz w:val="24"/>
          <w:szCs w:val="24"/>
        </w:rPr>
      </w:pPr>
      <w:r w:rsidRPr="00106793">
        <w:rPr>
          <w:sz w:val="24"/>
          <w:szCs w:val="24"/>
        </w:rPr>
        <w:t>Application Number</w:t>
      </w:r>
      <w:r w:rsidRPr="00106793">
        <w:rPr>
          <w:sz w:val="24"/>
          <w:szCs w:val="24"/>
        </w:rPr>
        <w:tab/>
        <w:t>Description</w:t>
      </w:r>
      <w:r w:rsidRPr="00106793">
        <w:rPr>
          <w:sz w:val="24"/>
          <w:szCs w:val="24"/>
        </w:rPr>
        <w:tab/>
      </w:r>
      <w:r w:rsidRPr="00106793">
        <w:rPr>
          <w:sz w:val="24"/>
          <w:szCs w:val="24"/>
        </w:rPr>
        <w:tab/>
      </w:r>
      <w:r w:rsidRPr="00106793">
        <w:rPr>
          <w:sz w:val="24"/>
          <w:szCs w:val="24"/>
        </w:rPr>
        <w:tab/>
      </w:r>
      <w:r w:rsidRPr="00106793">
        <w:rPr>
          <w:sz w:val="24"/>
          <w:szCs w:val="24"/>
        </w:rPr>
        <w:tab/>
      </w:r>
      <w:r w:rsidRPr="00106793">
        <w:rPr>
          <w:sz w:val="24"/>
          <w:szCs w:val="24"/>
        </w:rPr>
        <w:tab/>
      </w:r>
      <w:r w:rsidRPr="00106793">
        <w:rPr>
          <w:sz w:val="24"/>
          <w:szCs w:val="24"/>
        </w:rPr>
        <w:tab/>
      </w:r>
      <w:r w:rsidR="00CC4319">
        <w:rPr>
          <w:sz w:val="24"/>
          <w:szCs w:val="24"/>
        </w:rPr>
        <w:tab/>
      </w:r>
      <w:r w:rsidRPr="00106793">
        <w:rPr>
          <w:sz w:val="24"/>
          <w:szCs w:val="24"/>
        </w:rPr>
        <w:t>SSDC</w:t>
      </w:r>
      <w:r w:rsidRPr="00106793">
        <w:rPr>
          <w:sz w:val="24"/>
          <w:szCs w:val="24"/>
        </w:rPr>
        <w:tab/>
        <w:t>KPC</w:t>
      </w:r>
    </w:p>
    <w:p w:rsidR="00CC4319" w:rsidRDefault="00CC4319" w:rsidP="00CC4319">
      <w:pPr>
        <w:ind w:left="14"/>
        <w:rPr>
          <w:sz w:val="24"/>
          <w:szCs w:val="24"/>
        </w:rPr>
      </w:pPr>
    </w:p>
    <w:p w:rsidR="00CC4319" w:rsidRPr="00CC4319" w:rsidRDefault="00CC4319" w:rsidP="00CC4319">
      <w:pPr>
        <w:ind w:left="14"/>
        <w:rPr>
          <w:sz w:val="24"/>
          <w:szCs w:val="24"/>
        </w:rPr>
      </w:pPr>
      <w:r w:rsidRPr="00CC4319">
        <w:rPr>
          <w:sz w:val="24"/>
          <w:szCs w:val="24"/>
        </w:rPr>
        <w:t>18/00514/FUL</w:t>
      </w:r>
      <w:r w:rsidRPr="00CC4319">
        <w:rPr>
          <w:sz w:val="24"/>
          <w:szCs w:val="24"/>
        </w:rPr>
        <w:tab/>
        <w:t>Bedford Cottages, The Compa, Kinver</w:t>
      </w:r>
      <w:r w:rsidRPr="00CC4319">
        <w:rPr>
          <w:sz w:val="24"/>
          <w:szCs w:val="24"/>
        </w:rPr>
        <w:tab/>
      </w:r>
      <w:r w:rsidRPr="00CC4319">
        <w:rPr>
          <w:sz w:val="24"/>
          <w:szCs w:val="24"/>
        </w:rPr>
        <w:tab/>
      </w:r>
      <w:r>
        <w:rPr>
          <w:sz w:val="24"/>
          <w:szCs w:val="24"/>
        </w:rPr>
        <w:tab/>
      </w:r>
      <w:r w:rsidRPr="00CC4319">
        <w:rPr>
          <w:sz w:val="24"/>
          <w:szCs w:val="24"/>
        </w:rPr>
        <w:t xml:space="preserve">App </w:t>
      </w:r>
      <w:r w:rsidR="00D923BC" w:rsidRPr="00CC4319">
        <w:rPr>
          <w:sz w:val="24"/>
          <w:szCs w:val="24"/>
        </w:rPr>
        <w:t>Withdrawn</w:t>
      </w:r>
    </w:p>
    <w:p w:rsidR="00CC4319" w:rsidRPr="00CC4319" w:rsidRDefault="00CC4319" w:rsidP="00CC4319">
      <w:pPr>
        <w:ind w:left="14"/>
        <w:rPr>
          <w:sz w:val="24"/>
          <w:szCs w:val="24"/>
        </w:rPr>
      </w:pPr>
      <w:r w:rsidRPr="00CC4319">
        <w:rPr>
          <w:sz w:val="24"/>
          <w:szCs w:val="24"/>
        </w:rPr>
        <w:tab/>
      </w:r>
      <w:r w:rsidRPr="00CC4319">
        <w:rPr>
          <w:sz w:val="24"/>
          <w:szCs w:val="24"/>
        </w:rPr>
        <w:tab/>
      </w:r>
      <w:r w:rsidRPr="00CC4319">
        <w:rPr>
          <w:sz w:val="24"/>
          <w:szCs w:val="24"/>
        </w:rPr>
        <w:tab/>
        <w:t>Remove sandstone and rock face cave to increase</w:t>
      </w:r>
    </w:p>
    <w:p w:rsidR="00CC4319" w:rsidRPr="00CC4319" w:rsidRDefault="00CC4319" w:rsidP="00CC4319">
      <w:pPr>
        <w:ind w:left="1454" w:firstLine="706"/>
        <w:rPr>
          <w:sz w:val="24"/>
          <w:szCs w:val="24"/>
        </w:rPr>
      </w:pPr>
      <w:r w:rsidRPr="00CC4319">
        <w:rPr>
          <w:sz w:val="24"/>
          <w:szCs w:val="24"/>
        </w:rPr>
        <w:t>parking</w:t>
      </w:r>
    </w:p>
    <w:p w:rsidR="00CC4319" w:rsidRPr="00CC4319" w:rsidRDefault="00CC4319" w:rsidP="00CC4319">
      <w:pPr>
        <w:ind w:left="14"/>
        <w:rPr>
          <w:sz w:val="24"/>
          <w:szCs w:val="24"/>
        </w:rPr>
      </w:pPr>
    </w:p>
    <w:p w:rsidR="00CC4319" w:rsidRPr="00CC4319" w:rsidRDefault="00CC4319" w:rsidP="00CC4319">
      <w:pPr>
        <w:pStyle w:val="NoSpacing"/>
        <w:rPr>
          <w:sz w:val="24"/>
          <w:szCs w:val="24"/>
        </w:rPr>
      </w:pPr>
      <w:r w:rsidRPr="00CC4319">
        <w:rPr>
          <w:sz w:val="24"/>
          <w:szCs w:val="24"/>
        </w:rPr>
        <w:t>TPO/24/1966</w:t>
      </w:r>
      <w:r w:rsidRPr="00CC4319">
        <w:rPr>
          <w:sz w:val="24"/>
          <w:szCs w:val="24"/>
        </w:rPr>
        <w:tab/>
      </w:r>
      <w:r w:rsidRPr="00CC4319">
        <w:rPr>
          <w:sz w:val="24"/>
          <w:szCs w:val="24"/>
        </w:rPr>
        <w:tab/>
        <w:t>Ridgehill Woods, Lawnswood</w:t>
      </w:r>
      <w:r w:rsidRPr="00CC4319">
        <w:rPr>
          <w:sz w:val="24"/>
          <w:szCs w:val="24"/>
        </w:rPr>
        <w:tab/>
      </w:r>
      <w:r w:rsidRPr="00CC4319">
        <w:rPr>
          <w:sz w:val="24"/>
          <w:szCs w:val="24"/>
        </w:rPr>
        <w:tab/>
      </w:r>
      <w:r w:rsidRPr="00CC4319">
        <w:rPr>
          <w:sz w:val="24"/>
          <w:szCs w:val="24"/>
        </w:rPr>
        <w:tab/>
      </w:r>
      <w:r w:rsidRPr="00CC4319">
        <w:rPr>
          <w:sz w:val="24"/>
          <w:szCs w:val="24"/>
        </w:rPr>
        <w:tab/>
        <w:t>App.</w:t>
      </w:r>
      <w:r w:rsidRPr="00CC4319">
        <w:rPr>
          <w:sz w:val="24"/>
          <w:szCs w:val="24"/>
        </w:rPr>
        <w:tab/>
        <w:t>Rec Refusal</w:t>
      </w:r>
    </w:p>
    <w:p w:rsidR="00CC4319" w:rsidRPr="00CC4319" w:rsidRDefault="00CC4319" w:rsidP="00CC4319">
      <w:pPr>
        <w:pStyle w:val="NoSpacing"/>
        <w:rPr>
          <w:sz w:val="24"/>
          <w:szCs w:val="24"/>
        </w:rPr>
      </w:pPr>
      <w:r w:rsidRPr="00CC4319">
        <w:rPr>
          <w:sz w:val="24"/>
          <w:szCs w:val="24"/>
        </w:rPr>
        <w:tab/>
      </w:r>
      <w:r w:rsidRPr="00CC4319">
        <w:rPr>
          <w:sz w:val="24"/>
          <w:szCs w:val="24"/>
        </w:rPr>
        <w:tab/>
      </w:r>
      <w:r w:rsidRPr="00CC4319">
        <w:rPr>
          <w:sz w:val="24"/>
          <w:szCs w:val="24"/>
        </w:rPr>
        <w:tab/>
        <w:t>Remove and prune specific trees</w:t>
      </w:r>
    </w:p>
    <w:p w:rsidR="00CC4319" w:rsidRPr="00CC4319" w:rsidRDefault="00CC4319" w:rsidP="00CC4319">
      <w:pPr>
        <w:pStyle w:val="NoSpacing"/>
        <w:rPr>
          <w:sz w:val="24"/>
          <w:szCs w:val="24"/>
        </w:rPr>
      </w:pPr>
    </w:p>
    <w:p w:rsidR="00CC4319" w:rsidRPr="00CC4319" w:rsidRDefault="00CC4319" w:rsidP="00CC4319">
      <w:pPr>
        <w:ind w:left="14"/>
        <w:rPr>
          <w:sz w:val="24"/>
          <w:szCs w:val="24"/>
        </w:rPr>
      </w:pPr>
    </w:p>
    <w:p w:rsidR="00CC4319" w:rsidRPr="00CC4319" w:rsidRDefault="00CC4319" w:rsidP="00CC4319">
      <w:pPr>
        <w:ind w:left="14"/>
        <w:rPr>
          <w:sz w:val="24"/>
          <w:szCs w:val="24"/>
        </w:rPr>
      </w:pPr>
      <w:r w:rsidRPr="00CC4319">
        <w:rPr>
          <w:sz w:val="24"/>
          <w:szCs w:val="24"/>
        </w:rPr>
        <w:t>18/00983/VAR</w:t>
      </w:r>
      <w:r w:rsidRPr="00CC4319">
        <w:rPr>
          <w:sz w:val="24"/>
          <w:szCs w:val="24"/>
        </w:rPr>
        <w:tab/>
        <w:t>Stag Meadow, Kinver</w:t>
      </w:r>
      <w:r w:rsidRPr="00CC4319">
        <w:rPr>
          <w:sz w:val="24"/>
          <w:szCs w:val="24"/>
        </w:rPr>
        <w:tab/>
      </w:r>
      <w:r w:rsidRPr="00CC4319">
        <w:rPr>
          <w:sz w:val="24"/>
          <w:szCs w:val="24"/>
        </w:rPr>
        <w:tab/>
      </w:r>
      <w:r w:rsidRPr="00CC4319">
        <w:rPr>
          <w:sz w:val="24"/>
          <w:szCs w:val="24"/>
        </w:rPr>
        <w:tab/>
      </w:r>
      <w:r w:rsidRPr="00CC4319">
        <w:rPr>
          <w:sz w:val="24"/>
          <w:szCs w:val="24"/>
        </w:rPr>
        <w:tab/>
      </w:r>
      <w:r w:rsidRPr="00CC4319">
        <w:rPr>
          <w:sz w:val="24"/>
          <w:szCs w:val="24"/>
        </w:rPr>
        <w:tab/>
        <w:t>App.</w:t>
      </w:r>
      <w:r w:rsidRPr="00CC4319">
        <w:rPr>
          <w:sz w:val="24"/>
          <w:szCs w:val="24"/>
        </w:rPr>
        <w:tab/>
        <w:t>App –Comments</w:t>
      </w:r>
    </w:p>
    <w:p w:rsidR="00CC4319" w:rsidRPr="00CC4319" w:rsidRDefault="00CC4319" w:rsidP="00CC4319">
      <w:pPr>
        <w:ind w:left="14"/>
        <w:rPr>
          <w:sz w:val="24"/>
          <w:szCs w:val="24"/>
        </w:rPr>
      </w:pPr>
      <w:r w:rsidRPr="00CC4319">
        <w:rPr>
          <w:sz w:val="24"/>
          <w:szCs w:val="24"/>
        </w:rPr>
        <w:tab/>
      </w:r>
      <w:r w:rsidRPr="00CC4319">
        <w:rPr>
          <w:sz w:val="24"/>
          <w:szCs w:val="24"/>
        </w:rPr>
        <w:tab/>
      </w:r>
      <w:r w:rsidRPr="00CC4319">
        <w:rPr>
          <w:sz w:val="24"/>
          <w:szCs w:val="24"/>
        </w:rPr>
        <w:tab/>
        <w:t>To extend temporary siting of container for 3 years</w:t>
      </w:r>
    </w:p>
    <w:p w:rsidR="00CC4319" w:rsidRPr="00CC4319" w:rsidRDefault="00CC4319" w:rsidP="00CC4319">
      <w:pPr>
        <w:ind w:left="14"/>
        <w:rPr>
          <w:sz w:val="24"/>
          <w:szCs w:val="24"/>
        </w:rPr>
      </w:pPr>
    </w:p>
    <w:p w:rsidR="00CC4319" w:rsidRPr="00CC4319" w:rsidRDefault="00CC4319" w:rsidP="00CC4319">
      <w:pPr>
        <w:ind w:left="14"/>
        <w:rPr>
          <w:sz w:val="24"/>
          <w:szCs w:val="24"/>
        </w:rPr>
      </w:pPr>
      <w:r w:rsidRPr="00CC4319">
        <w:rPr>
          <w:sz w:val="24"/>
          <w:szCs w:val="24"/>
        </w:rPr>
        <w:t>18/00841/FUL</w:t>
      </w:r>
      <w:r w:rsidRPr="00CC4319">
        <w:rPr>
          <w:sz w:val="24"/>
          <w:szCs w:val="24"/>
        </w:rPr>
        <w:tab/>
        <w:t>The Traditional Barn, Beacon Lane, Kinver</w:t>
      </w:r>
      <w:r w:rsidRPr="00CC4319">
        <w:rPr>
          <w:sz w:val="24"/>
          <w:szCs w:val="24"/>
        </w:rPr>
        <w:tab/>
      </w:r>
      <w:r>
        <w:rPr>
          <w:sz w:val="24"/>
          <w:szCs w:val="24"/>
        </w:rPr>
        <w:tab/>
      </w:r>
      <w:r w:rsidRPr="00CC4319">
        <w:rPr>
          <w:sz w:val="24"/>
          <w:szCs w:val="24"/>
        </w:rPr>
        <w:t>App.</w:t>
      </w:r>
      <w:r w:rsidRPr="00CC4319">
        <w:rPr>
          <w:sz w:val="24"/>
          <w:szCs w:val="24"/>
        </w:rPr>
        <w:tab/>
        <w:t>Rec Ref.</w:t>
      </w:r>
    </w:p>
    <w:p w:rsidR="00CC4319" w:rsidRPr="00CC4319" w:rsidRDefault="00CC4319" w:rsidP="00CC4319">
      <w:pPr>
        <w:ind w:left="14"/>
        <w:rPr>
          <w:sz w:val="24"/>
          <w:szCs w:val="24"/>
        </w:rPr>
      </w:pPr>
      <w:r w:rsidRPr="00CC4319">
        <w:rPr>
          <w:sz w:val="24"/>
          <w:szCs w:val="24"/>
        </w:rPr>
        <w:tab/>
      </w:r>
      <w:r w:rsidRPr="00CC4319">
        <w:rPr>
          <w:sz w:val="24"/>
          <w:szCs w:val="24"/>
        </w:rPr>
        <w:tab/>
      </w:r>
      <w:r w:rsidRPr="00CC4319">
        <w:rPr>
          <w:sz w:val="24"/>
          <w:szCs w:val="24"/>
        </w:rPr>
        <w:tab/>
        <w:t xml:space="preserve">Conversion of traditional agricultural building at </w:t>
      </w:r>
    </w:p>
    <w:p w:rsidR="00CC4319" w:rsidRPr="00CC4319" w:rsidRDefault="00CC4319" w:rsidP="00CC4319">
      <w:pPr>
        <w:ind w:left="1454" w:firstLine="706"/>
        <w:rPr>
          <w:sz w:val="24"/>
          <w:szCs w:val="24"/>
        </w:rPr>
      </w:pPr>
      <w:r w:rsidRPr="00CC4319">
        <w:rPr>
          <w:sz w:val="24"/>
          <w:szCs w:val="24"/>
        </w:rPr>
        <w:t>Greyfields Court farm to a 4 bed house</w:t>
      </w:r>
    </w:p>
    <w:p w:rsidR="00CC4319" w:rsidRPr="00CC4319" w:rsidRDefault="00CC4319" w:rsidP="00CC4319">
      <w:pPr>
        <w:rPr>
          <w:sz w:val="24"/>
          <w:szCs w:val="24"/>
        </w:rPr>
      </w:pPr>
    </w:p>
    <w:p w:rsidR="00CC4319" w:rsidRPr="00CC4319" w:rsidRDefault="00CC4319" w:rsidP="00CC4319">
      <w:pPr>
        <w:rPr>
          <w:sz w:val="24"/>
          <w:szCs w:val="24"/>
        </w:rPr>
      </w:pPr>
      <w:r w:rsidRPr="00CC4319">
        <w:rPr>
          <w:sz w:val="24"/>
          <w:szCs w:val="24"/>
        </w:rPr>
        <w:t>18/01030/FUL</w:t>
      </w:r>
      <w:r w:rsidRPr="00CC4319">
        <w:rPr>
          <w:sz w:val="24"/>
          <w:szCs w:val="24"/>
        </w:rPr>
        <w:tab/>
        <w:t>15 Hyperion Road, Stourton</w:t>
      </w:r>
      <w:r w:rsidRPr="00CC4319">
        <w:rPr>
          <w:sz w:val="24"/>
          <w:szCs w:val="24"/>
        </w:rPr>
        <w:tab/>
      </w:r>
      <w:r w:rsidRPr="00CC4319">
        <w:rPr>
          <w:sz w:val="24"/>
          <w:szCs w:val="24"/>
        </w:rPr>
        <w:tab/>
      </w:r>
      <w:r w:rsidRPr="00CC4319">
        <w:rPr>
          <w:sz w:val="24"/>
          <w:szCs w:val="24"/>
        </w:rPr>
        <w:tab/>
      </w:r>
      <w:r>
        <w:rPr>
          <w:sz w:val="24"/>
          <w:szCs w:val="24"/>
        </w:rPr>
        <w:tab/>
      </w:r>
      <w:r w:rsidRPr="00CC4319">
        <w:rPr>
          <w:sz w:val="24"/>
          <w:szCs w:val="24"/>
        </w:rPr>
        <w:t>App.</w:t>
      </w:r>
      <w:r w:rsidRPr="00CC4319">
        <w:rPr>
          <w:sz w:val="24"/>
          <w:szCs w:val="24"/>
        </w:rPr>
        <w:tab/>
        <w:t>Rec App.</w:t>
      </w:r>
    </w:p>
    <w:p w:rsidR="00CC4319" w:rsidRPr="00CC4319" w:rsidRDefault="00CC4319" w:rsidP="00CC4319">
      <w:pPr>
        <w:rPr>
          <w:sz w:val="24"/>
          <w:szCs w:val="24"/>
        </w:rPr>
      </w:pPr>
      <w:r w:rsidRPr="00CC4319">
        <w:rPr>
          <w:sz w:val="24"/>
          <w:szCs w:val="24"/>
        </w:rPr>
        <w:tab/>
      </w:r>
      <w:r w:rsidRPr="00CC4319">
        <w:rPr>
          <w:sz w:val="24"/>
          <w:szCs w:val="24"/>
        </w:rPr>
        <w:tab/>
      </w:r>
      <w:r w:rsidRPr="00CC4319">
        <w:rPr>
          <w:sz w:val="24"/>
          <w:szCs w:val="24"/>
        </w:rPr>
        <w:tab/>
        <w:t>Ground floor rear extension and alterations to</w:t>
      </w:r>
    </w:p>
    <w:p w:rsidR="00CC4319" w:rsidRPr="00CC4319" w:rsidRDefault="00CC4319" w:rsidP="00CC4319">
      <w:pPr>
        <w:ind w:left="1440" w:firstLine="720"/>
        <w:rPr>
          <w:sz w:val="24"/>
          <w:szCs w:val="24"/>
        </w:rPr>
      </w:pPr>
      <w:r w:rsidRPr="00CC4319">
        <w:rPr>
          <w:sz w:val="24"/>
          <w:szCs w:val="24"/>
        </w:rPr>
        <w:t>existing residential property</w:t>
      </w:r>
    </w:p>
    <w:p w:rsidR="00CC4319" w:rsidRPr="00CC4319" w:rsidRDefault="00CC4319" w:rsidP="00CC4319">
      <w:pPr>
        <w:rPr>
          <w:sz w:val="24"/>
          <w:szCs w:val="24"/>
        </w:rPr>
      </w:pPr>
    </w:p>
    <w:p w:rsidR="00CC4319" w:rsidRPr="00CC4319" w:rsidRDefault="00CC4319" w:rsidP="00CC4319">
      <w:pPr>
        <w:pStyle w:val="NoSpacing"/>
        <w:rPr>
          <w:sz w:val="24"/>
          <w:szCs w:val="24"/>
        </w:rPr>
      </w:pPr>
      <w:r w:rsidRPr="00CC4319">
        <w:rPr>
          <w:sz w:val="24"/>
          <w:szCs w:val="24"/>
        </w:rPr>
        <w:t>18/01009/FUL</w:t>
      </w:r>
      <w:r w:rsidRPr="00CC4319">
        <w:rPr>
          <w:sz w:val="24"/>
          <w:szCs w:val="24"/>
        </w:rPr>
        <w:tab/>
        <w:t>Iverley Farm House, Sugarloaf Lane, Iverley</w:t>
      </w:r>
      <w:r w:rsidRPr="00CC4319">
        <w:rPr>
          <w:sz w:val="24"/>
          <w:szCs w:val="24"/>
        </w:rPr>
        <w:tab/>
      </w:r>
      <w:r>
        <w:rPr>
          <w:sz w:val="24"/>
          <w:szCs w:val="24"/>
        </w:rPr>
        <w:tab/>
      </w:r>
      <w:r w:rsidRPr="00CC4319">
        <w:rPr>
          <w:sz w:val="24"/>
          <w:szCs w:val="24"/>
        </w:rPr>
        <w:t>App.</w:t>
      </w:r>
      <w:r w:rsidRPr="00CC4319">
        <w:rPr>
          <w:sz w:val="24"/>
          <w:szCs w:val="24"/>
        </w:rPr>
        <w:tab/>
        <w:t>Comments.</w:t>
      </w:r>
    </w:p>
    <w:p w:rsidR="00CC4319" w:rsidRPr="00CC4319" w:rsidRDefault="00CC4319" w:rsidP="00CC4319">
      <w:pPr>
        <w:pStyle w:val="NoSpacing"/>
        <w:ind w:left="2160"/>
        <w:rPr>
          <w:sz w:val="24"/>
          <w:szCs w:val="24"/>
        </w:rPr>
      </w:pPr>
      <w:r w:rsidRPr="00CC4319">
        <w:rPr>
          <w:sz w:val="24"/>
          <w:szCs w:val="24"/>
        </w:rPr>
        <w:t>Retrospective planning permission to demolish</w:t>
      </w:r>
    </w:p>
    <w:p w:rsidR="00CC4319" w:rsidRPr="00CC4319" w:rsidRDefault="00CC4319" w:rsidP="00CC4319">
      <w:pPr>
        <w:pStyle w:val="NoSpacing"/>
        <w:ind w:left="2160"/>
        <w:rPr>
          <w:sz w:val="24"/>
          <w:szCs w:val="24"/>
        </w:rPr>
      </w:pPr>
      <w:r w:rsidRPr="00CC4319">
        <w:rPr>
          <w:sz w:val="24"/>
          <w:szCs w:val="24"/>
        </w:rPr>
        <w:t xml:space="preserve">and rebuild part of Iverley House Farmhouse which </w:t>
      </w:r>
    </w:p>
    <w:p w:rsidR="00CC4319" w:rsidRPr="00CC4319" w:rsidRDefault="00CC4319" w:rsidP="00CC4319">
      <w:pPr>
        <w:pStyle w:val="NoSpacing"/>
        <w:ind w:left="2160"/>
        <w:rPr>
          <w:sz w:val="24"/>
          <w:szCs w:val="24"/>
        </w:rPr>
      </w:pPr>
      <w:r w:rsidRPr="00CC4319">
        <w:rPr>
          <w:sz w:val="24"/>
          <w:szCs w:val="24"/>
        </w:rPr>
        <w:t>was considered unsafe</w:t>
      </w:r>
    </w:p>
    <w:p w:rsidR="00CC4319" w:rsidRPr="00CC4319" w:rsidRDefault="00CC4319" w:rsidP="00CC4319">
      <w:pPr>
        <w:ind w:left="14"/>
        <w:rPr>
          <w:sz w:val="24"/>
          <w:szCs w:val="24"/>
        </w:rPr>
      </w:pPr>
    </w:p>
    <w:p w:rsidR="00CC4319" w:rsidRPr="00CC4319" w:rsidRDefault="00CC4319" w:rsidP="00CC4319">
      <w:pPr>
        <w:pStyle w:val="NoSpacing"/>
        <w:rPr>
          <w:sz w:val="24"/>
          <w:szCs w:val="24"/>
        </w:rPr>
      </w:pPr>
      <w:r w:rsidRPr="00CC4319">
        <w:rPr>
          <w:sz w:val="24"/>
          <w:szCs w:val="24"/>
        </w:rPr>
        <w:t>18/000510/LUE</w:t>
      </w:r>
      <w:r w:rsidRPr="00CC4319">
        <w:rPr>
          <w:sz w:val="24"/>
          <w:szCs w:val="24"/>
        </w:rPr>
        <w:tab/>
        <w:t>Elm Tree Farm, Mile Flat, Greensforge</w:t>
      </w:r>
      <w:r w:rsidRPr="00CC4319">
        <w:rPr>
          <w:sz w:val="24"/>
          <w:szCs w:val="24"/>
        </w:rPr>
        <w:tab/>
      </w:r>
      <w:r w:rsidRPr="00CC4319">
        <w:rPr>
          <w:sz w:val="24"/>
          <w:szCs w:val="24"/>
        </w:rPr>
        <w:tab/>
      </w:r>
      <w:r>
        <w:rPr>
          <w:sz w:val="24"/>
          <w:szCs w:val="24"/>
        </w:rPr>
        <w:tab/>
      </w:r>
      <w:r w:rsidRPr="00CC4319">
        <w:rPr>
          <w:sz w:val="24"/>
          <w:szCs w:val="24"/>
        </w:rPr>
        <w:t>App.</w:t>
      </w:r>
      <w:r w:rsidRPr="00CC4319">
        <w:rPr>
          <w:sz w:val="24"/>
          <w:szCs w:val="24"/>
        </w:rPr>
        <w:tab/>
        <w:t>App approved.</w:t>
      </w:r>
    </w:p>
    <w:p w:rsidR="00CC4319" w:rsidRPr="00CC4319" w:rsidRDefault="00CC4319" w:rsidP="00CC4319">
      <w:pPr>
        <w:pStyle w:val="NoSpacing"/>
        <w:ind w:left="2160"/>
        <w:rPr>
          <w:sz w:val="24"/>
          <w:szCs w:val="24"/>
        </w:rPr>
      </w:pPr>
      <w:r w:rsidRPr="00CC4319">
        <w:rPr>
          <w:sz w:val="24"/>
          <w:szCs w:val="24"/>
        </w:rPr>
        <w:t xml:space="preserve">Occupation of the dwelling known as Elm Tree </w:t>
      </w:r>
      <w:r w:rsidRPr="00CC4319">
        <w:rPr>
          <w:sz w:val="24"/>
          <w:szCs w:val="24"/>
        </w:rPr>
        <w:tab/>
      </w:r>
      <w:r w:rsidRPr="00CC4319">
        <w:rPr>
          <w:sz w:val="24"/>
          <w:szCs w:val="24"/>
        </w:rPr>
        <w:tab/>
      </w:r>
      <w:r>
        <w:rPr>
          <w:sz w:val="24"/>
          <w:szCs w:val="24"/>
        </w:rPr>
        <w:tab/>
      </w:r>
      <w:r w:rsidRPr="00CC4319">
        <w:rPr>
          <w:sz w:val="24"/>
          <w:szCs w:val="24"/>
        </w:rPr>
        <w:t>Before PC met</w:t>
      </w:r>
    </w:p>
    <w:p w:rsidR="00CC4319" w:rsidRPr="00CC4319" w:rsidRDefault="00CC4319" w:rsidP="00CC4319">
      <w:pPr>
        <w:pStyle w:val="NoSpacing"/>
        <w:ind w:left="2160"/>
        <w:rPr>
          <w:sz w:val="24"/>
          <w:szCs w:val="24"/>
        </w:rPr>
      </w:pPr>
      <w:r w:rsidRPr="00CC4319">
        <w:rPr>
          <w:sz w:val="24"/>
          <w:szCs w:val="24"/>
        </w:rPr>
        <w:t>Farm in breach of condition 4 (agricultural occupancy</w:t>
      </w:r>
    </w:p>
    <w:p w:rsidR="00CC4319" w:rsidRPr="00CC4319" w:rsidRDefault="00CC4319" w:rsidP="00CC4319">
      <w:pPr>
        <w:pStyle w:val="NoSpacing"/>
        <w:ind w:left="2160"/>
        <w:rPr>
          <w:sz w:val="24"/>
          <w:szCs w:val="24"/>
        </w:rPr>
      </w:pPr>
      <w:r w:rsidRPr="00CC4319">
        <w:rPr>
          <w:sz w:val="24"/>
          <w:szCs w:val="24"/>
        </w:rPr>
        <w:t>condition) imposed under planning permission 9565/20277</w:t>
      </w:r>
    </w:p>
    <w:p w:rsidR="00CC4319" w:rsidRPr="00CC4319" w:rsidRDefault="00CC4319" w:rsidP="00CC4319">
      <w:pPr>
        <w:pStyle w:val="NoSpacing"/>
        <w:ind w:left="2160"/>
        <w:rPr>
          <w:sz w:val="24"/>
          <w:szCs w:val="24"/>
        </w:rPr>
      </w:pPr>
      <w:r w:rsidRPr="00CC4319">
        <w:rPr>
          <w:sz w:val="24"/>
          <w:szCs w:val="24"/>
        </w:rPr>
        <w:t xml:space="preserve"> and the mixed use of residential and commercial elements</w:t>
      </w:r>
    </w:p>
    <w:p w:rsidR="00106793" w:rsidRDefault="00106793"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106793">
      <w:pPr>
        <w:ind w:left="14"/>
        <w:rPr>
          <w:rFonts w:eastAsia="Arial"/>
          <w:sz w:val="24"/>
          <w:szCs w:val="24"/>
        </w:rPr>
      </w:pPr>
    </w:p>
    <w:p w:rsidR="00CC4319" w:rsidRDefault="00CC4319" w:rsidP="00CC4319">
      <w:pPr>
        <w:suppressAutoHyphens w:val="0"/>
        <w:rPr>
          <w:sz w:val="24"/>
          <w:szCs w:val="24"/>
        </w:rPr>
      </w:pPr>
      <w:r w:rsidRPr="0007261F">
        <w:rPr>
          <w:sz w:val="24"/>
          <w:szCs w:val="24"/>
        </w:rPr>
        <w:lastRenderedPageBreak/>
        <w:t xml:space="preserve">Appendix </w:t>
      </w:r>
      <w:r>
        <w:rPr>
          <w:sz w:val="24"/>
          <w:szCs w:val="24"/>
        </w:rPr>
        <w:t>2</w:t>
      </w:r>
      <w:r w:rsidRPr="0007261F">
        <w:rPr>
          <w:sz w:val="24"/>
          <w:szCs w:val="24"/>
        </w:rPr>
        <w:t xml:space="preserve"> to the minutes of the Planning and Development Committee held on the </w:t>
      </w:r>
      <w:r>
        <w:rPr>
          <w:sz w:val="24"/>
          <w:szCs w:val="24"/>
        </w:rPr>
        <w:t>27</w:t>
      </w:r>
      <w:r w:rsidRPr="00CC4319">
        <w:rPr>
          <w:sz w:val="24"/>
          <w:szCs w:val="24"/>
          <w:vertAlign w:val="superscript"/>
        </w:rPr>
        <w:t>th</w:t>
      </w:r>
      <w:r>
        <w:rPr>
          <w:sz w:val="24"/>
          <w:szCs w:val="24"/>
        </w:rPr>
        <w:t xml:space="preserve"> February 2019</w:t>
      </w:r>
    </w:p>
    <w:p w:rsidR="00CC4319" w:rsidRDefault="00CC4319" w:rsidP="00CC4319">
      <w:pPr>
        <w:suppressAutoHyphens w:val="0"/>
        <w:rPr>
          <w:sz w:val="24"/>
          <w:szCs w:val="24"/>
        </w:rPr>
      </w:pPr>
    </w:p>
    <w:p w:rsidR="00CC4319" w:rsidRPr="0007261F" w:rsidRDefault="00CC4319" w:rsidP="00CC4319">
      <w:pPr>
        <w:suppressAutoHyphens w:val="0"/>
        <w:rPr>
          <w:sz w:val="24"/>
          <w:szCs w:val="24"/>
        </w:rPr>
      </w:pPr>
    </w:p>
    <w:tbl>
      <w:tblPr>
        <w:tblStyle w:val="TableGrid"/>
        <w:tblW w:w="0" w:type="auto"/>
        <w:tblLook w:val="04A0" w:firstRow="1" w:lastRow="0" w:firstColumn="1" w:lastColumn="0" w:noHBand="0" w:noVBand="1"/>
      </w:tblPr>
      <w:tblGrid>
        <w:gridCol w:w="1322"/>
        <w:gridCol w:w="2081"/>
        <w:gridCol w:w="2963"/>
        <w:gridCol w:w="2523"/>
        <w:gridCol w:w="1872"/>
      </w:tblGrid>
      <w:tr w:rsidR="00C932C5" w:rsidRPr="00C932C5" w:rsidTr="00C932C5">
        <w:trPr>
          <w:trHeight w:val="348"/>
        </w:trPr>
        <w:tc>
          <w:tcPr>
            <w:tcW w:w="1244" w:type="dxa"/>
            <w:noWrap/>
            <w:hideMark/>
          </w:tcPr>
          <w:p w:rsidR="00C932C5" w:rsidRPr="00C932C5" w:rsidRDefault="00C932C5" w:rsidP="00C932C5">
            <w:pPr>
              <w:ind w:left="14"/>
              <w:rPr>
                <w:rFonts w:eastAsia="Arial"/>
                <w:sz w:val="24"/>
                <w:szCs w:val="24"/>
              </w:rPr>
            </w:pPr>
          </w:p>
        </w:tc>
        <w:tc>
          <w:tcPr>
            <w:tcW w:w="6031" w:type="dxa"/>
            <w:gridSpan w:val="2"/>
            <w:noWrap/>
            <w:hideMark/>
          </w:tcPr>
          <w:p w:rsidR="00C932C5" w:rsidRPr="00C932C5" w:rsidRDefault="00C932C5" w:rsidP="00C932C5">
            <w:pPr>
              <w:ind w:left="14"/>
              <w:rPr>
                <w:rFonts w:eastAsia="Arial"/>
                <w:b/>
                <w:bCs/>
                <w:sz w:val="24"/>
                <w:szCs w:val="24"/>
                <w:u w:val="single"/>
              </w:rPr>
            </w:pPr>
            <w:r w:rsidRPr="00C932C5">
              <w:rPr>
                <w:rFonts w:eastAsia="Arial"/>
                <w:b/>
                <w:bCs/>
                <w:sz w:val="24"/>
                <w:szCs w:val="24"/>
                <w:u w:val="single"/>
              </w:rPr>
              <w:t>Enforcement register - Live issues</w:t>
            </w:r>
          </w:p>
        </w:tc>
        <w:tc>
          <w:tcPr>
            <w:tcW w:w="3336" w:type="dxa"/>
            <w:noWrap/>
            <w:hideMark/>
          </w:tcPr>
          <w:p w:rsidR="00C932C5" w:rsidRPr="00C932C5" w:rsidRDefault="00C932C5" w:rsidP="00C932C5">
            <w:pPr>
              <w:ind w:left="14"/>
              <w:rPr>
                <w:rFonts w:eastAsia="Arial"/>
                <w:b/>
                <w:bCs/>
                <w:sz w:val="24"/>
                <w:szCs w:val="24"/>
                <w:u w:val="single"/>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noWrap/>
            <w:hideMark/>
          </w:tcPr>
          <w:p w:rsidR="00C932C5" w:rsidRPr="00C932C5" w:rsidRDefault="00C932C5" w:rsidP="00C932C5">
            <w:pPr>
              <w:ind w:left="14"/>
              <w:rPr>
                <w:rFonts w:eastAsia="Arial"/>
                <w:sz w:val="24"/>
                <w:szCs w:val="24"/>
              </w:rPr>
            </w:pP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MEETING</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REF NO.</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PROPERTY</w:t>
            </w:r>
          </w:p>
        </w:tc>
        <w:tc>
          <w:tcPr>
            <w:tcW w:w="3336"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DESCRIPTION </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ACTION</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JUNE</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18/00392/</w:t>
            </w:r>
            <w:proofErr w:type="spellStart"/>
            <w:r w:rsidRPr="00C932C5">
              <w:rPr>
                <w:rFonts w:eastAsia="Arial"/>
                <w:sz w:val="24"/>
                <w:szCs w:val="24"/>
              </w:rPr>
              <w:t>UNSIG</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LAND AT PRESTWOOD DRIVE, PRESTWOOD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ADVERTISEMENT</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18/00183/</w:t>
            </w:r>
            <w:proofErr w:type="spellStart"/>
            <w:r w:rsidRPr="00C932C5">
              <w:rPr>
                <w:rFonts w:eastAsia="Arial"/>
                <w:sz w:val="24"/>
                <w:szCs w:val="24"/>
              </w:rPr>
              <w:t>UNCOU</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HEATH BARN, WHITTINGTON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MOTO CROSS ACTIVITY</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18/00236/FLY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GOTHERSLEY, </w:t>
            </w:r>
            <w:proofErr w:type="spellStart"/>
            <w:r w:rsidRPr="00C932C5">
              <w:rPr>
                <w:rFonts w:eastAsia="Arial"/>
                <w:sz w:val="24"/>
                <w:szCs w:val="24"/>
              </w:rPr>
              <w:t>CHECKHILL</w:t>
            </w:r>
            <w:proofErr w:type="spellEnd"/>
            <w:r w:rsidRPr="00C932C5">
              <w:rPr>
                <w:rFonts w:eastAsia="Arial"/>
                <w:sz w:val="24"/>
                <w:szCs w:val="24"/>
              </w:rPr>
              <w:t xml:space="preserve"> ROAD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1800401/</w:t>
            </w:r>
            <w:proofErr w:type="spellStart"/>
            <w:r w:rsidRPr="00C932C5">
              <w:rPr>
                <w:rFonts w:eastAsia="Arial"/>
                <w:sz w:val="24"/>
                <w:szCs w:val="24"/>
              </w:rPr>
              <w:t>ENQ</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12 HOLLY CLOSE,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BUILDING OF CARPORT</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18/00462/</w:t>
            </w:r>
            <w:proofErr w:type="spellStart"/>
            <w:r w:rsidRPr="00C932C5">
              <w:rPr>
                <w:rFonts w:eastAsia="Arial"/>
                <w:sz w:val="24"/>
                <w:szCs w:val="24"/>
              </w:rPr>
              <w:t>ENQ</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Owl Roost, 4 Dunsley Hall Farm Barns, Dunsley, </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Issues relating to the landscape border</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18/00472/</w:t>
            </w:r>
            <w:proofErr w:type="spellStart"/>
            <w:r w:rsidRPr="00C932C5">
              <w:rPr>
                <w:rFonts w:eastAsia="Arial"/>
                <w:sz w:val="24"/>
                <w:szCs w:val="24"/>
              </w:rPr>
              <w:t>ENQ</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Street Record, Greensforge Lane,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intention to develop Owls Nest Cottage on the Southern</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18/00522/UNDEV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Prestwood Drive</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Siting of a caravan being used for residential</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18/00712/UNDEV</w:t>
            </w:r>
          </w:p>
        </w:tc>
        <w:tc>
          <w:tcPr>
            <w:tcW w:w="3931"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Fellings</w:t>
            </w:r>
            <w:proofErr w:type="spellEnd"/>
            <w:r w:rsidRPr="00C932C5">
              <w:rPr>
                <w:rFonts w:eastAsia="Arial"/>
                <w:sz w:val="24"/>
                <w:szCs w:val="24"/>
              </w:rPr>
              <w:t>, Hunters Ride</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unauthorised erection of lodges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18/00733/UNDEV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Crown Inn, Iverley</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Erection of Marquees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18/00773/</w:t>
            </w:r>
            <w:proofErr w:type="spellStart"/>
            <w:r w:rsidRPr="00C932C5">
              <w:rPr>
                <w:rFonts w:eastAsia="Arial"/>
                <w:sz w:val="24"/>
                <w:szCs w:val="24"/>
              </w:rPr>
              <w:t>FLYTIP</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Sugarloaf Lane, Iverley</w:t>
            </w:r>
          </w:p>
        </w:tc>
        <w:tc>
          <w:tcPr>
            <w:tcW w:w="3336"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Flytipping</w:t>
            </w:r>
            <w:proofErr w:type="spellEnd"/>
            <w:r w:rsidRPr="00C932C5">
              <w:rPr>
                <w:rFonts w:eastAsia="Arial"/>
                <w:sz w:val="24"/>
                <w:szCs w:val="24"/>
              </w:rPr>
              <w:t xml:space="preserve"> asbestos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18/00603/UNDEV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17 </w:t>
            </w:r>
            <w:proofErr w:type="spellStart"/>
            <w:r w:rsidRPr="00C932C5">
              <w:rPr>
                <w:rFonts w:eastAsia="Arial"/>
                <w:sz w:val="24"/>
                <w:szCs w:val="24"/>
              </w:rPr>
              <w:t>HILLBORO</w:t>
            </w:r>
            <w:proofErr w:type="spellEnd"/>
            <w:r w:rsidRPr="00C932C5">
              <w:rPr>
                <w:rFonts w:eastAsia="Arial"/>
                <w:sz w:val="24"/>
                <w:szCs w:val="24"/>
              </w:rPr>
              <w:t xml:space="preserve"> RISE, KINVER</w:t>
            </w:r>
          </w:p>
        </w:tc>
        <w:tc>
          <w:tcPr>
            <w:tcW w:w="3336"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ENCROACHEMENT</w:t>
            </w:r>
            <w:proofErr w:type="spellEnd"/>
            <w:r w:rsidRPr="00C932C5">
              <w:rPr>
                <w:rFonts w:eastAsia="Arial"/>
                <w:sz w:val="24"/>
                <w:szCs w:val="24"/>
              </w:rPr>
              <w:t xml:space="preserve"> ONTO COUNCIL LAND</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18/00610/</w:t>
            </w:r>
            <w:proofErr w:type="spellStart"/>
            <w:r w:rsidRPr="00C932C5">
              <w:rPr>
                <w:rFonts w:eastAsia="Arial"/>
                <w:sz w:val="24"/>
                <w:szCs w:val="24"/>
              </w:rPr>
              <w:t>UNSIG</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SUGARLOAF, IVERLEY </w:t>
            </w:r>
          </w:p>
        </w:tc>
        <w:tc>
          <w:tcPr>
            <w:tcW w:w="3336" w:type="dxa"/>
            <w:noWrap/>
            <w:hideMark/>
          </w:tcPr>
          <w:p w:rsidR="00C932C5" w:rsidRPr="00C932C5" w:rsidRDefault="00C932C5" w:rsidP="00C932C5">
            <w:pPr>
              <w:ind w:left="14"/>
              <w:rPr>
                <w:rFonts w:eastAsia="Arial"/>
                <w:sz w:val="24"/>
                <w:szCs w:val="24"/>
              </w:rPr>
            </w:pPr>
            <w:r w:rsidRPr="00C932C5">
              <w:rPr>
                <w:rFonts w:eastAsia="Arial"/>
                <w:sz w:val="24"/>
                <w:szCs w:val="24"/>
              </w:rPr>
              <w:t>UNAUTHORISED SIGNAGE</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18/00611/UNDEV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POTTERS CROSS POST OFFICE, </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CREATION OF DECKING AND SEATING AREA</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18/00632/</w:t>
            </w:r>
            <w:proofErr w:type="spellStart"/>
            <w:r w:rsidRPr="00C932C5">
              <w:rPr>
                <w:rFonts w:eastAsia="Arial"/>
                <w:sz w:val="24"/>
                <w:szCs w:val="24"/>
              </w:rPr>
              <w:t>ENQ</w:t>
            </w:r>
            <w:proofErr w:type="spellEnd"/>
          </w:p>
        </w:tc>
        <w:tc>
          <w:tcPr>
            <w:tcW w:w="3931"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LANWSNWOOD</w:t>
            </w:r>
            <w:proofErr w:type="spellEnd"/>
            <w:r w:rsidRPr="00C932C5">
              <w:rPr>
                <w:rFonts w:eastAsia="Arial"/>
                <w:sz w:val="24"/>
                <w:szCs w:val="24"/>
              </w:rPr>
              <w:t xml:space="preserve"> WOODS</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DOG FOULING BY FORMER BIN SITE</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18/00633/</w:t>
            </w:r>
            <w:proofErr w:type="spellStart"/>
            <w:r w:rsidRPr="00C932C5">
              <w:rPr>
                <w:rFonts w:eastAsia="Arial"/>
                <w:sz w:val="24"/>
                <w:szCs w:val="24"/>
              </w:rPr>
              <w:t>UNCOU</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QUARRY, BRIDGNORTH ROAD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BIKES USING QUARRY</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NOVEMBER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18/00697/UNDEV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Stourton Court</w:t>
            </w:r>
          </w:p>
        </w:tc>
        <w:tc>
          <w:tcPr>
            <w:tcW w:w="3336" w:type="dxa"/>
            <w:noWrap/>
            <w:hideMark/>
          </w:tcPr>
          <w:p w:rsidR="00C932C5" w:rsidRPr="00C932C5" w:rsidRDefault="00C932C5" w:rsidP="00C932C5">
            <w:pPr>
              <w:ind w:left="14"/>
              <w:rPr>
                <w:rFonts w:eastAsia="Arial"/>
                <w:sz w:val="24"/>
                <w:szCs w:val="24"/>
              </w:rPr>
            </w:pPr>
            <w:r w:rsidRPr="00C932C5">
              <w:rPr>
                <w:rFonts w:eastAsia="Arial"/>
                <w:sz w:val="24"/>
                <w:szCs w:val="24"/>
              </w:rPr>
              <w:t>Unauthorised window</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JANAURY</w:t>
            </w:r>
            <w:proofErr w:type="spellEnd"/>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19/00005/</w:t>
            </w:r>
            <w:proofErr w:type="spellStart"/>
            <w:r w:rsidRPr="00C932C5">
              <w:rPr>
                <w:rFonts w:eastAsia="Arial"/>
                <w:sz w:val="24"/>
                <w:szCs w:val="24"/>
              </w:rPr>
              <w:t>UNCOU</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Land at Whittington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Off road Motorbikes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JANAURY</w:t>
            </w:r>
            <w:proofErr w:type="spellEnd"/>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19/00007/</w:t>
            </w:r>
            <w:proofErr w:type="spellStart"/>
            <w:r w:rsidRPr="00C932C5">
              <w:rPr>
                <w:rFonts w:eastAsia="Arial"/>
                <w:sz w:val="24"/>
                <w:szCs w:val="24"/>
              </w:rPr>
              <w:t>FLYTIP</w:t>
            </w:r>
            <w:proofErr w:type="spellEnd"/>
          </w:p>
        </w:tc>
        <w:tc>
          <w:tcPr>
            <w:tcW w:w="3931"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Baci</w:t>
            </w:r>
            <w:proofErr w:type="spellEnd"/>
            <w:r w:rsidRPr="00C932C5">
              <w:rPr>
                <w:rFonts w:eastAsia="Arial"/>
                <w:sz w:val="24"/>
                <w:szCs w:val="24"/>
              </w:rPr>
              <w:t xml:space="preserve"> , High Street</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Bags of rubbish by bins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JANAURY</w:t>
            </w:r>
            <w:proofErr w:type="spellEnd"/>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19/00012/UNDEV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Froome House, </w:t>
            </w:r>
            <w:proofErr w:type="spellStart"/>
            <w:r w:rsidRPr="00C932C5">
              <w:rPr>
                <w:rFonts w:eastAsia="Arial"/>
                <w:sz w:val="24"/>
                <w:szCs w:val="24"/>
              </w:rPr>
              <w:t>Bnorth</w:t>
            </w:r>
            <w:proofErr w:type="spellEnd"/>
            <w:r w:rsidRPr="00C932C5">
              <w:rPr>
                <w:rFonts w:eastAsia="Arial"/>
                <w:sz w:val="24"/>
                <w:szCs w:val="24"/>
              </w:rPr>
              <w:t xml:space="preserve"> Rd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Alleged </w:t>
            </w:r>
            <w:proofErr w:type="spellStart"/>
            <w:r w:rsidRPr="00C932C5">
              <w:rPr>
                <w:rFonts w:eastAsia="Arial"/>
                <w:sz w:val="24"/>
                <w:szCs w:val="24"/>
              </w:rPr>
              <w:t>buidling</w:t>
            </w:r>
            <w:proofErr w:type="spellEnd"/>
            <w:r w:rsidRPr="00C932C5">
              <w:rPr>
                <w:rFonts w:eastAsia="Arial"/>
                <w:sz w:val="24"/>
                <w:szCs w:val="24"/>
              </w:rPr>
              <w:t xml:space="preserve"> of annexe being used </w:t>
            </w:r>
            <w:r w:rsidRPr="00C932C5">
              <w:rPr>
                <w:rFonts w:eastAsia="Arial"/>
                <w:sz w:val="24"/>
                <w:szCs w:val="24"/>
              </w:rPr>
              <w:lastRenderedPageBreak/>
              <w:t>as a separate dwelling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lastRenderedPageBreak/>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JANAURY</w:t>
            </w:r>
            <w:proofErr w:type="spellEnd"/>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19/00035/UNDEV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7 Roundhill Farm</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Static caravan in rear of garden being used for </w:t>
            </w:r>
            <w:proofErr w:type="spellStart"/>
            <w:r w:rsidRPr="00C932C5">
              <w:rPr>
                <w:rFonts w:eastAsia="Arial"/>
                <w:sz w:val="24"/>
                <w:szCs w:val="24"/>
              </w:rPr>
              <w:t>resdiential</w:t>
            </w:r>
            <w:proofErr w:type="spellEnd"/>
            <w:r w:rsidRPr="00C932C5">
              <w:rPr>
                <w:rFonts w:eastAsia="Arial"/>
                <w:sz w:val="24"/>
                <w:szCs w:val="24"/>
              </w:rPr>
              <w:t xml:space="preserve">, dogs barking </w:t>
            </w:r>
            <w:proofErr w:type="spellStart"/>
            <w:r w:rsidRPr="00C932C5">
              <w:rPr>
                <w:rFonts w:eastAsia="Arial"/>
                <w:sz w:val="24"/>
                <w:szCs w:val="24"/>
              </w:rPr>
              <w:t>etc</w:t>
            </w:r>
            <w:proofErr w:type="spellEnd"/>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JANAURY</w:t>
            </w:r>
            <w:proofErr w:type="spellEnd"/>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19/00056/</w:t>
            </w:r>
            <w:proofErr w:type="spellStart"/>
            <w:r w:rsidRPr="00C932C5">
              <w:rPr>
                <w:rFonts w:eastAsia="Arial"/>
                <w:sz w:val="24"/>
                <w:szCs w:val="24"/>
              </w:rPr>
              <w:t>ABV</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The Willow Tea Rooms,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Abandoned vehicle</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JANAURY</w:t>
            </w:r>
            <w:proofErr w:type="spellEnd"/>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19/00057/</w:t>
            </w:r>
            <w:proofErr w:type="spellStart"/>
            <w:r w:rsidRPr="00C932C5">
              <w:rPr>
                <w:rFonts w:eastAsia="Arial"/>
                <w:sz w:val="24"/>
                <w:szCs w:val="24"/>
              </w:rPr>
              <w:t>UNSIGN</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Kidderminster Rd, </w:t>
            </w:r>
            <w:proofErr w:type="spellStart"/>
            <w:r w:rsidRPr="00C932C5">
              <w:rPr>
                <w:rFonts w:eastAsia="Arial"/>
                <w:sz w:val="24"/>
                <w:szCs w:val="24"/>
              </w:rPr>
              <w:t>Storuton</w:t>
            </w:r>
            <w:proofErr w:type="spellEnd"/>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Flyposting on traffic lights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hideMark/>
          </w:tcPr>
          <w:p w:rsidR="00C932C5" w:rsidRPr="00C932C5" w:rsidRDefault="00C932C5" w:rsidP="00C932C5">
            <w:pPr>
              <w:ind w:left="14"/>
              <w:rPr>
                <w:rFonts w:eastAsia="Arial"/>
                <w:sz w:val="24"/>
                <w:szCs w:val="24"/>
              </w:rPr>
            </w:pP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hideMark/>
          </w:tcPr>
          <w:p w:rsidR="00C932C5" w:rsidRPr="00C932C5" w:rsidRDefault="00C932C5" w:rsidP="00C932C5">
            <w:pPr>
              <w:ind w:left="14"/>
              <w:rPr>
                <w:rFonts w:eastAsia="Arial"/>
                <w:sz w:val="24"/>
                <w:szCs w:val="24"/>
              </w:rPr>
            </w:pP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hideMark/>
          </w:tcPr>
          <w:p w:rsidR="00C932C5" w:rsidRPr="00C932C5" w:rsidRDefault="00C932C5" w:rsidP="00C932C5">
            <w:pPr>
              <w:ind w:left="14"/>
              <w:rPr>
                <w:rFonts w:eastAsia="Arial"/>
                <w:sz w:val="24"/>
                <w:szCs w:val="24"/>
              </w:rPr>
            </w:pP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hideMark/>
          </w:tcPr>
          <w:p w:rsidR="00C932C5" w:rsidRPr="00C932C5" w:rsidRDefault="00C932C5" w:rsidP="00C932C5">
            <w:pPr>
              <w:ind w:left="14"/>
              <w:rPr>
                <w:rFonts w:eastAsia="Arial"/>
                <w:sz w:val="24"/>
                <w:szCs w:val="24"/>
              </w:rPr>
            </w:pP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360"/>
        </w:trPr>
        <w:tc>
          <w:tcPr>
            <w:tcW w:w="7275" w:type="dxa"/>
            <w:gridSpan w:val="3"/>
            <w:noWrap/>
            <w:hideMark/>
          </w:tcPr>
          <w:p w:rsidR="00C932C5" w:rsidRPr="00C932C5" w:rsidRDefault="00C932C5" w:rsidP="00C932C5">
            <w:pPr>
              <w:ind w:left="14"/>
              <w:rPr>
                <w:rFonts w:eastAsia="Arial"/>
                <w:b/>
                <w:bCs/>
                <w:sz w:val="24"/>
                <w:szCs w:val="24"/>
                <w:u w:val="single"/>
              </w:rPr>
            </w:pPr>
            <w:r w:rsidRPr="00C932C5">
              <w:rPr>
                <w:rFonts w:eastAsia="Arial"/>
                <w:b/>
                <w:bCs/>
                <w:sz w:val="24"/>
                <w:szCs w:val="24"/>
                <w:u w:val="single"/>
              </w:rPr>
              <w:t xml:space="preserve">No longer on list but no action against </w:t>
            </w:r>
            <w:proofErr w:type="spellStart"/>
            <w:r w:rsidRPr="00C932C5">
              <w:rPr>
                <w:rFonts w:eastAsia="Arial"/>
                <w:b/>
                <w:bCs/>
                <w:sz w:val="24"/>
                <w:szCs w:val="24"/>
                <w:u w:val="single"/>
              </w:rPr>
              <w:t>notfied</w:t>
            </w:r>
            <w:proofErr w:type="spellEnd"/>
          </w:p>
        </w:tc>
        <w:tc>
          <w:tcPr>
            <w:tcW w:w="3336" w:type="dxa"/>
            <w:noWrap/>
            <w:hideMark/>
          </w:tcPr>
          <w:p w:rsidR="00C932C5" w:rsidRPr="00C932C5" w:rsidRDefault="00C932C5" w:rsidP="00C932C5">
            <w:pPr>
              <w:ind w:left="14"/>
              <w:rPr>
                <w:rFonts w:eastAsia="Arial"/>
                <w:b/>
                <w:bCs/>
                <w:sz w:val="24"/>
                <w:szCs w:val="24"/>
                <w:u w:val="single"/>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 </w:t>
            </w: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p>
        </w:tc>
        <w:tc>
          <w:tcPr>
            <w:tcW w:w="2100" w:type="dxa"/>
            <w:noWrap/>
            <w:hideMark/>
          </w:tcPr>
          <w:p w:rsidR="00C932C5" w:rsidRPr="00C932C5" w:rsidRDefault="00C932C5" w:rsidP="00C932C5">
            <w:pPr>
              <w:ind w:left="14"/>
              <w:rPr>
                <w:rFonts w:eastAsia="Arial"/>
                <w:sz w:val="24"/>
                <w:szCs w:val="24"/>
              </w:rPr>
            </w:pP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 </w:t>
            </w:r>
          </w:p>
        </w:tc>
        <w:tc>
          <w:tcPr>
            <w:tcW w:w="3336" w:type="dxa"/>
            <w:noWrap/>
            <w:hideMark/>
          </w:tcPr>
          <w:p w:rsidR="00C932C5" w:rsidRPr="00C932C5" w:rsidRDefault="00C932C5" w:rsidP="00C932C5">
            <w:pPr>
              <w:ind w:left="14"/>
              <w:rPr>
                <w:rFonts w:eastAsia="Arial"/>
                <w:sz w:val="24"/>
                <w:szCs w:val="24"/>
              </w:rPr>
            </w:pPr>
          </w:p>
        </w:tc>
        <w:tc>
          <w:tcPr>
            <w:tcW w:w="2456" w:type="dxa"/>
            <w:noWrap/>
            <w:hideMark/>
          </w:tcPr>
          <w:p w:rsidR="00C932C5" w:rsidRPr="00C932C5" w:rsidRDefault="00C932C5" w:rsidP="00C932C5">
            <w:pPr>
              <w:ind w:left="14"/>
              <w:rPr>
                <w:rFonts w:eastAsia="Arial"/>
                <w:sz w:val="24"/>
                <w:szCs w:val="24"/>
              </w:rPr>
            </w:pPr>
          </w:p>
        </w:tc>
      </w:tr>
      <w:tr w:rsidR="00C932C5" w:rsidRPr="00C932C5" w:rsidTr="00C932C5">
        <w:trPr>
          <w:trHeight w:val="1380"/>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17/00178/UNDEV           </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Pony Paddock, The Compa,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 Issue is the erection and use of outbuildings without planning permission (planning permission refused by us and dismissed on appeal) Planning application </w:t>
            </w:r>
          </w:p>
        </w:tc>
        <w:tc>
          <w:tcPr>
            <w:tcW w:w="2456" w:type="dxa"/>
            <w:hideMark/>
          </w:tcPr>
          <w:p w:rsidR="00C932C5" w:rsidRPr="00C932C5" w:rsidRDefault="00C932C5" w:rsidP="00C932C5">
            <w:pPr>
              <w:ind w:left="14"/>
              <w:rPr>
                <w:rFonts w:eastAsia="Arial"/>
                <w:sz w:val="24"/>
                <w:szCs w:val="24"/>
              </w:rPr>
            </w:pPr>
            <w:proofErr w:type="gramStart"/>
            <w:r w:rsidRPr="00C932C5">
              <w:rPr>
                <w:rFonts w:eastAsia="Arial"/>
                <w:sz w:val="24"/>
                <w:szCs w:val="24"/>
              </w:rPr>
              <w:t>waiting</w:t>
            </w:r>
            <w:proofErr w:type="gramEnd"/>
            <w:r w:rsidRPr="00C932C5">
              <w:rPr>
                <w:rFonts w:eastAsia="Arial"/>
                <w:sz w:val="24"/>
                <w:szCs w:val="24"/>
              </w:rPr>
              <w:t xml:space="preserve"> for owner to submit planning application.</w:t>
            </w:r>
          </w:p>
        </w:tc>
      </w:tr>
      <w:tr w:rsidR="00C932C5" w:rsidRPr="00C932C5" w:rsidTr="00C932C5">
        <w:trPr>
          <w:trHeight w:val="106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MAY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17/00242/UNDEV </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Friars Gorse Water Tower, Lawnswood Drive, Lawnswood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Erection of Mobile Phone </w:t>
            </w:r>
            <w:proofErr w:type="spellStart"/>
            <w:r w:rsidRPr="00C932C5">
              <w:rPr>
                <w:rFonts w:eastAsia="Arial"/>
                <w:sz w:val="24"/>
                <w:szCs w:val="24"/>
              </w:rPr>
              <w:t>Mast.Pre</w:t>
            </w:r>
            <w:proofErr w:type="spellEnd"/>
            <w:r w:rsidRPr="00C932C5">
              <w:rPr>
                <w:rFonts w:eastAsia="Arial"/>
                <w:sz w:val="24"/>
                <w:szCs w:val="24"/>
              </w:rPr>
              <w:t xml:space="preserve"> App 2012 - 12/00027/</w:t>
            </w:r>
            <w:proofErr w:type="spellStart"/>
            <w:r w:rsidRPr="00C932C5">
              <w:rPr>
                <w:rFonts w:eastAsia="Arial"/>
                <w:sz w:val="24"/>
                <w:szCs w:val="24"/>
              </w:rPr>
              <w:t>PREAPP</w:t>
            </w:r>
            <w:proofErr w:type="spellEnd"/>
            <w:r w:rsidRPr="00C932C5">
              <w:rPr>
                <w:rFonts w:eastAsia="Arial"/>
                <w:sz w:val="24"/>
                <w:szCs w:val="24"/>
              </w:rPr>
              <w:t xml:space="preserve"> Application Withdrawn 2012 - 12/00162/FUL</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Falls within Permitted Development therefore no planning permission required.</w:t>
            </w:r>
          </w:p>
        </w:tc>
      </w:tr>
      <w:tr w:rsidR="00C932C5" w:rsidRPr="00C932C5" w:rsidTr="00C932C5">
        <w:trPr>
          <w:trHeight w:val="52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JUNE</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17/00268/UNDEV</w:t>
            </w:r>
          </w:p>
        </w:tc>
        <w:tc>
          <w:tcPr>
            <w:tcW w:w="3931"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Stapenhill</w:t>
            </w:r>
            <w:proofErr w:type="spellEnd"/>
            <w:r w:rsidRPr="00C932C5">
              <w:rPr>
                <w:rFonts w:eastAsia="Arial"/>
                <w:sz w:val="24"/>
                <w:szCs w:val="24"/>
              </w:rPr>
              <w:t xml:space="preserve"> Lodge,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Development commenced without planning permission</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Ongoing</w:t>
            </w:r>
          </w:p>
        </w:tc>
      </w:tr>
      <w:tr w:rsidR="00C932C5" w:rsidRPr="00C932C5" w:rsidTr="00C932C5">
        <w:trPr>
          <w:trHeight w:val="52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JUNE</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17/00277/UNDEV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Rose Meadow Farm, Prestwood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Gypsy site moved on large static caravan.</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formal action to be taken</w:t>
            </w:r>
          </w:p>
        </w:tc>
      </w:tr>
      <w:tr w:rsidR="00C932C5" w:rsidRPr="00C932C5" w:rsidTr="00C932C5">
        <w:trPr>
          <w:trHeight w:val="540"/>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17/00407/</w:t>
            </w:r>
            <w:proofErr w:type="spellStart"/>
            <w:r w:rsidRPr="00C932C5">
              <w:rPr>
                <w:rFonts w:eastAsia="Arial"/>
                <w:sz w:val="24"/>
                <w:szCs w:val="24"/>
              </w:rPr>
              <w:t>UNCOU</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Highdown Nursery, Sugarloaf lane, Iverley</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Using premises as a tip</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Investigation ongoing with EA</w:t>
            </w:r>
          </w:p>
        </w:tc>
      </w:tr>
      <w:tr w:rsidR="00C932C5" w:rsidRPr="00C932C5" w:rsidTr="00C932C5">
        <w:trPr>
          <w:trHeight w:val="792"/>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17/00437/</w:t>
            </w:r>
            <w:proofErr w:type="spellStart"/>
            <w:r w:rsidRPr="00C932C5">
              <w:rPr>
                <w:rFonts w:eastAsia="Arial"/>
                <w:sz w:val="24"/>
                <w:szCs w:val="24"/>
              </w:rPr>
              <w:t>UNCOU</w:t>
            </w:r>
            <w:proofErr w:type="spellEnd"/>
            <w:r w:rsidRPr="00C932C5">
              <w:rPr>
                <w:rFonts w:eastAsia="Arial"/>
                <w:sz w:val="24"/>
                <w:szCs w:val="24"/>
              </w:rPr>
              <w:t xml:space="preserve"> </w:t>
            </w:r>
          </w:p>
        </w:tc>
        <w:tc>
          <w:tcPr>
            <w:tcW w:w="3931"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Brabazon</w:t>
            </w:r>
            <w:proofErr w:type="spellEnd"/>
            <w:r w:rsidRPr="00C932C5">
              <w:rPr>
                <w:rFonts w:eastAsia="Arial"/>
                <w:sz w:val="24"/>
                <w:szCs w:val="24"/>
              </w:rPr>
              <w:t>, Prestwood Drive,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 Change of use of outbuilding to residential accommodation.</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Planning Contavetntion Notice required.</w:t>
            </w:r>
          </w:p>
        </w:tc>
      </w:tr>
      <w:tr w:rsidR="00C932C5" w:rsidRPr="00C932C5" w:rsidTr="00C932C5">
        <w:trPr>
          <w:trHeight w:val="80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17/00438/</w:t>
            </w:r>
            <w:proofErr w:type="spellStart"/>
            <w:r w:rsidRPr="00C932C5">
              <w:rPr>
                <w:rFonts w:eastAsia="Arial"/>
                <w:sz w:val="24"/>
                <w:szCs w:val="24"/>
              </w:rPr>
              <w:t>UNSIG</w:t>
            </w:r>
            <w:proofErr w:type="spellEnd"/>
            <w:r w:rsidRPr="00C932C5">
              <w:rPr>
                <w:rFonts w:eastAsia="Arial"/>
                <w:sz w:val="24"/>
                <w:szCs w:val="24"/>
              </w:rPr>
              <w:t xml:space="preserve"> </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Street Record, Sugarloaf Lane, Iverley</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Signs for 'Sugarloaf Horse</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Final letter sent requesting removal of sign by the 05.03.18</w:t>
            </w:r>
          </w:p>
        </w:tc>
      </w:tr>
      <w:tr w:rsidR="00C932C5" w:rsidRPr="00C932C5" w:rsidTr="00C932C5">
        <w:trPr>
          <w:trHeight w:val="80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SEPTEMBER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17/00465/UNDEV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Auraveda, 41 High Street,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Building painted pink</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xml:space="preserve">Awaiting legal view to see what legislation </w:t>
            </w:r>
            <w:r w:rsidRPr="00C932C5">
              <w:rPr>
                <w:rFonts w:eastAsia="Arial"/>
                <w:sz w:val="24"/>
                <w:szCs w:val="24"/>
              </w:rPr>
              <w:lastRenderedPageBreak/>
              <w:t>can be used to prosecute</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lastRenderedPageBreak/>
              <w:t>SEPTEMBER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17/00479/UNDEV </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5 Dunsley Road,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 Unauthorised extensions</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2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JANUARY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18/00032/BOC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Stourton Court,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Conditions check required on the building</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investigation ongoing</w:t>
            </w:r>
          </w:p>
        </w:tc>
      </w:tr>
      <w:tr w:rsidR="00C932C5" w:rsidRPr="00C932C5" w:rsidTr="00C932C5">
        <w:trPr>
          <w:trHeight w:val="52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JANUARY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18/00042/BOC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Waterworks House, Mill Lane, Kinver </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Breach of conditions 4,5,6,7 and 9</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792"/>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JANUARY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18/000555/BOC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Grey House, Dark Lane,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Vehicles causing obstruction on the dangerous bend in Dark Lane and Hawthorn Way</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investigations ongoing</w:t>
            </w:r>
          </w:p>
        </w:tc>
      </w:tr>
      <w:tr w:rsidR="00C932C5" w:rsidRPr="00C932C5" w:rsidTr="00C932C5">
        <w:trPr>
          <w:trHeight w:val="52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FEBRUARY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18/00078/FLY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Lawnswood Road, Lawnswood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 and litter - possible evidence taken</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investigation ongoing</w:t>
            </w:r>
          </w:p>
        </w:tc>
      </w:tr>
      <w:tr w:rsidR="00C932C5" w:rsidRPr="00C932C5" w:rsidTr="00C932C5">
        <w:trPr>
          <w:trHeight w:val="792"/>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FEBRUARY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18/00094/UNDEV</w:t>
            </w:r>
          </w:p>
        </w:tc>
        <w:tc>
          <w:tcPr>
            <w:tcW w:w="3931"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Snelgrove</w:t>
            </w:r>
            <w:proofErr w:type="spellEnd"/>
            <w:r w:rsidRPr="00C932C5">
              <w:rPr>
                <w:rFonts w:eastAsia="Arial"/>
                <w:sz w:val="24"/>
                <w:szCs w:val="24"/>
              </w:rPr>
              <w:t>, The Cliff,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unauthorised extension large wrap around flat roofed breeze block extension at the rear</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investigation ongoing site visit made</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FEBRUARY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18/00103/UNDEV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Iverley House Farm, Sugarloaf Lane, Iverley</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Possible rebuilding brick barn for living accommodation</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investigation ongoing site visit made</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MARCH</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18/00177/FLY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Kingsford Lane,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 on lane</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APRIL</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18/00221/FLY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Spar Stores, High Street</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 by the bin</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APRIL</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18/00220/</w:t>
            </w:r>
            <w:proofErr w:type="spellStart"/>
            <w:r w:rsidRPr="00C932C5">
              <w:rPr>
                <w:rFonts w:eastAsia="Arial"/>
                <w:sz w:val="24"/>
                <w:szCs w:val="24"/>
              </w:rPr>
              <w:t>boc</w:t>
            </w:r>
            <w:proofErr w:type="spellEnd"/>
          </w:p>
        </w:tc>
        <w:tc>
          <w:tcPr>
            <w:tcW w:w="3931"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Evrite</w:t>
            </w:r>
            <w:proofErr w:type="spellEnd"/>
            <w:r w:rsidRPr="00C932C5">
              <w:rPr>
                <w:rFonts w:eastAsia="Arial"/>
                <w:sz w:val="24"/>
                <w:szCs w:val="24"/>
              </w:rPr>
              <w:t xml:space="preserve">, </w:t>
            </w:r>
            <w:proofErr w:type="spellStart"/>
            <w:r w:rsidRPr="00C932C5">
              <w:rPr>
                <w:rFonts w:eastAsia="Arial"/>
                <w:sz w:val="24"/>
                <w:szCs w:val="24"/>
              </w:rPr>
              <w:t>Remlane</w:t>
            </w:r>
            <w:proofErr w:type="spellEnd"/>
            <w:r w:rsidRPr="00C932C5">
              <w:rPr>
                <w:rFonts w:eastAsia="Arial"/>
                <w:sz w:val="24"/>
                <w:szCs w:val="24"/>
              </w:rPr>
              <w:t xml:space="preserve"> Lodge, Bridgnorth Road,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Breach of conditions 4,5,6,7 and 9</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APRIL</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18/00103/UNDEV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Iverley House Farm, Sugarloaf Lane, Iverley</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Barns being rebuilt for dwellings possibly</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MAY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18/00302/undev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Sugar Loaf Lane</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Erection of building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MAY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18/00338/UNDEV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 xml:space="preserve">Bridge over </w:t>
            </w:r>
            <w:proofErr w:type="spellStart"/>
            <w:r w:rsidRPr="00C932C5">
              <w:rPr>
                <w:rFonts w:eastAsia="Arial"/>
                <w:sz w:val="24"/>
                <w:szCs w:val="24"/>
              </w:rPr>
              <w:t>over</w:t>
            </w:r>
            <w:proofErr w:type="spellEnd"/>
            <w:r w:rsidRPr="00C932C5">
              <w:rPr>
                <w:rFonts w:eastAsia="Arial"/>
                <w:sz w:val="24"/>
                <w:szCs w:val="24"/>
              </w:rPr>
              <w:t xml:space="preserve">, </w:t>
            </w:r>
            <w:proofErr w:type="spellStart"/>
            <w:r w:rsidRPr="00C932C5">
              <w:rPr>
                <w:rFonts w:eastAsia="Arial"/>
                <w:sz w:val="24"/>
                <w:szCs w:val="24"/>
              </w:rPr>
              <w:t>Nr</w:t>
            </w:r>
            <w:proofErr w:type="spellEnd"/>
            <w:r w:rsidRPr="00C932C5">
              <w:rPr>
                <w:rFonts w:eastAsia="Arial"/>
                <w:sz w:val="24"/>
                <w:szCs w:val="24"/>
              </w:rPr>
              <w:t xml:space="preserve"> The Anchor, Dark Lane,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bridge works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JUNE</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18/00391/UNDEV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2 NEW COTTAGES, PRESTWOOD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ERECTION OF FENCE OVER 2M</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18/00015/</w:t>
            </w:r>
            <w:proofErr w:type="spellStart"/>
            <w:r w:rsidRPr="00C932C5">
              <w:rPr>
                <w:rFonts w:eastAsia="Arial"/>
                <w:sz w:val="24"/>
                <w:szCs w:val="24"/>
              </w:rPr>
              <w:t>UNCOU</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1 CASTLE MEWS,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catering business operating from property</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18/00407/FLY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DOCTORS LANE, ASHWOOD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LITTERING CAUGHT ON TRAIL CAM</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JANUARY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18/00006/UNDEV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3 Hampton Grove,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building works</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2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JANUARY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18/00015/</w:t>
            </w:r>
            <w:proofErr w:type="spellStart"/>
            <w:r w:rsidRPr="00C932C5">
              <w:rPr>
                <w:rFonts w:eastAsia="Arial"/>
                <w:sz w:val="24"/>
                <w:szCs w:val="24"/>
              </w:rPr>
              <w:t>UNCOU</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1 Castle Mews, Bridgnorth Rd,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Unauthorised catering business </w:t>
            </w:r>
            <w:r w:rsidRPr="00C932C5">
              <w:rPr>
                <w:rFonts w:eastAsia="Arial"/>
                <w:sz w:val="24"/>
                <w:szCs w:val="24"/>
              </w:rPr>
              <w:lastRenderedPageBreak/>
              <w:t>operating from property</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lastRenderedPageBreak/>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MARCH</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18/00151/BOC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Lawnswood Road, Lawnswood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Housing development - filling in the stream at the rear of Hunters Rise, blocking the drains</w:t>
            </w:r>
          </w:p>
        </w:tc>
        <w:tc>
          <w:tcPr>
            <w:tcW w:w="2456" w:type="dxa"/>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APRIL</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18/00255/undev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Sugar Loaf Lane</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Erection of stables on land</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MAY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18/00341/</w:t>
            </w:r>
            <w:proofErr w:type="spellStart"/>
            <w:r w:rsidRPr="00C932C5">
              <w:rPr>
                <w:rFonts w:eastAsia="Arial"/>
                <w:sz w:val="24"/>
                <w:szCs w:val="24"/>
              </w:rPr>
              <w:t>FLYTIP</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Doctors Lane, Ashwood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JUNE</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18/00370/FLY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WHITTINGTON HALL LANE</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18/00006/UNDEV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3 HAMPTON GROVE,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BUILDING WORKS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18/00187/UNDEV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REAR OF FORMER WHITTINGTON SERVICE STATION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BUILDING WORK TAKING PLACE</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18/00205/FLY TIP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DOCTORS LANE, ASHWOOD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FLY TIPPING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18/00275/BOC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DARK LANE,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DEVELOPMENT DARK LANE CUTTING TREES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18/00438/UNDEV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ACORNS, </w:t>
            </w:r>
            <w:proofErr w:type="spellStart"/>
            <w:r w:rsidRPr="00C932C5">
              <w:rPr>
                <w:rFonts w:eastAsia="Arial"/>
                <w:sz w:val="24"/>
                <w:szCs w:val="24"/>
              </w:rPr>
              <w:t>LAWSNWOOD</w:t>
            </w:r>
            <w:proofErr w:type="spellEnd"/>
            <w:r w:rsidRPr="00C932C5">
              <w:rPr>
                <w:rFonts w:eastAsia="Arial"/>
                <w:sz w:val="24"/>
                <w:szCs w:val="24"/>
              </w:rPr>
              <w:t xml:space="preserve"> DRIVE, </w:t>
            </w:r>
            <w:proofErr w:type="spellStart"/>
            <w:r w:rsidRPr="00C932C5">
              <w:rPr>
                <w:rFonts w:eastAsia="Arial"/>
                <w:sz w:val="24"/>
                <w:szCs w:val="24"/>
              </w:rPr>
              <w:t>LAWNSOOD</w:t>
            </w:r>
            <w:proofErr w:type="spellEnd"/>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METAL RAILING ERECTED </w:t>
            </w:r>
            <w:proofErr w:type="spellStart"/>
            <w:r w:rsidRPr="00C932C5">
              <w:rPr>
                <w:rFonts w:eastAsia="Arial"/>
                <w:sz w:val="24"/>
                <w:szCs w:val="24"/>
              </w:rPr>
              <w:t>1.8M</w:t>
            </w:r>
            <w:proofErr w:type="spellEnd"/>
            <w:r w:rsidRPr="00C932C5">
              <w:rPr>
                <w:rFonts w:eastAsia="Arial"/>
                <w:sz w:val="24"/>
                <w:szCs w:val="24"/>
              </w:rPr>
              <w:t xml:space="preserve"> TO </w:t>
            </w:r>
            <w:proofErr w:type="spellStart"/>
            <w:r w:rsidRPr="00C932C5">
              <w:rPr>
                <w:rFonts w:eastAsia="Arial"/>
                <w:sz w:val="24"/>
                <w:szCs w:val="24"/>
              </w:rPr>
              <w:t>2M</w:t>
            </w:r>
            <w:proofErr w:type="spellEnd"/>
            <w:r w:rsidRPr="00C932C5">
              <w:rPr>
                <w:rFonts w:eastAsia="Arial"/>
                <w:sz w:val="24"/>
                <w:szCs w:val="24"/>
              </w:rPr>
              <w:t xml:space="preserve"> AROUND PROPERTY CAUSING VISUAL ISSUES FOR DRIVERS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18/00452/UNDEV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The Stables, Stourton Court, Bridgnorth Road, Stourton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fencing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18/00455/</w:t>
            </w:r>
            <w:proofErr w:type="spellStart"/>
            <w:r w:rsidRPr="00C932C5">
              <w:rPr>
                <w:rFonts w:eastAsia="Arial"/>
                <w:sz w:val="24"/>
                <w:szCs w:val="24"/>
              </w:rPr>
              <w:t>ENQ</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Acorns, Lawnswood Drive, Lanwswood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Alleged security fence built around property blocking vision onto the road</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18/00435/</w:t>
            </w:r>
            <w:proofErr w:type="spellStart"/>
            <w:r w:rsidRPr="00C932C5">
              <w:rPr>
                <w:rFonts w:eastAsia="Arial"/>
                <w:sz w:val="24"/>
                <w:szCs w:val="24"/>
              </w:rPr>
              <w:t>UNCOUH</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Saunders Brothers, Prestwood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 </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18/00486/BOC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Compa Cottage, Comber Road,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Change of window</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18/00484/UNDEV</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Acorns, Lawnswood Drive, Lanwswood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Erection of </w:t>
            </w:r>
            <w:proofErr w:type="spellStart"/>
            <w:r w:rsidRPr="00C932C5">
              <w:rPr>
                <w:rFonts w:eastAsia="Arial"/>
                <w:sz w:val="24"/>
                <w:szCs w:val="24"/>
              </w:rPr>
              <w:t>7ft</w:t>
            </w:r>
            <w:proofErr w:type="spellEnd"/>
            <w:r w:rsidRPr="00C932C5">
              <w:rPr>
                <w:rFonts w:eastAsia="Arial"/>
                <w:sz w:val="24"/>
                <w:szCs w:val="24"/>
              </w:rPr>
              <w:t xml:space="preserve"> fence</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AUGUST</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18/00518/</w:t>
            </w:r>
            <w:proofErr w:type="spellStart"/>
            <w:r w:rsidRPr="00C932C5">
              <w:rPr>
                <w:rFonts w:eastAsia="Arial"/>
                <w:sz w:val="24"/>
                <w:szCs w:val="24"/>
              </w:rPr>
              <w:t>FLYTIP</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Prestwood Drive</w:t>
            </w:r>
          </w:p>
        </w:tc>
        <w:tc>
          <w:tcPr>
            <w:tcW w:w="3336" w:type="dxa"/>
            <w:noWrap/>
            <w:hideMark/>
          </w:tcPr>
          <w:p w:rsidR="00C932C5" w:rsidRPr="00C932C5" w:rsidRDefault="00C932C5" w:rsidP="00C932C5">
            <w:pPr>
              <w:ind w:left="14"/>
              <w:rPr>
                <w:rFonts w:eastAsia="Arial"/>
                <w:sz w:val="24"/>
                <w:szCs w:val="24"/>
              </w:rPr>
            </w:pPr>
            <w:r w:rsidRPr="00C932C5">
              <w:rPr>
                <w:rFonts w:eastAsia="Arial"/>
                <w:sz w:val="24"/>
                <w:szCs w:val="24"/>
              </w:rPr>
              <w:t>Fly tipping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18/00571/</w:t>
            </w:r>
            <w:proofErr w:type="spellStart"/>
            <w:r w:rsidRPr="00C932C5">
              <w:rPr>
                <w:rFonts w:eastAsia="Arial"/>
                <w:sz w:val="24"/>
                <w:szCs w:val="24"/>
              </w:rPr>
              <w:t>UNSIG</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Dunsley Drive, Kinver</w:t>
            </w:r>
          </w:p>
        </w:tc>
        <w:tc>
          <w:tcPr>
            <w:tcW w:w="3336"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Unathorised</w:t>
            </w:r>
            <w:proofErr w:type="spellEnd"/>
            <w:r w:rsidRPr="00C932C5">
              <w:rPr>
                <w:rFonts w:eastAsia="Arial"/>
                <w:sz w:val="24"/>
                <w:szCs w:val="24"/>
              </w:rPr>
              <w:t xml:space="preserve"> advert</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18/00584/</w:t>
            </w:r>
            <w:proofErr w:type="spellStart"/>
            <w:r w:rsidRPr="00C932C5">
              <w:rPr>
                <w:rFonts w:eastAsia="Arial"/>
                <w:sz w:val="24"/>
                <w:szCs w:val="24"/>
              </w:rPr>
              <w:t>UNSIG</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THE COMPA</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UNAUTHORISED </w:t>
            </w:r>
            <w:proofErr w:type="spellStart"/>
            <w:r w:rsidRPr="00C932C5">
              <w:rPr>
                <w:rFonts w:eastAsia="Arial"/>
                <w:sz w:val="24"/>
                <w:szCs w:val="24"/>
              </w:rPr>
              <w:t>ETSTAE</w:t>
            </w:r>
            <w:proofErr w:type="spellEnd"/>
            <w:r w:rsidRPr="00C932C5">
              <w:rPr>
                <w:rFonts w:eastAsia="Arial"/>
                <w:sz w:val="24"/>
                <w:szCs w:val="24"/>
              </w:rPr>
              <w:t xml:space="preserve"> AGENTS SIGNS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18/00585/TIDY-UP</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8 FAIRFIELD DRIVE,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UNTIDY LAND</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lastRenderedPageBreak/>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w:t>
            </w:r>
            <w:proofErr w:type="spellStart"/>
            <w:r w:rsidRPr="00C932C5">
              <w:rPr>
                <w:rFonts w:eastAsia="Arial"/>
                <w:sz w:val="24"/>
                <w:szCs w:val="24"/>
              </w:rPr>
              <w:t>00446.UNCOU</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FIELD HOUSE, NORTON ROAD, IVERLEY</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ALLEGED </w:t>
            </w:r>
            <w:proofErr w:type="spellStart"/>
            <w:r w:rsidRPr="00C932C5">
              <w:rPr>
                <w:rFonts w:eastAsia="Arial"/>
                <w:sz w:val="24"/>
                <w:szCs w:val="24"/>
              </w:rPr>
              <w:t>UNAUTHROISED</w:t>
            </w:r>
            <w:proofErr w:type="spellEnd"/>
            <w:r w:rsidRPr="00C932C5">
              <w:rPr>
                <w:rFonts w:eastAsia="Arial"/>
                <w:sz w:val="24"/>
                <w:szCs w:val="24"/>
              </w:rPr>
              <w:t xml:space="preserve"> DEVELOPMENT AT THE REAR OF THE </w:t>
            </w:r>
            <w:proofErr w:type="spellStart"/>
            <w:r w:rsidRPr="00C932C5">
              <w:rPr>
                <w:rFonts w:eastAsia="Arial"/>
                <w:sz w:val="24"/>
                <w:szCs w:val="24"/>
              </w:rPr>
              <w:t>PROEPRTY</w:t>
            </w:r>
            <w:proofErr w:type="spellEnd"/>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18/00448/</w:t>
            </w:r>
            <w:proofErr w:type="spellStart"/>
            <w:r w:rsidRPr="00C932C5">
              <w:rPr>
                <w:rFonts w:eastAsia="Arial"/>
                <w:sz w:val="24"/>
                <w:szCs w:val="24"/>
              </w:rPr>
              <w:t>TIDYUP</w:t>
            </w:r>
            <w:proofErr w:type="spellEnd"/>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The Royal British Legion, High Street,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Empty derelict building - unsafe roof</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JULY</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18/00470/BOC</w:t>
            </w:r>
          </w:p>
        </w:tc>
        <w:tc>
          <w:tcPr>
            <w:tcW w:w="3931" w:type="dxa"/>
            <w:hideMark/>
          </w:tcPr>
          <w:p w:rsidR="00C932C5" w:rsidRPr="00C932C5" w:rsidRDefault="00C932C5" w:rsidP="00C932C5">
            <w:pPr>
              <w:ind w:left="14"/>
              <w:rPr>
                <w:rFonts w:eastAsia="Arial"/>
                <w:sz w:val="24"/>
                <w:szCs w:val="24"/>
              </w:rPr>
            </w:pPr>
            <w:r w:rsidRPr="00C932C5">
              <w:rPr>
                <w:rFonts w:eastAsia="Arial"/>
                <w:sz w:val="24"/>
                <w:szCs w:val="24"/>
              </w:rPr>
              <w:t>Rose Meadow Farm, Prestwood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Breach of conditions 4,5,6,7 and 9</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18/00570/</w:t>
            </w:r>
            <w:proofErr w:type="spellStart"/>
            <w:r w:rsidRPr="00C932C5">
              <w:rPr>
                <w:rFonts w:eastAsia="Arial"/>
                <w:sz w:val="24"/>
                <w:szCs w:val="24"/>
              </w:rPr>
              <w:t>UNSIG</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Enville Road, Kinver</w:t>
            </w:r>
          </w:p>
        </w:tc>
        <w:tc>
          <w:tcPr>
            <w:tcW w:w="3336" w:type="dxa"/>
            <w:noWrap/>
            <w:hideMark/>
          </w:tcPr>
          <w:p w:rsidR="00C932C5" w:rsidRPr="00C932C5" w:rsidRDefault="00C932C5" w:rsidP="00C932C5">
            <w:pPr>
              <w:ind w:left="14"/>
              <w:rPr>
                <w:rFonts w:eastAsia="Arial"/>
                <w:sz w:val="24"/>
                <w:szCs w:val="24"/>
              </w:rPr>
            </w:pPr>
            <w:proofErr w:type="spellStart"/>
            <w:r w:rsidRPr="00C932C5">
              <w:rPr>
                <w:rFonts w:eastAsia="Arial"/>
                <w:sz w:val="24"/>
                <w:szCs w:val="24"/>
              </w:rPr>
              <w:t>Unathorised</w:t>
            </w:r>
            <w:proofErr w:type="spellEnd"/>
            <w:r w:rsidRPr="00C932C5">
              <w:rPr>
                <w:rFonts w:eastAsia="Arial"/>
                <w:sz w:val="24"/>
                <w:szCs w:val="24"/>
              </w:rPr>
              <w:t xml:space="preserve"> advert</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864"/>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18/00580/</w:t>
            </w:r>
            <w:proofErr w:type="spellStart"/>
            <w:r w:rsidRPr="00C932C5">
              <w:rPr>
                <w:rFonts w:eastAsia="Arial"/>
                <w:sz w:val="24"/>
                <w:szCs w:val="24"/>
              </w:rPr>
              <w:t>ABV</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Kidderminster Rd, Whittington</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Abandoned agricultural trailer between Doctors Lane, </w:t>
            </w:r>
            <w:proofErr w:type="spellStart"/>
            <w:r w:rsidRPr="00C932C5">
              <w:rPr>
                <w:rFonts w:eastAsia="Arial"/>
                <w:sz w:val="24"/>
                <w:szCs w:val="24"/>
              </w:rPr>
              <w:t>ashwood</w:t>
            </w:r>
            <w:proofErr w:type="spellEnd"/>
            <w:r w:rsidRPr="00C932C5">
              <w:rPr>
                <w:rFonts w:eastAsia="Arial"/>
                <w:sz w:val="24"/>
                <w:szCs w:val="24"/>
              </w:rPr>
              <w:t xml:space="preserve"> Lower Lane</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18/00590/</w:t>
            </w:r>
            <w:proofErr w:type="spellStart"/>
            <w:r w:rsidRPr="00C932C5">
              <w:rPr>
                <w:rFonts w:eastAsia="Arial"/>
                <w:sz w:val="24"/>
                <w:szCs w:val="24"/>
              </w:rPr>
              <w:t>FLYTIP</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WOLVERHAMPTON RD, PRESTWOOD</w:t>
            </w:r>
          </w:p>
        </w:tc>
        <w:tc>
          <w:tcPr>
            <w:tcW w:w="3336" w:type="dxa"/>
            <w:hideMark/>
          </w:tcPr>
          <w:p w:rsidR="00C932C5" w:rsidRPr="00C932C5" w:rsidRDefault="00C932C5" w:rsidP="00C932C5">
            <w:pPr>
              <w:ind w:left="14"/>
              <w:rPr>
                <w:rFonts w:eastAsia="Arial"/>
                <w:sz w:val="24"/>
                <w:szCs w:val="24"/>
              </w:rPr>
            </w:pPr>
            <w:proofErr w:type="spellStart"/>
            <w:r w:rsidRPr="00C932C5">
              <w:rPr>
                <w:rFonts w:eastAsia="Arial"/>
                <w:sz w:val="24"/>
                <w:szCs w:val="24"/>
              </w:rPr>
              <w:t>FLYTIPPING</w:t>
            </w:r>
            <w:proofErr w:type="spellEnd"/>
            <w:r w:rsidRPr="00C932C5">
              <w:rPr>
                <w:rFonts w:eastAsia="Arial"/>
                <w:sz w:val="24"/>
                <w:szCs w:val="24"/>
              </w:rPr>
              <w:t xml:space="preserve"> ROOF TILES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288"/>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18/00596/UNDEV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38 WHITE HILL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BOUNDARY FENCE ISSUES</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 xml:space="preserve">SEPTEMBER </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18/00602/BOC</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THE GREY HOUSE, DARK LANE,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REMOVAL OF TREES BREACH OF PLANNING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18/00621/UNDEV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HOLLOWAY HOUSE, ASHWOOD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ALLEGED SITING OF A MOBILE HOME FOR </w:t>
            </w:r>
            <w:proofErr w:type="spellStart"/>
            <w:r w:rsidRPr="00C932C5">
              <w:rPr>
                <w:rFonts w:eastAsia="Arial"/>
                <w:sz w:val="24"/>
                <w:szCs w:val="24"/>
              </w:rPr>
              <w:t>RESDINTIAL</w:t>
            </w:r>
            <w:proofErr w:type="spellEnd"/>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18/00660/</w:t>
            </w:r>
            <w:proofErr w:type="spellStart"/>
            <w:r w:rsidRPr="00C932C5">
              <w:rPr>
                <w:rFonts w:eastAsia="Arial"/>
                <w:sz w:val="24"/>
                <w:szCs w:val="24"/>
              </w:rPr>
              <w:t>ENQ</w:t>
            </w:r>
            <w:proofErr w:type="spellEnd"/>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DARK LANE, KINVER</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 xml:space="preserve">ALLEGED BUILDING OF A </w:t>
            </w:r>
            <w:proofErr w:type="spellStart"/>
            <w:r w:rsidRPr="00C932C5">
              <w:rPr>
                <w:rFonts w:eastAsia="Arial"/>
                <w:sz w:val="24"/>
                <w:szCs w:val="24"/>
              </w:rPr>
              <w:t>FUTHER</w:t>
            </w:r>
            <w:proofErr w:type="spellEnd"/>
            <w:r w:rsidRPr="00C932C5">
              <w:rPr>
                <w:rFonts w:eastAsia="Arial"/>
                <w:sz w:val="24"/>
                <w:szCs w:val="24"/>
              </w:rPr>
              <w:t xml:space="preserve"> DWELLING</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r w:rsidR="00C932C5" w:rsidRPr="00C932C5" w:rsidTr="00C932C5">
        <w:trPr>
          <w:trHeight w:val="576"/>
        </w:trPr>
        <w:tc>
          <w:tcPr>
            <w:tcW w:w="1244" w:type="dxa"/>
            <w:noWrap/>
            <w:hideMark/>
          </w:tcPr>
          <w:p w:rsidR="00C932C5" w:rsidRPr="00C932C5" w:rsidRDefault="00C932C5" w:rsidP="00C932C5">
            <w:pPr>
              <w:ind w:left="14"/>
              <w:rPr>
                <w:rFonts w:eastAsia="Arial"/>
                <w:sz w:val="24"/>
                <w:szCs w:val="24"/>
              </w:rPr>
            </w:pPr>
            <w:r w:rsidRPr="00C932C5">
              <w:rPr>
                <w:rFonts w:eastAsia="Arial"/>
                <w:sz w:val="24"/>
                <w:szCs w:val="24"/>
              </w:rPr>
              <w:t>OCTOBER</w:t>
            </w:r>
          </w:p>
        </w:tc>
        <w:tc>
          <w:tcPr>
            <w:tcW w:w="2100" w:type="dxa"/>
            <w:noWrap/>
            <w:hideMark/>
          </w:tcPr>
          <w:p w:rsidR="00C932C5" w:rsidRPr="00C932C5" w:rsidRDefault="00C932C5" w:rsidP="00C932C5">
            <w:pPr>
              <w:ind w:left="14"/>
              <w:rPr>
                <w:rFonts w:eastAsia="Arial"/>
                <w:sz w:val="24"/>
                <w:szCs w:val="24"/>
              </w:rPr>
            </w:pPr>
            <w:r w:rsidRPr="00C932C5">
              <w:rPr>
                <w:rFonts w:eastAsia="Arial"/>
                <w:sz w:val="24"/>
                <w:szCs w:val="24"/>
              </w:rPr>
              <w:t>17/00542/UNDEV</w:t>
            </w:r>
          </w:p>
        </w:tc>
        <w:tc>
          <w:tcPr>
            <w:tcW w:w="3931" w:type="dxa"/>
            <w:noWrap/>
            <w:hideMark/>
          </w:tcPr>
          <w:p w:rsidR="00C932C5" w:rsidRPr="00C932C5" w:rsidRDefault="00C932C5" w:rsidP="00C932C5">
            <w:pPr>
              <w:ind w:left="14"/>
              <w:rPr>
                <w:rFonts w:eastAsia="Arial"/>
                <w:sz w:val="24"/>
                <w:szCs w:val="24"/>
              </w:rPr>
            </w:pPr>
            <w:r w:rsidRPr="00C932C5">
              <w:rPr>
                <w:rFonts w:eastAsia="Arial"/>
                <w:sz w:val="24"/>
                <w:szCs w:val="24"/>
              </w:rPr>
              <w:t>The Stables, Bridgnorth Rd</w:t>
            </w:r>
          </w:p>
        </w:tc>
        <w:tc>
          <w:tcPr>
            <w:tcW w:w="3336" w:type="dxa"/>
            <w:hideMark/>
          </w:tcPr>
          <w:p w:rsidR="00C932C5" w:rsidRPr="00C932C5" w:rsidRDefault="00C932C5" w:rsidP="00C932C5">
            <w:pPr>
              <w:ind w:left="14"/>
              <w:rPr>
                <w:rFonts w:eastAsia="Arial"/>
                <w:sz w:val="24"/>
                <w:szCs w:val="24"/>
              </w:rPr>
            </w:pPr>
            <w:r w:rsidRPr="00C932C5">
              <w:rPr>
                <w:rFonts w:eastAsia="Arial"/>
                <w:sz w:val="24"/>
                <w:szCs w:val="24"/>
              </w:rPr>
              <w:t>Unauthorised drainage and sewerage system at development</w:t>
            </w:r>
          </w:p>
        </w:tc>
        <w:tc>
          <w:tcPr>
            <w:tcW w:w="2456" w:type="dxa"/>
            <w:noWrap/>
            <w:hideMark/>
          </w:tcPr>
          <w:p w:rsidR="00C932C5" w:rsidRPr="00C932C5" w:rsidRDefault="00C932C5" w:rsidP="00C932C5">
            <w:pPr>
              <w:ind w:left="14"/>
              <w:rPr>
                <w:rFonts w:eastAsia="Arial"/>
                <w:sz w:val="24"/>
                <w:szCs w:val="24"/>
              </w:rPr>
            </w:pPr>
            <w:r w:rsidRPr="00C932C5">
              <w:rPr>
                <w:rFonts w:eastAsia="Arial"/>
                <w:sz w:val="24"/>
                <w:szCs w:val="24"/>
              </w:rPr>
              <w:t> </w:t>
            </w:r>
          </w:p>
        </w:tc>
      </w:tr>
    </w:tbl>
    <w:p w:rsidR="00CC4319" w:rsidRPr="00CC4319" w:rsidRDefault="00CC4319" w:rsidP="00106793">
      <w:pPr>
        <w:ind w:left="14"/>
        <w:rPr>
          <w:rFonts w:eastAsia="Arial"/>
          <w:sz w:val="24"/>
          <w:szCs w:val="24"/>
        </w:rPr>
      </w:pPr>
    </w:p>
    <w:sectPr w:rsidR="00CC4319" w:rsidRPr="00CC4319" w:rsidSect="00D469C3">
      <w:footerReference w:type="default" r:id="rId8"/>
      <w:pgSz w:w="11905" w:h="16837"/>
      <w:pgMar w:top="776" w:right="567" w:bottom="77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CF" w:rsidRDefault="00EB43CF">
      <w:r>
        <w:separator/>
      </w:r>
    </w:p>
  </w:endnote>
  <w:endnote w:type="continuationSeparator" w:id="0">
    <w:p w:rsidR="00EB43CF" w:rsidRDefault="00EB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BC" w:rsidRDefault="00D923BC">
    <w:pPr>
      <w:pStyle w:val="Footer"/>
    </w:pPr>
    <w:r>
      <w:t xml:space="preserve">27/02/2019       </w:t>
    </w:r>
    <w:r>
      <w:tab/>
      <w:t xml:space="preserve">- </w:t>
    </w:r>
    <w:r>
      <w:fldChar w:fldCharType="begin"/>
    </w:r>
    <w:r>
      <w:instrText xml:space="preserve"> PAGE </w:instrText>
    </w:r>
    <w:r>
      <w:fldChar w:fldCharType="separate"/>
    </w:r>
    <w:r w:rsidR="00EF37F6">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CF" w:rsidRDefault="00EB43CF">
      <w:r>
        <w:separator/>
      </w:r>
    </w:p>
  </w:footnote>
  <w:footnote w:type="continuationSeparator" w:id="0">
    <w:p w:rsidR="00EB43CF" w:rsidRDefault="00EB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pStyle w:val="List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3C1DDE"/>
    <w:multiLevelType w:val="hybridMultilevel"/>
    <w:tmpl w:val="CCBA7554"/>
    <w:lvl w:ilvl="0" w:tplc="09AEA4E8">
      <w:start w:val="2"/>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0FD2A8B"/>
    <w:multiLevelType w:val="hybridMultilevel"/>
    <w:tmpl w:val="C4A2FD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33C42BD"/>
    <w:multiLevelType w:val="hybridMultilevel"/>
    <w:tmpl w:val="E03E5D8C"/>
    <w:lvl w:ilvl="0" w:tplc="4A8089A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9448C0"/>
    <w:multiLevelType w:val="hybridMultilevel"/>
    <w:tmpl w:val="E412408C"/>
    <w:lvl w:ilvl="0" w:tplc="A55C6E2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C34CF1"/>
    <w:multiLevelType w:val="hybridMultilevel"/>
    <w:tmpl w:val="75C8FB00"/>
    <w:lvl w:ilvl="0" w:tplc="F940A604">
      <w:start w:val="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5B003F"/>
    <w:multiLevelType w:val="multilevel"/>
    <w:tmpl w:val="5D8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8D6DEA"/>
    <w:multiLevelType w:val="hybridMultilevel"/>
    <w:tmpl w:val="337EE1B2"/>
    <w:lvl w:ilvl="0" w:tplc="7662EED6">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FC75A94"/>
    <w:multiLevelType w:val="hybridMultilevel"/>
    <w:tmpl w:val="D25C9596"/>
    <w:lvl w:ilvl="0" w:tplc="7B90C7EA">
      <w:start w:val="9"/>
      <w:numFmt w:val="bullet"/>
      <w:lvlText w:val=""/>
      <w:lvlJc w:val="left"/>
      <w:pPr>
        <w:ind w:left="1080" w:hanging="360"/>
      </w:pPr>
      <w:rPr>
        <w:rFonts w:ascii="Symbol" w:eastAsia="Times New Roman" w:hAnsi="Symbo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C06B2B"/>
    <w:multiLevelType w:val="hybridMultilevel"/>
    <w:tmpl w:val="F776F094"/>
    <w:lvl w:ilvl="0" w:tplc="5936DA94">
      <w:start w:val="2"/>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27F27FB"/>
    <w:multiLevelType w:val="hybridMultilevel"/>
    <w:tmpl w:val="FACE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F193F"/>
    <w:multiLevelType w:val="multilevel"/>
    <w:tmpl w:val="60E6E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3D4660"/>
    <w:multiLevelType w:val="hybridMultilevel"/>
    <w:tmpl w:val="F496A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37CA4"/>
    <w:multiLevelType w:val="hybridMultilevel"/>
    <w:tmpl w:val="EF04FA42"/>
    <w:lvl w:ilvl="0" w:tplc="AFA02202">
      <w:start w:val="4"/>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2F94976"/>
    <w:multiLevelType w:val="hybridMultilevel"/>
    <w:tmpl w:val="FBCA406C"/>
    <w:lvl w:ilvl="0" w:tplc="681A1C7A">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41EB0DBE"/>
    <w:multiLevelType w:val="hybridMultilevel"/>
    <w:tmpl w:val="AA62F432"/>
    <w:lvl w:ilvl="0" w:tplc="1FCE886A">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20" w15:restartNumberingAfterBreak="0">
    <w:nsid w:val="55393230"/>
    <w:multiLevelType w:val="hybridMultilevel"/>
    <w:tmpl w:val="D5E2E676"/>
    <w:lvl w:ilvl="0" w:tplc="C3BC880C">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B15FAD"/>
    <w:multiLevelType w:val="hybridMultilevel"/>
    <w:tmpl w:val="A9522538"/>
    <w:lvl w:ilvl="0" w:tplc="FFFFFFFF">
      <w:start w:val="8"/>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5C625E99"/>
    <w:multiLevelType w:val="hybridMultilevel"/>
    <w:tmpl w:val="9836C45E"/>
    <w:lvl w:ilvl="0" w:tplc="74660EB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79408A"/>
    <w:multiLevelType w:val="hybridMultilevel"/>
    <w:tmpl w:val="FA867738"/>
    <w:lvl w:ilvl="0" w:tplc="28744720">
      <w:start w:val="1"/>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5F976441"/>
    <w:multiLevelType w:val="hybridMultilevel"/>
    <w:tmpl w:val="A31CDF78"/>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036B06"/>
    <w:multiLevelType w:val="hybridMultilevel"/>
    <w:tmpl w:val="642C773A"/>
    <w:lvl w:ilvl="0" w:tplc="28A815AA">
      <w:start w:val="1"/>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23C6F5B"/>
    <w:multiLevelType w:val="hybridMultilevel"/>
    <w:tmpl w:val="6EE8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D0414"/>
    <w:multiLevelType w:val="hybridMultilevel"/>
    <w:tmpl w:val="2F7AE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443FC"/>
    <w:multiLevelType w:val="hybridMultilevel"/>
    <w:tmpl w:val="DDD4C5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0F24F67"/>
    <w:multiLevelType w:val="hybridMultilevel"/>
    <w:tmpl w:val="3672FF70"/>
    <w:lvl w:ilvl="0" w:tplc="40E021E2">
      <w:start w:val="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C442ED"/>
    <w:multiLevelType w:val="hybridMultilevel"/>
    <w:tmpl w:val="53AC706E"/>
    <w:lvl w:ilvl="0" w:tplc="D526BA44">
      <w:start w:val="6"/>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72AA2AE5"/>
    <w:multiLevelType w:val="hybridMultilevel"/>
    <w:tmpl w:val="CB922DB6"/>
    <w:lvl w:ilvl="0" w:tplc="07CA2460">
      <w:start w:val="7"/>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15:restartNumberingAfterBreak="0">
    <w:nsid w:val="73A669D1"/>
    <w:multiLevelType w:val="hybridMultilevel"/>
    <w:tmpl w:val="4C2208EC"/>
    <w:lvl w:ilvl="0" w:tplc="829AC89A">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505F77"/>
    <w:multiLevelType w:val="hybridMultilevel"/>
    <w:tmpl w:val="670485DE"/>
    <w:lvl w:ilvl="0" w:tplc="B820323A">
      <w:start w:val="6"/>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CAF27F3"/>
    <w:multiLevelType w:val="hybridMultilevel"/>
    <w:tmpl w:val="05FA9CBC"/>
    <w:lvl w:ilvl="0" w:tplc="26667F4C">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29"/>
  </w:num>
  <w:num w:numId="7">
    <w:abstractNumId w:val="18"/>
  </w:num>
  <w:num w:numId="8">
    <w:abstractNumId w:val="26"/>
  </w:num>
  <w:num w:numId="9">
    <w:abstractNumId w:val="5"/>
  </w:num>
  <w:num w:numId="10">
    <w:abstractNumId w:val="7"/>
  </w:num>
  <w:num w:numId="11">
    <w:abstractNumId w:val="16"/>
  </w:num>
  <w:num w:numId="12">
    <w:abstractNumId w:val="2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32"/>
  </w:num>
  <w:num w:numId="18">
    <w:abstractNumId w:val="23"/>
  </w:num>
  <w:num w:numId="19">
    <w:abstractNumId w:val="17"/>
  </w:num>
  <w:num w:numId="20">
    <w:abstractNumId w:val="3"/>
  </w:num>
  <w:num w:numId="21">
    <w:abstractNumId w:val="35"/>
  </w:num>
  <w:num w:numId="22">
    <w:abstractNumId w:val="31"/>
  </w:num>
  <w:num w:numId="23">
    <w:abstractNumId w:val="30"/>
  </w:num>
  <w:num w:numId="24">
    <w:abstractNumId w:val="33"/>
  </w:num>
  <w:num w:numId="25">
    <w:abstractNumId w:val="25"/>
  </w:num>
  <w:num w:numId="26">
    <w:abstractNumId w:val="24"/>
  </w:num>
  <w:num w:numId="27">
    <w:abstractNumId w:val="22"/>
  </w:num>
  <w:num w:numId="28">
    <w:abstractNumId w:val="19"/>
  </w:num>
  <w:num w:numId="29">
    <w:abstractNumId w:val="21"/>
  </w:num>
  <w:num w:numId="30">
    <w:abstractNumId w:val="6"/>
  </w:num>
  <w:num w:numId="31">
    <w:abstractNumId w:val="12"/>
  </w:num>
  <w:num w:numId="32">
    <w:abstractNumId w:val="3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0"/>
    <w:rsid w:val="000006D5"/>
    <w:rsid w:val="00002A04"/>
    <w:rsid w:val="00002BE8"/>
    <w:rsid w:val="000061FF"/>
    <w:rsid w:val="00007B25"/>
    <w:rsid w:val="00013BBF"/>
    <w:rsid w:val="0001501A"/>
    <w:rsid w:val="0001603A"/>
    <w:rsid w:val="00016307"/>
    <w:rsid w:val="0001671A"/>
    <w:rsid w:val="00017359"/>
    <w:rsid w:val="00020BE4"/>
    <w:rsid w:val="00022371"/>
    <w:rsid w:val="00022DAA"/>
    <w:rsid w:val="00023A6B"/>
    <w:rsid w:val="00023D13"/>
    <w:rsid w:val="000246D7"/>
    <w:rsid w:val="00031483"/>
    <w:rsid w:val="00034D8B"/>
    <w:rsid w:val="000364BC"/>
    <w:rsid w:val="000401C7"/>
    <w:rsid w:val="000419B3"/>
    <w:rsid w:val="00042374"/>
    <w:rsid w:val="00042E67"/>
    <w:rsid w:val="00043D31"/>
    <w:rsid w:val="00046EBC"/>
    <w:rsid w:val="00047BFA"/>
    <w:rsid w:val="00050996"/>
    <w:rsid w:val="00052F4C"/>
    <w:rsid w:val="00057D0E"/>
    <w:rsid w:val="00057F32"/>
    <w:rsid w:val="00062FCE"/>
    <w:rsid w:val="00070272"/>
    <w:rsid w:val="00071602"/>
    <w:rsid w:val="000717E6"/>
    <w:rsid w:val="0007261F"/>
    <w:rsid w:val="00074038"/>
    <w:rsid w:val="00074D4C"/>
    <w:rsid w:val="0007729C"/>
    <w:rsid w:val="000807BC"/>
    <w:rsid w:val="00081752"/>
    <w:rsid w:val="0008199E"/>
    <w:rsid w:val="0008292D"/>
    <w:rsid w:val="00083B13"/>
    <w:rsid w:val="0008444E"/>
    <w:rsid w:val="00084912"/>
    <w:rsid w:val="00084E14"/>
    <w:rsid w:val="00087037"/>
    <w:rsid w:val="00090D33"/>
    <w:rsid w:val="00093063"/>
    <w:rsid w:val="00093673"/>
    <w:rsid w:val="00094DB7"/>
    <w:rsid w:val="00095515"/>
    <w:rsid w:val="00097216"/>
    <w:rsid w:val="000A02C9"/>
    <w:rsid w:val="000A418C"/>
    <w:rsid w:val="000A7757"/>
    <w:rsid w:val="000B0962"/>
    <w:rsid w:val="000B0EBB"/>
    <w:rsid w:val="000B71D2"/>
    <w:rsid w:val="000C025F"/>
    <w:rsid w:val="000C2EB0"/>
    <w:rsid w:val="000C3183"/>
    <w:rsid w:val="000C5FEF"/>
    <w:rsid w:val="000C6130"/>
    <w:rsid w:val="000C66D0"/>
    <w:rsid w:val="000C6AB2"/>
    <w:rsid w:val="000C6C82"/>
    <w:rsid w:val="000D1102"/>
    <w:rsid w:val="000D2F94"/>
    <w:rsid w:val="000D5DE3"/>
    <w:rsid w:val="000D7BA1"/>
    <w:rsid w:val="000E0CAA"/>
    <w:rsid w:val="000E16CB"/>
    <w:rsid w:val="000E3329"/>
    <w:rsid w:val="000E47D4"/>
    <w:rsid w:val="000F1309"/>
    <w:rsid w:val="000F33ED"/>
    <w:rsid w:val="000F415F"/>
    <w:rsid w:val="000F4F75"/>
    <w:rsid w:val="000F597C"/>
    <w:rsid w:val="000F5FC7"/>
    <w:rsid w:val="000F67A1"/>
    <w:rsid w:val="00100BF3"/>
    <w:rsid w:val="0010327D"/>
    <w:rsid w:val="001039CC"/>
    <w:rsid w:val="00106793"/>
    <w:rsid w:val="001074C4"/>
    <w:rsid w:val="001144B4"/>
    <w:rsid w:val="00116DAA"/>
    <w:rsid w:val="00117713"/>
    <w:rsid w:val="00117B2A"/>
    <w:rsid w:val="00117DC8"/>
    <w:rsid w:val="001203D8"/>
    <w:rsid w:val="00120F13"/>
    <w:rsid w:val="00121860"/>
    <w:rsid w:val="00122FD9"/>
    <w:rsid w:val="001274AC"/>
    <w:rsid w:val="00130C6F"/>
    <w:rsid w:val="00131EDD"/>
    <w:rsid w:val="00131F1F"/>
    <w:rsid w:val="0013247B"/>
    <w:rsid w:val="00133C66"/>
    <w:rsid w:val="00134D03"/>
    <w:rsid w:val="001354DA"/>
    <w:rsid w:val="00135A7F"/>
    <w:rsid w:val="001375A2"/>
    <w:rsid w:val="001404C4"/>
    <w:rsid w:val="00140A29"/>
    <w:rsid w:val="00140B0B"/>
    <w:rsid w:val="001455D7"/>
    <w:rsid w:val="00147A32"/>
    <w:rsid w:val="00151530"/>
    <w:rsid w:val="00151985"/>
    <w:rsid w:val="00151EBD"/>
    <w:rsid w:val="00152038"/>
    <w:rsid w:val="00154B88"/>
    <w:rsid w:val="001559AE"/>
    <w:rsid w:val="00156C93"/>
    <w:rsid w:val="001606E4"/>
    <w:rsid w:val="00162356"/>
    <w:rsid w:val="0016253C"/>
    <w:rsid w:val="001626DF"/>
    <w:rsid w:val="00163764"/>
    <w:rsid w:val="001647BA"/>
    <w:rsid w:val="00164B02"/>
    <w:rsid w:val="001660B1"/>
    <w:rsid w:val="00167D7D"/>
    <w:rsid w:val="00170061"/>
    <w:rsid w:val="00171AFF"/>
    <w:rsid w:val="0017314C"/>
    <w:rsid w:val="0017554A"/>
    <w:rsid w:val="00177131"/>
    <w:rsid w:val="001779E1"/>
    <w:rsid w:val="00180E14"/>
    <w:rsid w:val="0018104D"/>
    <w:rsid w:val="001817A2"/>
    <w:rsid w:val="00182646"/>
    <w:rsid w:val="001830C8"/>
    <w:rsid w:val="001851FE"/>
    <w:rsid w:val="00191221"/>
    <w:rsid w:val="001930D2"/>
    <w:rsid w:val="001952BF"/>
    <w:rsid w:val="00195457"/>
    <w:rsid w:val="001A13C4"/>
    <w:rsid w:val="001A4CDB"/>
    <w:rsid w:val="001A53CE"/>
    <w:rsid w:val="001A723D"/>
    <w:rsid w:val="001B01EB"/>
    <w:rsid w:val="001B0B0A"/>
    <w:rsid w:val="001B1A8F"/>
    <w:rsid w:val="001B1FE6"/>
    <w:rsid w:val="001B2788"/>
    <w:rsid w:val="001B28BB"/>
    <w:rsid w:val="001B3822"/>
    <w:rsid w:val="001B42F9"/>
    <w:rsid w:val="001B6BDC"/>
    <w:rsid w:val="001C0668"/>
    <w:rsid w:val="001C275B"/>
    <w:rsid w:val="001C3FB8"/>
    <w:rsid w:val="001C46A3"/>
    <w:rsid w:val="001D1331"/>
    <w:rsid w:val="001D2E4A"/>
    <w:rsid w:val="001D339E"/>
    <w:rsid w:val="001D49A3"/>
    <w:rsid w:val="001D5578"/>
    <w:rsid w:val="001D5E40"/>
    <w:rsid w:val="001E22FC"/>
    <w:rsid w:val="001E276A"/>
    <w:rsid w:val="001E28D4"/>
    <w:rsid w:val="001E3698"/>
    <w:rsid w:val="001E4A93"/>
    <w:rsid w:val="001E4CCB"/>
    <w:rsid w:val="001E4FE9"/>
    <w:rsid w:val="001E58E8"/>
    <w:rsid w:val="001E60D3"/>
    <w:rsid w:val="001E7F23"/>
    <w:rsid w:val="001F0331"/>
    <w:rsid w:val="001F213E"/>
    <w:rsid w:val="001F2341"/>
    <w:rsid w:val="001F2388"/>
    <w:rsid w:val="001F7793"/>
    <w:rsid w:val="002005B4"/>
    <w:rsid w:val="002005EB"/>
    <w:rsid w:val="00200842"/>
    <w:rsid w:val="00202A79"/>
    <w:rsid w:val="002065FD"/>
    <w:rsid w:val="00207842"/>
    <w:rsid w:val="00210512"/>
    <w:rsid w:val="00210EF3"/>
    <w:rsid w:val="00211058"/>
    <w:rsid w:val="002113D5"/>
    <w:rsid w:val="00211C68"/>
    <w:rsid w:val="0021236E"/>
    <w:rsid w:val="00212A6F"/>
    <w:rsid w:val="002133FD"/>
    <w:rsid w:val="002148D5"/>
    <w:rsid w:val="00215D87"/>
    <w:rsid w:val="00216572"/>
    <w:rsid w:val="00217450"/>
    <w:rsid w:val="00220826"/>
    <w:rsid w:val="0022200A"/>
    <w:rsid w:val="0022449F"/>
    <w:rsid w:val="002244AD"/>
    <w:rsid w:val="002255C5"/>
    <w:rsid w:val="00225BC2"/>
    <w:rsid w:val="00226D0A"/>
    <w:rsid w:val="002274D8"/>
    <w:rsid w:val="00227650"/>
    <w:rsid w:val="00227BAD"/>
    <w:rsid w:val="00233A89"/>
    <w:rsid w:val="00234340"/>
    <w:rsid w:val="00235227"/>
    <w:rsid w:val="0023725A"/>
    <w:rsid w:val="00240290"/>
    <w:rsid w:val="002459BF"/>
    <w:rsid w:val="00247C92"/>
    <w:rsid w:val="00247F27"/>
    <w:rsid w:val="002500F2"/>
    <w:rsid w:val="00250AA1"/>
    <w:rsid w:val="00250B12"/>
    <w:rsid w:val="00250BCC"/>
    <w:rsid w:val="00250C38"/>
    <w:rsid w:val="002513C0"/>
    <w:rsid w:val="00251C55"/>
    <w:rsid w:val="0025300E"/>
    <w:rsid w:val="0025416F"/>
    <w:rsid w:val="0025417D"/>
    <w:rsid w:val="0025445D"/>
    <w:rsid w:val="002601DF"/>
    <w:rsid w:val="0026033F"/>
    <w:rsid w:val="00260AAD"/>
    <w:rsid w:val="0026572F"/>
    <w:rsid w:val="00266DCB"/>
    <w:rsid w:val="00267583"/>
    <w:rsid w:val="00270E93"/>
    <w:rsid w:val="00274B8F"/>
    <w:rsid w:val="00276E76"/>
    <w:rsid w:val="00276FDC"/>
    <w:rsid w:val="002770CE"/>
    <w:rsid w:val="00277C01"/>
    <w:rsid w:val="00277CC2"/>
    <w:rsid w:val="00283BA8"/>
    <w:rsid w:val="0028466E"/>
    <w:rsid w:val="00284FD3"/>
    <w:rsid w:val="002854B4"/>
    <w:rsid w:val="00286333"/>
    <w:rsid w:val="00297A43"/>
    <w:rsid w:val="002A34B8"/>
    <w:rsid w:val="002A3B58"/>
    <w:rsid w:val="002A40D0"/>
    <w:rsid w:val="002A5179"/>
    <w:rsid w:val="002A59CB"/>
    <w:rsid w:val="002A6F11"/>
    <w:rsid w:val="002B1959"/>
    <w:rsid w:val="002B2BC3"/>
    <w:rsid w:val="002B2F15"/>
    <w:rsid w:val="002B3C38"/>
    <w:rsid w:val="002B40A1"/>
    <w:rsid w:val="002B4454"/>
    <w:rsid w:val="002B45AD"/>
    <w:rsid w:val="002B492C"/>
    <w:rsid w:val="002C046A"/>
    <w:rsid w:val="002C0EE4"/>
    <w:rsid w:val="002C187E"/>
    <w:rsid w:val="002C2365"/>
    <w:rsid w:val="002C257E"/>
    <w:rsid w:val="002C54FF"/>
    <w:rsid w:val="002C64ED"/>
    <w:rsid w:val="002C6B4F"/>
    <w:rsid w:val="002C76A8"/>
    <w:rsid w:val="002D2AAA"/>
    <w:rsid w:val="002D3063"/>
    <w:rsid w:val="002D48AF"/>
    <w:rsid w:val="002D60AC"/>
    <w:rsid w:val="002D6C62"/>
    <w:rsid w:val="002E0C16"/>
    <w:rsid w:val="002E18D5"/>
    <w:rsid w:val="002E24BD"/>
    <w:rsid w:val="002F1DB1"/>
    <w:rsid w:val="002F2C70"/>
    <w:rsid w:val="00302CB4"/>
    <w:rsid w:val="00303AD5"/>
    <w:rsid w:val="00304429"/>
    <w:rsid w:val="00304C40"/>
    <w:rsid w:val="003075CA"/>
    <w:rsid w:val="00311005"/>
    <w:rsid w:val="003125F8"/>
    <w:rsid w:val="00315D9B"/>
    <w:rsid w:val="00316124"/>
    <w:rsid w:val="0032334E"/>
    <w:rsid w:val="0032702B"/>
    <w:rsid w:val="00327662"/>
    <w:rsid w:val="00331466"/>
    <w:rsid w:val="003322A4"/>
    <w:rsid w:val="00335849"/>
    <w:rsid w:val="00335F38"/>
    <w:rsid w:val="00336102"/>
    <w:rsid w:val="00341F47"/>
    <w:rsid w:val="003424E1"/>
    <w:rsid w:val="003428FE"/>
    <w:rsid w:val="003431E6"/>
    <w:rsid w:val="00346CA4"/>
    <w:rsid w:val="00347561"/>
    <w:rsid w:val="00353D73"/>
    <w:rsid w:val="00354414"/>
    <w:rsid w:val="00354521"/>
    <w:rsid w:val="00354671"/>
    <w:rsid w:val="003550FD"/>
    <w:rsid w:val="003573B3"/>
    <w:rsid w:val="00363B2C"/>
    <w:rsid w:val="003657D5"/>
    <w:rsid w:val="00366A62"/>
    <w:rsid w:val="00371F5E"/>
    <w:rsid w:val="003749C9"/>
    <w:rsid w:val="003760A0"/>
    <w:rsid w:val="00377204"/>
    <w:rsid w:val="003807B6"/>
    <w:rsid w:val="00381E76"/>
    <w:rsid w:val="0038245B"/>
    <w:rsid w:val="00383925"/>
    <w:rsid w:val="0038567E"/>
    <w:rsid w:val="003859DD"/>
    <w:rsid w:val="00385F84"/>
    <w:rsid w:val="003862B2"/>
    <w:rsid w:val="00387623"/>
    <w:rsid w:val="00387D25"/>
    <w:rsid w:val="003907C1"/>
    <w:rsid w:val="00392294"/>
    <w:rsid w:val="00393D5B"/>
    <w:rsid w:val="0039547B"/>
    <w:rsid w:val="00397AFD"/>
    <w:rsid w:val="003A23D9"/>
    <w:rsid w:val="003A352C"/>
    <w:rsid w:val="003A462F"/>
    <w:rsid w:val="003A57C4"/>
    <w:rsid w:val="003A5A45"/>
    <w:rsid w:val="003A7596"/>
    <w:rsid w:val="003B02AF"/>
    <w:rsid w:val="003B0B0B"/>
    <w:rsid w:val="003B1F65"/>
    <w:rsid w:val="003B2AD1"/>
    <w:rsid w:val="003B3F40"/>
    <w:rsid w:val="003B4BC1"/>
    <w:rsid w:val="003B5BC7"/>
    <w:rsid w:val="003B6FEA"/>
    <w:rsid w:val="003B7D18"/>
    <w:rsid w:val="003B7E98"/>
    <w:rsid w:val="003C0B14"/>
    <w:rsid w:val="003C2BEB"/>
    <w:rsid w:val="003C3807"/>
    <w:rsid w:val="003C386B"/>
    <w:rsid w:val="003C5C6F"/>
    <w:rsid w:val="003D6504"/>
    <w:rsid w:val="003E1C4C"/>
    <w:rsid w:val="003E3425"/>
    <w:rsid w:val="003F1B15"/>
    <w:rsid w:val="003F1F79"/>
    <w:rsid w:val="003F29FD"/>
    <w:rsid w:val="003F3D54"/>
    <w:rsid w:val="003F41D9"/>
    <w:rsid w:val="003F4820"/>
    <w:rsid w:val="003F49D4"/>
    <w:rsid w:val="003F4AF5"/>
    <w:rsid w:val="003F6358"/>
    <w:rsid w:val="003F67AA"/>
    <w:rsid w:val="004003EC"/>
    <w:rsid w:val="0040247D"/>
    <w:rsid w:val="004028F5"/>
    <w:rsid w:val="004061B6"/>
    <w:rsid w:val="004108BF"/>
    <w:rsid w:val="00411FFD"/>
    <w:rsid w:val="00413B8F"/>
    <w:rsid w:val="00416CCE"/>
    <w:rsid w:val="00417894"/>
    <w:rsid w:val="00421321"/>
    <w:rsid w:val="00421708"/>
    <w:rsid w:val="00421771"/>
    <w:rsid w:val="004239C3"/>
    <w:rsid w:val="00427A1A"/>
    <w:rsid w:val="00432C6D"/>
    <w:rsid w:val="0043691D"/>
    <w:rsid w:val="0043695F"/>
    <w:rsid w:val="00436F1C"/>
    <w:rsid w:val="004413A3"/>
    <w:rsid w:val="004478B0"/>
    <w:rsid w:val="00450DFD"/>
    <w:rsid w:val="004517B1"/>
    <w:rsid w:val="004523A0"/>
    <w:rsid w:val="00452623"/>
    <w:rsid w:val="004559D8"/>
    <w:rsid w:val="004570F9"/>
    <w:rsid w:val="0046211D"/>
    <w:rsid w:val="00462A1F"/>
    <w:rsid w:val="0046582C"/>
    <w:rsid w:val="00465A66"/>
    <w:rsid w:val="00465AC9"/>
    <w:rsid w:val="00467277"/>
    <w:rsid w:val="00471318"/>
    <w:rsid w:val="00471EEA"/>
    <w:rsid w:val="00475250"/>
    <w:rsid w:val="00475461"/>
    <w:rsid w:val="00475FFB"/>
    <w:rsid w:val="004806E7"/>
    <w:rsid w:val="004808B0"/>
    <w:rsid w:val="004828F4"/>
    <w:rsid w:val="004848B2"/>
    <w:rsid w:val="0048553C"/>
    <w:rsid w:val="004924B6"/>
    <w:rsid w:val="00494BEE"/>
    <w:rsid w:val="00494FC4"/>
    <w:rsid w:val="004952CD"/>
    <w:rsid w:val="004970B8"/>
    <w:rsid w:val="004A0832"/>
    <w:rsid w:val="004A09DE"/>
    <w:rsid w:val="004A0C65"/>
    <w:rsid w:val="004A0F63"/>
    <w:rsid w:val="004A24DE"/>
    <w:rsid w:val="004A3C7F"/>
    <w:rsid w:val="004B0EAD"/>
    <w:rsid w:val="004B253F"/>
    <w:rsid w:val="004B328A"/>
    <w:rsid w:val="004B66FB"/>
    <w:rsid w:val="004B743E"/>
    <w:rsid w:val="004C2457"/>
    <w:rsid w:val="004C427D"/>
    <w:rsid w:val="004C4F47"/>
    <w:rsid w:val="004C54CC"/>
    <w:rsid w:val="004C5B9D"/>
    <w:rsid w:val="004C77AC"/>
    <w:rsid w:val="004D0993"/>
    <w:rsid w:val="004D3C7A"/>
    <w:rsid w:val="004D5D5E"/>
    <w:rsid w:val="004E139C"/>
    <w:rsid w:val="004E23C5"/>
    <w:rsid w:val="004E6508"/>
    <w:rsid w:val="004E7846"/>
    <w:rsid w:val="004E7B55"/>
    <w:rsid w:val="004F33E6"/>
    <w:rsid w:val="004F3B7F"/>
    <w:rsid w:val="004F5149"/>
    <w:rsid w:val="004F5C3D"/>
    <w:rsid w:val="004F687F"/>
    <w:rsid w:val="004F76CC"/>
    <w:rsid w:val="0050255F"/>
    <w:rsid w:val="0050352A"/>
    <w:rsid w:val="00505FEA"/>
    <w:rsid w:val="0050664B"/>
    <w:rsid w:val="005075C8"/>
    <w:rsid w:val="00507E33"/>
    <w:rsid w:val="00510D56"/>
    <w:rsid w:val="00511850"/>
    <w:rsid w:val="00511F57"/>
    <w:rsid w:val="0051204C"/>
    <w:rsid w:val="00513561"/>
    <w:rsid w:val="0051667D"/>
    <w:rsid w:val="0051785F"/>
    <w:rsid w:val="005260F8"/>
    <w:rsid w:val="00526951"/>
    <w:rsid w:val="0053454D"/>
    <w:rsid w:val="00535376"/>
    <w:rsid w:val="0053668A"/>
    <w:rsid w:val="005415A2"/>
    <w:rsid w:val="005421E6"/>
    <w:rsid w:val="0054298F"/>
    <w:rsid w:val="00543098"/>
    <w:rsid w:val="005459F5"/>
    <w:rsid w:val="00545D69"/>
    <w:rsid w:val="0055114E"/>
    <w:rsid w:val="00551615"/>
    <w:rsid w:val="00551F8A"/>
    <w:rsid w:val="00555A34"/>
    <w:rsid w:val="00557003"/>
    <w:rsid w:val="0056281D"/>
    <w:rsid w:val="00562AD6"/>
    <w:rsid w:val="005633ED"/>
    <w:rsid w:val="00571CC8"/>
    <w:rsid w:val="005735EA"/>
    <w:rsid w:val="005743C1"/>
    <w:rsid w:val="00574672"/>
    <w:rsid w:val="00574D20"/>
    <w:rsid w:val="00576AA4"/>
    <w:rsid w:val="00577880"/>
    <w:rsid w:val="00582671"/>
    <w:rsid w:val="00583644"/>
    <w:rsid w:val="00584111"/>
    <w:rsid w:val="005855DF"/>
    <w:rsid w:val="00594FFE"/>
    <w:rsid w:val="0059695B"/>
    <w:rsid w:val="00597617"/>
    <w:rsid w:val="005A1721"/>
    <w:rsid w:val="005A4304"/>
    <w:rsid w:val="005A7E32"/>
    <w:rsid w:val="005A7F64"/>
    <w:rsid w:val="005B0F26"/>
    <w:rsid w:val="005B10F1"/>
    <w:rsid w:val="005B1125"/>
    <w:rsid w:val="005C0819"/>
    <w:rsid w:val="005C1A82"/>
    <w:rsid w:val="005C4040"/>
    <w:rsid w:val="005C53FA"/>
    <w:rsid w:val="005C55A0"/>
    <w:rsid w:val="005C599C"/>
    <w:rsid w:val="005C75DD"/>
    <w:rsid w:val="005D0924"/>
    <w:rsid w:val="005D125A"/>
    <w:rsid w:val="005D1D39"/>
    <w:rsid w:val="005D1F35"/>
    <w:rsid w:val="005D43F3"/>
    <w:rsid w:val="005D60CF"/>
    <w:rsid w:val="005D78D6"/>
    <w:rsid w:val="005E4D59"/>
    <w:rsid w:val="005E67A4"/>
    <w:rsid w:val="005E69D4"/>
    <w:rsid w:val="005E7793"/>
    <w:rsid w:val="005E7998"/>
    <w:rsid w:val="005F0391"/>
    <w:rsid w:val="005F068A"/>
    <w:rsid w:val="005F30E5"/>
    <w:rsid w:val="005F422B"/>
    <w:rsid w:val="005F62CC"/>
    <w:rsid w:val="005F7F6F"/>
    <w:rsid w:val="005F7FBE"/>
    <w:rsid w:val="006029D9"/>
    <w:rsid w:val="006035E5"/>
    <w:rsid w:val="00606BB5"/>
    <w:rsid w:val="00606FFB"/>
    <w:rsid w:val="00607625"/>
    <w:rsid w:val="0061064A"/>
    <w:rsid w:val="00610DD8"/>
    <w:rsid w:val="00611546"/>
    <w:rsid w:val="0061174C"/>
    <w:rsid w:val="00612EB1"/>
    <w:rsid w:val="00617884"/>
    <w:rsid w:val="0062003B"/>
    <w:rsid w:val="006211A2"/>
    <w:rsid w:val="00621EC0"/>
    <w:rsid w:val="00623FD8"/>
    <w:rsid w:val="0062468D"/>
    <w:rsid w:val="00630535"/>
    <w:rsid w:val="00635A6E"/>
    <w:rsid w:val="00640FCD"/>
    <w:rsid w:val="006419C7"/>
    <w:rsid w:val="006421A1"/>
    <w:rsid w:val="0064430B"/>
    <w:rsid w:val="006467AF"/>
    <w:rsid w:val="0064696D"/>
    <w:rsid w:val="0065214F"/>
    <w:rsid w:val="00654119"/>
    <w:rsid w:val="006548D0"/>
    <w:rsid w:val="0065574E"/>
    <w:rsid w:val="00656F32"/>
    <w:rsid w:val="00657034"/>
    <w:rsid w:val="00657814"/>
    <w:rsid w:val="0066080C"/>
    <w:rsid w:val="00660854"/>
    <w:rsid w:val="00661960"/>
    <w:rsid w:val="00662ED8"/>
    <w:rsid w:val="0066422E"/>
    <w:rsid w:val="00664902"/>
    <w:rsid w:val="0066767E"/>
    <w:rsid w:val="00667DE4"/>
    <w:rsid w:val="006723FC"/>
    <w:rsid w:val="00672A57"/>
    <w:rsid w:val="00673465"/>
    <w:rsid w:val="00673BC1"/>
    <w:rsid w:val="00676599"/>
    <w:rsid w:val="00676B6A"/>
    <w:rsid w:val="00681297"/>
    <w:rsid w:val="0068151E"/>
    <w:rsid w:val="00681A60"/>
    <w:rsid w:val="0068246C"/>
    <w:rsid w:val="00687569"/>
    <w:rsid w:val="006879F1"/>
    <w:rsid w:val="0069024E"/>
    <w:rsid w:val="00690608"/>
    <w:rsid w:val="0069445C"/>
    <w:rsid w:val="00694842"/>
    <w:rsid w:val="0069603B"/>
    <w:rsid w:val="00697B7E"/>
    <w:rsid w:val="006A053A"/>
    <w:rsid w:val="006A2267"/>
    <w:rsid w:val="006A239C"/>
    <w:rsid w:val="006A3EC2"/>
    <w:rsid w:val="006A474F"/>
    <w:rsid w:val="006A4A2D"/>
    <w:rsid w:val="006A57B8"/>
    <w:rsid w:val="006A78DD"/>
    <w:rsid w:val="006B31F0"/>
    <w:rsid w:val="006B42A5"/>
    <w:rsid w:val="006B4B2A"/>
    <w:rsid w:val="006B5432"/>
    <w:rsid w:val="006B7683"/>
    <w:rsid w:val="006C065E"/>
    <w:rsid w:val="006C1648"/>
    <w:rsid w:val="006C1F24"/>
    <w:rsid w:val="006C308F"/>
    <w:rsid w:val="006C3469"/>
    <w:rsid w:val="006C4332"/>
    <w:rsid w:val="006C4592"/>
    <w:rsid w:val="006C4760"/>
    <w:rsid w:val="006C4C50"/>
    <w:rsid w:val="006C58B0"/>
    <w:rsid w:val="006C6F9A"/>
    <w:rsid w:val="006C7682"/>
    <w:rsid w:val="006C7C1A"/>
    <w:rsid w:val="006D01BD"/>
    <w:rsid w:val="006D04E6"/>
    <w:rsid w:val="006D1DC2"/>
    <w:rsid w:val="006D2788"/>
    <w:rsid w:val="006D2823"/>
    <w:rsid w:val="006D2A0F"/>
    <w:rsid w:val="006D3776"/>
    <w:rsid w:val="006D5E82"/>
    <w:rsid w:val="006D6D73"/>
    <w:rsid w:val="006D7FEE"/>
    <w:rsid w:val="006E1EFD"/>
    <w:rsid w:val="006E2002"/>
    <w:rsid w:val="006E2617"/>
    <w:rsid w:val="006E2CD5"/>
    <w:rsid w:val="006E336A"/>
    <w:rsid w:val="006E5232"/>
    <w:rsid w:val="006F3159"/>
    <w:rsid w:val="006F3AC0"/>
    <w:rsid w:val="006F6069"/>
    <w:rsid w:val="00701643"/>
    <w:rsid w:val="0070267B"/>
    <w:rsid w:val="00704621"/>
    <w:rsid w:val="00706259"/>
    <w:rsid w:val="007107AE"/>
    <w:rsid w:val="00712B6D"/>
    <w:rsid w:val="00712D9D"/>
    <w:rsid w:val="0071343A"/>
    <w:rsid w:val="00713DB7"/>
    <w:rsid w:val="00717375"/>
    <w:rsid w:val="007215A4"/>
    <w:rsid w:val="007238C9"/>
    <w:rsid w:val="0072498A"/>
    <w:rsid w:val="0072551B"/>
    <w:rsid w:val="0072758E"/>
    <w:rsid w:val="007308F7"/>
    <w:rsid w:val="00731ED2"/>
    <w:rsid w:val="00733665"/>
    <w:rsid w:val="00733906"/>
    <w:rsid w:val="007345A6"/>
    <w:rsid w:val="00736401"/>
    <w:rsid w:val="0073779D"/>
    <w:rsid w:val="00737EAA"/>
    <w:rsid w:val="00744F6C"/>
    <w:rsid w:val="0074525D"/>
    <w:rsid w:val="0075037B"/>
    <w:rsid w:val="007512FE"/>
    <w:rsid w:val="00753AF0"/>
    <w:rsid w:val="0075674D"/>
    <w:rsid w:val="0075737F"/>
    <w:rsid w:val="00757AA3"/>
    <w:rsid w:val="00760F38"/>
    <w:rsid w:val="00761E45"/>
    <w:rsid w:val="00762C7B"/>
    <w:rsid w:val="00763A62"/>
    <w:rsid w:val="0076526E"/>
    <w:rsid w:val="00767B88"/>
    <w:rsid w:val="00773A03"/>
    <w:rsid w:val="00775F37"/>
    <w:rsid w:val="007767EC"/>
    <w:rsid w:val="00777AF6"/>
    <w:rsid w:val="007811DC"/>
    <w:rsid w:val="00781CE9"/>
    <w:rsid w:val="007833C7"/>
    <w:rsid w:val="00783830"/>
    <w:rsid w:val="00786BBD"/>
    <w:rsid w:val="00786C71"/>
    <w:rsid w:val="0078735C"/>
    <w:rsid w:val="007879E5"/>
    <w:rsid w:val="007928DC"/>
    <w:rsid w:val="00792F56"/>
    <w:rsid w:val="00796101"/>
    <w:rsid w:val="00796FAA"/>
    <w:rsid w:val="007976BF"/>
    <w:rsid w:val="00797923"/>
    <w:rsid w:val="00797E14"/>
    <w:rsid w:val="007A0128"/>
    <w:rsid w:val="007A0AC6"/>
    <w:rsid w:val="007A146D"/>
    <w:rsid w:val="007A1AB2"/>
    <w:rsid w:val="007A4D66"/>
    <w:rsid w:val="007A5EAD"/>
    <w:rsid w:val="007A6F73"/>
    <w:rsid w:val="007B09D0"/>
    <w:rsid w:val="007B1636"/>
    <w:rsid w:val="007B2A7C"/>
    <w:rsid w:val="007B410B"/>
    <w:rsid w:val="007C1714"/>
    <w:rsid w:val="007C56B7"/>
    <w:rsid w:val="007C5F9F"/>
    <w:rsid w:val="007D2812"/>
    <w:rsid w:val="007D2CFF"/>
    <w:rsid w:val="007D2EE1"/>
    <w:rsid w:val="007D33B4"/>
    <w:rsid w:val="007D33F2"/>
    <w:rsid w:val="007E3B24"/>
    <w:rsid w:val="007E4C7E"/>
    <w:rsid w:val="007E4D3F"/>
    <w:rsid w:val="007E59CF"/>
    <w:rsid w:val="007E5EBF"/>
    <w:rsid w:val="007E63EC"/>
    <w:rsid w:val="007E72E0"/>
    <w:rsid w:val="007F1501"/>
    <w:rsid w:val="007F3C61"/>
    <w:rsid w:val="007F3E22"/>
    <w:rsid w:val="007F743F"/>
    <w:rsid w:val="0080079B"/>
    <w:rsid w:val="0080216E"/>
    <w:rsid w:val="00802FA1"/>
    <w:rsid w:val="00804DD2"/>
    <w:rsid w:val="0080596B"/>
    <w:rsid w:val="00807F61"/>
    <w:rsid w:val="00810ED3"/>
    <w:rsid w:val="0081458A"/>
    <w:rsid w:val="00816428"/>
    <w:rsid w:val="00821867"/>
    <w:rsid w:val="00822675"/>
    <w:rsid w:val="008238A1"/>
    <w:rsid w:val="008251E8"/>
    <w:rsid w:val="00825ABA"/>
    <w:rsid w:val="00830263"/>
    <w:rsid w:val="00830CB5"/>
    <w:rsid w:val="00832650"/>
    <w:rsid w:val="00834C5A"/>
    <w:rsid w:val="0083561A"/>
    <w:rsid w:val="00837AAC"/>
    <w:rsid w:val="008408BD"/>
    <w:rsid w:val="00840F7C"/>
    <w:rsid w:val="0084130D"/>
    <w:rsid w:val="0084427F"/>
    <w:rsid w:val="00847C06"/>
    <w:rsid w:val="00851091"/>
    <w:rsid w:val="008515D0"/>
    <w:rsid w:val="00853E0A"/>
    <w:rsid w:val="0085433F"/>
    <w:rsid w:val="00855276"/>
    <w:rsid w:val="00862370"/>
    <w:rsid w:val="00872BC4"/>
    <w:rsid w:val="00873FB7"/>
    <w:rsid w:val="008752CF"/>
    <w:rsid w:val="00875B00"/>
    <w:rsid w:val="00876BC2"/>
    <w:rsid w:val="008773C3"/>
    <w:rsid w:val="00877CB6"/>
    <w:rsid w:val="00881392"/>
    <w:rsid w:val="0088205C"/>
    <w:rsid w:val="0088233F"/>
    <w:rsid w:val="00883363"/>
    <w:rsid w:val="00883ADF"/>
    <w:rsid w:val="00884E7B"/>
    <w:rsid w:val="0088639D"/>
    <w:rsid w:val="00887615"/>
    <w:rsid w:val="0088799E"/>
    <w:rsid w:val="0089148E"/>
    <w:rsid w:val="00893DB9"/>
    <w:rsid w:val="00894B56"/>
    <w:rsid w:val="00896A19"/>
    <w:rsid w:val="00896BEC"/>
    <w:rsid w:val="008A00FA"/>
    <w:rsid w:val="008A3011"/>
    <w:rsid w:val="008A378E"/>
    <w:rsid w:val="008B17F6"/>
    <w:rsid w:val="008B1BA5"/>
    <w:rsid w:val="008B3DC8"/>
    <w:rsid w:val="008B6552"/>
    <w:rsid w:val="008B76DC"/>
    <w:rsid w:val="008B7E60"/>
    <w:rsid w:val="008C0CCD"/>
    <w:rsid w:val="008C5C26"/>
    <w:rsid w:val="008C6F16"/>
    <w:rsid w:val="008D0F20"/>
    <w:rsid w:val="008D1023"/>
    <w:rsid w:val="008D1317"/>
    <w:rsid w:val="008D6AB8"/>
    <w:rsid w:val="008E3B5E"/>
    <w:rsid w:val="008F0D57"/>
    <w:rsid w:val="008F14D4"/>
    <w:rsid w:val="008F2CFA"/>
    <w:rsid w:val="008F2EA9"/>
    <w:rsid w:val="008F4FD0"/>
    <w:rsid w:val="008F763C"/>
    <w:rsid w:val="00901165"/>
    <w:rsid w:val="009070EC"/>
    <w:rsid w:val="00913FAD"/>
    <w:rsid w:val="009147FE"/>
    <w:rsid w:val="00915A88"/>
    <w:rsid w:val="00916D8E"/>
    <w:rsid w:val="00916DAB"/>
    <w:rsid w:val="00917D33"/>
    <w:rsid w:val="0092156D"/>
    <w:rsid w:val="00923084"/>
    <w:rsid w:val="009255E5"/>
    <w:rsid w:val="00927B77"/>
    <w:rsid w:val="00930803"/>
    <w:rsid w:val="009311F5"/>
    <w:rsid w:val="00931682"/>
    <w:rsid w:val="00931A65"/>
    <w:rsid w:val="00931E0E"/>
    <w:rsid w:val="00933C5D"/>
    <w:rsid w:val="009340D5"/>
    <w:rsid w:val="0093569B"/>
    <w:rsid w:val="00937522"/>
    <w:rsid w:val="00941B23"/>
    <w:rsid w:val="0094543F"/>
    <w:rsid w:val="009457ED"/>
    <w:rsid w:val="00952C37"/>
    <w:rsid w:val="00956B9A"/>
    <w:rsid w:val="009572BA"/>
    <w:rsid w:val="00957FBC"/>
    <w:rsid w:val="00960456"/>
    <w:rsid w:val="0096066A"/>
    <w:rsid w:val="00961098"/>
    <w:rsid w:val="009647A5"/>
    <w:rsid w:val="00964B7C"/>
    <w:rsid w:val="009662D9"/>
    <w:rsid w:val="009708A8"/>
    <w:rsid w:val="00973B3C"/>
    <w:rsid w:val="009765D9"/>
    <w:rsid w:val="00976C93"/>
    <w:rsid w:val="00982F0D"/>
    <w:rsid w:val="00983173"/>
    <w:rsid w:val="009840EA"/>
    <w:rsid w:val="00984A16"/>
    <w:rsid w:val="00986629"/>
    <w:rsid w:val="009913EB"/>
    <w:rsid w:val="009918C7"/>
    <w:rsid w:val="00992102"/>
    <w:rsid w:val="00992285"/>
    <w:rsid w:val="00992DDC"/>
    <w:rsid w:val="009932C0"/>
    <w:rsid w:val="00993EAA"/>
    <w:rsid w:val="00996A60"/>
    <w:rsid w:val="009A15D7"/>
    <w:rsid w:val="009A308D"/>
    <w:rsid w:val="009A6587"/>
    <w:rsid w:val="009A6717"/>
    <w:rsid w:val="009A7645"/>
    <w:rsid w:val="009A7D51"/>
    <w:rsid w:val="009B0FFC"/>
    <w:rsid w:val="009B196A"/>
    <w:rsid w:val="009B2D12"/>
    <w:rsid w:val="009B32B9"/>
    <w:rsid w:val="009B702E"/>
    <w:rsid w:val="009B7604"/>
    <w:rsid w:val="009B7F8C"/>
    <w:rsid w:val="009C05C8"/>
    <w:rsid w:val="009C0D62"/>
    <w:rsid w:val="009C224C"/>
    <w:rsid w:val="009C2D31"/>
    <w:rsid w:val="009C2D37"/>
    <w:rsid w:val="009C385F"/>
    <w:rsid w:val="009C58DC"/>
    <w:rsid w:val="009C6403"/>
    <w:rsid w:val="009D091E"/>
    <w:rsid w:val="009D7EDA"/>
    <w:rsid w:val="009E0BBC"/>
    <w:rsid w:val="009E1F7A"/>
    <w:rsid w:val="009E3299"/>
    <w:rsid w:val="009E48DA"/>
    <w:rsid w:val="009E520B"/>
    <w:rsid w:val="009E6F94"/>
    <w:rsid w:val="009F25ED"/>
    <w:rsid w:val="009F7330"/>
    <w:rsid w:val="009F7E3F"/>
    <w:rsid w:val="00A01616"/>
    <w:rsid w:val="00A02A13"/>
    <w:rsid w:val="00A038BE"/>
    <w:rsid w:val="00A05527"/>
    <w:rsid w:val="00A0658F"/>
    <w:rsid w:val="00A104CA"/>
    <w:rsid w:val="00A1474A"/>
    <w:rsid w:val="00A154AA"/>
    <w:rsid w:val="00A1584B"/>
    <w:rsid w:val="00A15C12"/>
    <w:rsid w:val="00A15EAF"/>
    <w:rsid w:val="00A161B6"/>
    <w:rsid w:val="00A174BE"/>
    <w:rsid w:val="00A2203B"/>
    <w:rsid w:val="00A22714"/>
    <w:rsid w:val="00A232E5"/>
    <w:rsid w:val="00A244FB"/>
    <w:rsid w:val="00A24562"/>
    <w:rsid w:val="00A248CA"/>
    <w:rsid w:val="00A25B9C"/>
    <w:rsid w:val="00A2607A"/>
    <w:rsid w:val="00A26CC5"/>
    <w:rsid w:val="00A31CF4"/>
    <w:rsid w:val="00A337FB"/>
    <w:rsid w:val="00A35349"/>
    <w:rsid w:val="00A36A35"/>
    <w:rsid w:val="00A3746B"/>
    <w:rsid w:val="00A41D39"/>
    <w:rsid w:val="00A42512"/>
    <w:rsid w:val="00A43E20"/>
    <w:rsid w:val="00A446EB"/>
    <w:rsid w:val="00A450BE"/>
    <w:rsid w:val="00A51B49"/>
    <w:rsid w:val="00A52EFE"/>
    <w:rsid w:val="00A54D69"/>
    <w:rsid w:val="00A61300"/>
    <w:rsid w:val="00A625D7"/>
    <w:rsid w:val="00A6490F"/>
    <w:rsid w:val="00A67785"/>
    <w:rsid w:val="00A70159"/>
    <w:rsid w:val="00A7082F"/>
    <w:rsid w:val="00A70A06"/>
    <w:rsid w:val="00A70CE0"/>
    <w:rsid w:val="00A71EF1"/>
    <w:rsid w:val="00A726BA"/>
    <w:rsid w:val="00A73565"/>
    <w:rsid w:val="00A737F8"/>
    <w:rsid w:val="00A7460E"/>
    <w:rsid w:val="00A764FE"/>
    <w:rsid w:val="00A7667D"/>
    <w:rsid w:val="00A81409"/>
    <w:rsid w:val="00A8280C"/>
    <w:rsid w:val="00A83E7B"/>
    <w:rsid w:val="00A85B7A"/>
    <w:rsid w:val="00A85EA2"/>
    <w:rsid w:val="00A86B27"/>
    <w:rsid w:val="00A8735E"/>
    <w:rsid w:val="00A87C99"/>
    <w:rsid w:val="00A87CA4"/>
    <w:rsid w:val="00A928E8"/>
    <w:rsid w:val="00A93C43"/>
    <w:rsid w:val="00A95343"/>
    <w:rsid w:val="00A9596B"/>
    <w:rsid w:val="00A963C9"/>
    <w:rsid w:val="00A97067"/>
    <w:rsid w:val="00A977DD"/>
    <w:rsid w:val="00AA0A86"/>
    <w:rsid w:val="00AA1ACE"/>
    <w:rsid w:val="00AA1F95"/>
    <w:rsid w:val="00AA26D3"/>
    <w:rsid w:val="00AA5528"/>
    <w:rsid w:val="00AA5A1D"/>
    <w:rsid w:val="00AA5CAD"/>
    <w:rsid w:val="00AA7F1B"/>
    <w:rsid w:val="00AB27AD"/>
    <w:rsid w:val="00AB3046"/>
    <w:rsid w:val="00AB3D35"/>
    <w:rsid w:val="00AB4A2F"/>
    <w:rsid w:val="00AB4AF3"/>
    <w:rsid w:val="00AB5409"/>
    <w:rsid w:val="00AB63A3"/>
    <w:rsid w:val="00AB7645"/>
    <w:rsid w:val="00AC0A5B"/>
    <w:rsid w:val="00AC180C"/>
    <w:rsid w:val="00AC51FE"/>
    <w:rsid w:val="00AC7878"/>
    <w:rsid w:val="00AC7B4D"/>
    <w:rsid w:val="00AD1984"/>
    <w:rsid w:val="00AD4154"/>
    <w:rsid w:val="00AD63C7"/>
    <w:rsid w:val="00AD719C"/>
    <w:rsid w:val="00AE0EC5"/>
    <w:rsid w:val="00AE1807"/>
    <w:rsid w:val="00AE1861"/>
    <w:rsid w:val="00AE4D58"/>
    <w:rsid w:val="00AE6EA8"/>
    <w:rsid w:val="00AE7AF0"/>
    <w:rsid w:val="00AF103D"/>
    <w:rsid w:val="00AF19E9"/>
    <w:rsid w:val="00AF329F"/>
    <w:rsid w:val="00AF41A9"/>
    <w:rsid w:val="00B002D1"/>
    <w:rsid w:val="00B03E31"/>
    <w:rsid w:val="00B04D39"/>
    <w:rsid w:val="00B04D8A"/>
    <w:rsid w:val="00B05A5F"/>
    <w:rsid w:val="00B075B7"/>
    <w:rsid w:val="00B12176"/>
    <w:rsid w:val="00B143E2"/>
    <w:rsid w:val="00B14C7A"/>
    <w:rsid w:val="00B1638E"/>
    <w:rsid w:val="00B17045"/>
    <w:rsid w:val="00B20738"/>
    <w:rsid w:val="00B2159A"/>
    <w:rsid w:val="00B23EC0"/>
    <w:rsid w:val="00B260B9"/>
    <w:rsid w:val="00B2610E"/>
    <w:rsid w:val="00B26C74"/>
    <w:rsid w:val="00B26E89"/>
    <w:rsid w:val="00B27140"/>
    <w:rsid w:val="00B27946"/>
    <w:rsid w:val="00B30A05"/>
    <w:rsid w:val="00B34162"/>
    <w:rsid w:val="00B34C02"/>
    <w:rsid w:val="00B357DE"/>
    <w:rsid w:val="00B374EE"/>
    <w:rsid w:val="00B4093E"/>
    <w:rsid w:val="00B413DB"/>
    <w:rsid w:val="00B42F4E"/>
    <w:rsid w:val="00B44056"/>
    <w:rsid w:val="00B4417A"/>
    <w:rsid w:val="00B448A8"/>
    <w:rsid w:val="00B4576D"/>
    <w:rsid w:val="00B45962"/>
    <w:rsid w:val="00B45A68"/>
    <w:rsid w:val="00B472BA"/>
    <w:rsid w:val="00B47E58"/>
    <w:rsid w:val="00B51894"/>
    <w:rsid w:val="00B5268D"/>
    <w:rsid w:val="00B52E24"/>
    <w:rsid w:val="00B531B2"/>
    <w:rsid w:val="00B53835"/>
    <w:rsid w:val="00B54A78"/>
    <w:rsid w:val="00B54F66"/>
    <w:rsid w:val="00B6013B"/>
    <w:rsid w:val="00B61EF7"/>
    <w:rsid w:val="00B632B8"/>
    <w:rsid w:val="00B71374"/>
    <w:rsid w:val="00B7581D"/>
    <w:rsid w:val="00B76679"/>
    <w:rsid w:val="00B768B0"/>
    <w:rsid w:val="00B81C89"/>
    <w:rsid w:val="00B8308B"/>
    <w:rsid w:val="00B8339C"/>
    <w:rsid w:val="00B83771"/>
    <w:rsid w:val="00B8461B"/>
    <w:rsid w:val="00B8592A"/>
    <w:rsid w:val="00B86CAA"/>
    <w:rsid w:val="00B86CE4"/>
    <w:rsid w:val="00B90827"/>
    <w:rsid w:val="00B91570"/>
    <w:rsid w:val="00BA56E7"/>
    <w:rsid w:val="00BB0B32"/>
    <w:rsid w:val="00BB272A"/>
    <w:rsid w:val="00BB38D0"/>
    <w:rsid w:val="00BB590D"/>
    <w:rsid w:val="00BB5DD6"/>
    <w:rsid w:val="00BB7756"/>
    <w:rsid w:val="00BB7D2D"/>
    <w:rsid w:val="00BC1EF7"/>
    <w:rsid w:val="00BC5BCC"/>
    <w:rsid w:val="00BD1808"/>
    <w:rsid w:val="00BD4E5E"/>
    <w:rsid w:val="00BE1CA5"/>
    <w:rsid w:val="00BE33E2"/>
    <w:rsid w:val="00BE4315"/>
    <w:rsid w:val="00BE4EED"/>
    <w:rsid w:val="00BE56C5"/>
    <w:rsid w:val="00BF0F04"/>
    <w:rsid w:val="00BF2716"/>
    <w:rsid w:val="00BF2DDA"/>
    <w:rsid w:val="00BF310A"/>
    <w:rsid w:val="00BF6B14"/>
    <w:rsid w:val="00C0268E"/>
    <w:rsid w:val="00C05F09"/>
    <w:rsid w:val="00C070FE"/>
    <w:rsid w:val="00C1165D"/>
    <w:rsid w:val="00C14999"/>
    <w:rsid w:val="00C15B6F"/>
    <w:rsid w:val="00C16418"/>
    <w:rsid w:val="00C16A39"/>
    <w:rsid w:val="00C16B92"/>
    <w:rsid w:val="00C17B87"/>
    <w:rsid w:val="00C20AB9"/>
    <w:rsid w:val="00C2155C"/>
    <w:rsid w:val="00C22C7B"/>
    <w:rsid w:val="00C23DD6"/>
    <w:rsid w:val="00C24C19"/>
    <w:rsid w:val="00C24D56"/>
    <w:rsid w:val="00C304F8"/>
    <w:rsid w:val="00C34444"/>
    <w:rsid w:val="00C35BF9"/>
    <w:rsid w:val="00C376A9"/>
    <w:rsid w:val="00C37BB4"/>
    <w:rsid w:val="00C40146"/>
    <w:rsid w:val="00C40837"/>
    <w:rsid w:val="00C408D0"/>
    <w:rsid w:val="00C40F22"/>
    <w:rsid w:val="00C4162D"/>
    <w:rsid w:val="00C43469"/>
    <w:rsid w:val="00C4403F"/>
    <w:rsid w:val="00C44768"/>
    <w:rsid w:val="00C46242"/>
    <w:rsid w:val="00C55454"/>
    <w:rsid w:val="00C55974"/>
    <w:rsid w:val="00C55F60"/>
    <w:rsid w:val="00C56B1F"/>
    <w:rsid w:val="00C56DE1"/>
    <w:rsid w:val="00C57972"/>
    <w:rsid w:val="00C6197F"/>
    <w:rsid w:val="00C62CE8"/>
    <w:rsid w:val="00C64089"/>
    <w:rsid w:val="00C6469A"/>
    <w:rsid w:val="00C706C8"/>
    <w:rsid w:val="00C737F7"/>
    <w:rsid w:val="00C73F15"/>
    <w:rsid w:val="00C771AC"/>
    <w:rsid w:val="00C805F4"/>
    <w:rsid w:val="00C83248"/>
    <w:rsid w:val="00C86954"/>
    <w:rsid w:val="00C903B4"/>
    <w:rsid w:val="00C92758"/>
    <w:rsid w:val="00C932C5"/>
    <w:rsid w:val="00C954A7"/>
    <w:rsid w:val="00C9564D"/>
    <w:rsid w:val="00C9698E"/>
    <w:rsid w:val="00C9732C"/>
    <w:rsid w:val="00C97E8E"/>
    <w:rsid w:val="00CA21A3"/>
    <w:rsid w:val="00CA325B"/>
    <w:rsid w:val="00CA3289"/>
    <w:rsid w:val="00CA69CE"/>
    <w:rsid w:val="00CB2832"/>
    <w:rsid w:val="00CB401C"/>
    <w:rsid w:val="00CB57BD"/>
    <w:rsid w:val="00CB6DD4"/>
    <w:rsid w:val="00CB741D"/>
    <w:rsid w:val="00CB792D"/>
    <w:rsid w:val="00CB7C0F"/>
    <w:rsid w:val="00CC275C"/>
    <w:rsid w:val="00CC4319"/>
    <w:rsid w:val="00CC5F8D"/>
    <w:rsid w:val="00CC639D"/>
    <w:rsid w:val="00CD0EAE"/>
    <w:rsid w:val="00CD21EE"/>
    <w:rsid w:val="00CD264F"/>
    <w:rsid w:val="00CD41AE"/>
    <w:rsid w:val="00CD4DE7"/>
    <w:rsid w:val="00CD4F18"/>
    <w:rsid w:val="00CD6140"/>
    <w:rsid w:val="00CD792F"/>
    <w:rsid w:val="00CE0C29"/>
    <w:rsid w:val="00CE58B8"/>
    <w:rsid w:val="00CE5C99"/>
    <w:rsid w:val="00CE6093"/>
    <w:rsid w:val="00CE64AA"/>
    <w:rsid w:val="00CF3803"/>
    <w:rsid w:val="00CF3C43"/>
    <w:rsid w:val="00CF408E"/>
    <w:rsid w:val="00CF55D9"/>
    <w:rsid w:val="00CF6004"/>
    <w:rsid w:val="00CF6695"/>
    <w:rsid w:val="00D00FFC"/>
    <w:rsid w:val="00D01FA6"/>
    <w:rsid w:val="00D0577E"/>
    <w:rsid w:val="00D05D84"/>
    <w:rsid w:val="00D065CD"/>
    <w:rsid w:val="00D07E96"/>
    <w:rsid w:val="00D10207"/>
    <w:rsid w:val="00D11F97"/>
    <w:rsid w:val="00D13F50"/>
    <w:rsid w:val="00D16850"/>
    <w:rsid w:val="00D16E6C"/>
    <w:rsid w:val="00D21C3C"/>
    <w:rsid w:val="00D27AEF"/>
    <w:rsid w:val="00D3303E"/>
    <w:rsid w:val="00D3335A"/>
    <w:rsid w:val="00D35229"/>
    <w:rsid w:val="00D35A97"/>
    <w:rsid w:val="00D35BD3"/>
    <w:rsid w:val="00D3638A"/>
    <w:rsid w:val="00D4070E"/>
    <w:rsid w:val="00D43B55"/>
    <w:rsid w:val="00D44104"/>
    <w:rsid w:val="00D44541"/>
    <w:rsid w:val="00D469C3"/>
    <w:rsid w:val="00D46AD7"/>
    <w:rsid w:val="00D47F21"/>
    <w:rsid w:val="00D50ED9"/>
    <w:rsid w:val="00D519DE"/>
    <w:rsid w:val="00D522A1"/>
    <w:rsid w:val="00D534F3"/>
    <w:rsid w:val="00D543F3"/>
    <w:rsid w:val="00D54F4F"/>
    <w:rsid w:val="00D5684A"/>
    <w:rsid w:val="00D56BBF"/>
    <w:rsid w:val="00D56C4F"/>
    <w:rsid w:val="00D61C5F"/>
    <w:rsid w:val="00D631D4"/>
    <w:rsid w:val="00D64B2B"/>
    <w:rsid w:val="00D672A6"/>
    <w:rsid w:val="00D67F1F"/>
    <w:rsid w:val="00D70E89"/>
    <w:rsid w:val="00D710EB"/>
    <w:rsid w:val="00D719B2"/>
    <w:rsid w:val="00D72ABE"/>
    <w:rsid w:val="00D73171"/>
    <w:rsid w:val="00D75158"/>
    <w:rsid w:val="00D75A1B"/>
    <w:rsid w:val="00D76696"/>
    <w:rsid w:val="00D7752C"/>
    <w:rsid w:val="00D82B51"/>
    <w:rsid w:val="00D82DD9"/>
    <w:rsid w:val="00D83427"/>
    <w:rsid w:val="00D834C1"/>
    <w:rsid w:val="00D83645"/>
    <w:rsid w:val="00D847BA"/>
    <w:rsid w:val="00D85F1E"/>
    <w:rsid w:val="00D861DA"/>
    <w:rsid w:val="00D90AC8"/>
    <w:rsid w:val="00D923BC"/>
    <w:rsid w:val="00D92FBD"/>
    <w:rsid w:val="00D93ED0"/>
    <w:rsid w:val="00D95C63"/>
    <w:rsid w:val="00D965CF"/>
    <w:rsid w:val="00D96F63"/>
    <w:rsid w:val="00D97076"/>
    <w:rsid w:val="00D973A8"/>
    <w:rsid w:val="00D97DD9"/>
    <w:rsid w:val="00DA1782"/>
    <w:rsid w:val="00DA1D45"/>
    <w:rsid w:val="00DA2376"/>
    <w:rsid w:val="00DA53FE"/>
    <w:rsid w:val="00DA6080"/>
    <w:rsid w:val="00DA70DF"/>
    <w:rsid w:val="00DA7875"/>
    <w:rsid w:val="00DB0255"/>
    <w:rsid w:val="00DB112E"/>
    <w:rsid w:val="00DB27C1"/>
    <w:rsid w:val="00DB7A12"/>
    <w:rsid w:val="00DC0220"/>
    <w:rsid w:val="00DC0D3A"/>
    <w:rsid w:val="00DC0F54"/>
    <w:rsid w:val="00DC1CAE"/>
    <w:rsid w:val="00DC5D60"/>
    <w:rsid w:val="00DD0AFF"/>
    <w:rsid w:val="00DD5243"/>
    <w:rsid w:val="00DD564A"/>
    <w:rsid w:val="00DE20BC"/>
    <w:rsid w:val="00DE237B"/>
    <w:rsid w:val="00DE34A4"/>
    <w:rsid w:val="00DE4892"/>
    <w:rsid w:val="00DE5144"/>
    <w:rsid w:val="00DE5267"/>
    <w:rsid w:val="00DE6E12"/>
    <w:rsid w:val="00DE725E"/>
    <w:rsid w:val="00DF0602"/>
    <w:rsid w:val="00DF0BC5"/>
    <w:rsid w:val="00DF3C09"/>
    <w:rsid w:val="00DF4DEE"/>
    <w:rsid w:val="00E01130"/>
    <w:rsid w:val="00E03074"/>
    <w:rsid w:val="00E053D5"/>
    <w:rsid w:val="00E07BAE"/>
    <w:rsid w:val="00E100DF"/>
    <w:rsid w:val="00E1070A"/>
    <w:rsid w:val="00E12E4D"/>
    <w:rsid w:val="00E14254"/>
    <w:rsid w:val="00E1479D"/>
    <w:rsid w:val="00E155CA"/>
    <w:rsid w:val="00E15EA0"/>
    <w:rsid w:val="00E20024"/>
    <w:rsid w:val="00E2098F"/>
    <w:rsid w:val="00E20DF2"/>
    <w:rsid w:val="00E271F9"/>
    <w:rsid w:val="00E30776"/>
    <w:rsid w:val="00E30FFC"/>
    <w:rsid w:val="00E33F2B"/>
    <w:rsid w:val="00E34CC5"/>
    <w:rsid w:val="00E34F95"/>
    <w:rsid w:val="00E356C0"/>
    <w:rsid w:val="00E37A03"/>
    <w:rsid w:val="00E4347D"/>
    <w:rsid w:val="00E43484"/>
    <w:rsid w:val="00E4594E"/>
    <w:rsid w:val="00E473FF"/>
    <w:rsid w:val="00E503E8"/>
    <w:rsid w:val="00E51AAA"/>
    <w:rsid w:val="00E51FC4"/>
    <w:rsid w:val="00E54085"/>
    <w:rsid w:val="00E54C20"/>
    <w:rsid w:val="00E54C58"/>
    <w:rsid w:val="00E552FC"/>
    <w:rsid w:val="00E563EB"/>
    <w:rsid w:val="00E5681F"/>
    <w:rsid w:val="00E57A8C"/>
    <w:rsid w:val="00E60F77"/>
    <w:rsid w:val="00E61110"/>
    <w:rsid w:val="00E6516C"/>
    <w:rsid w:val="00E665E1"/>
    <w:rsid w:val="00E67A43"/>
    <w:rsid w:val="00E70238"/>
    <w:rsid w:val="00E71D0B"/>
    <w:rsid w:val="00E73897"/>
    <w:rsid w:val="00E75E44"/>
    <w:rsid w:val="00E81EC8"/>
    <w:rsid w:val="00E82556"/>
    <w:rsid w:val="00E82C2D"/>
    <w:rsid w:val="00E857AA"/>
    <w:rsid w:val="00E85E40"/>
    <w:rsid w:val="00E912D4"/>
    <w:rsid w:val="00E91D97"/>
    <w:rsid w:val="00E91E0F"/>
    <w:rsid w:val="00E921F9"/>
    <w:rsid w:val="00E92573"/>
    <w:rsid w:val="00E9781B"/>
    <w:rsid w:val="00EA0D63"/>
    <w:rsid w:val="00EA1971"/>
    <w:rsid w:val="00EA28A4"/>
    <w:rsid w:val="00EA2F3D"/>
    <w:rsid w:val="00EA3AD7"/>
    <w:rsid w:val="00EA5394"/>
    <w:rsid w:val="00EA6D6F"/>
    <w:rsid w:val="00EA707E"/>
    <w:rsid w:val="00EB380C"/>
    <w:rsid w:val="00EB43CF"/>
    <w:rsid w:val="00EB5CF0"/>
    <w:rsid w:val="00EC442F"/>
    <w:rsid w:val="00EC4E10"/>
    <w:rsid w:val="00EC7E24"/>
    <w:rsid w:val="00ED2549"/>
    <w:rsid w:val="00ED278A"/>
    <w:rsid w:val="00ED496F"/>
    <w:rsid w:val="00EE1699"/>
    <w:rsid w:val="00EE2DE2"/>
    <w:rsid w:val="00EE3C17"/>
    <w:rsid w:val="00EE5326"/>
    <w:rsid w:val="00EF1AAA"/>
    <w:rsid w:val="00EF3714"/>
    <w:rsid w:val="00EF37F6"/>
    <w:rsid w:val="00EF4E54"/>
    <w:rsid w:val="00EF6629"/>
    <w:rsid w:val="00EF67E5"/>
    <w:rsid w:val="00EF7589"/>
    <w:rsid w:val="00F00D6B"/>
    <w:rsid w:val="00F01422"/>
    <w:rsid w:val="00F02034"/>
    <w:rsid w:val="00F04EA0"/>
    <w:rsid w:val="00F06114"/>
    <w:rsid w:val="00F0743C"/>
    <w:rsid w:val="00F1032E"/>
    <w:rsid w:val="00F120BC"/>
    <w:rsid w:val="00F13B70"/>
    <w:rsid w:val="00F159A8"/>
    <w:rsid w:val="00F15EF2"/>
    <w:rsid w:val="00F16295"/>
    <w:rsid w:val="00F16EC5"/>
    <w:rsid w:val="00F20812"/>
    <w:rsid w:val="00F22774"/>
    <w:rsid w:val="00F22820"/>
    <w:rsid w:val="00F22C81"/>
    <w:rsid w:val="00F239A4"/>
    <w:rsid w:val="00F23FD9"/>
    <w:rsid w:val="00F24D3F"/>
    <w:rsid w:val="00F2550C"/>
    <w:rsid w:val="00F25A59"/>
    <w:rsid w:val="00F278DA"/>
    <w:rsid w:val="00F32063"/>
    <w:rsid w:val="00F32682"/>
    <w:rsid w:val="00F364CC"/>
    <w:rsid w:val="00F3676A"/>
    <w:rsid w:val="00F40074"/>
    <w:rsid w:val="00F40743"/>
    <w:rsid w:val="00F42178"/>
    <w:rsid w:val="00F478A1"/>
    <w:rsid w:val="00F50A37"/>
    <w:rsid w:val="00F52154"/>
    <w:rsid w:val="00F55198"/>
    <w:rsid w:val="00F55220"/>
    <w:rsid w:val="00F5776D"/>
    <w:rsid w:val="00F577C9"/>
    <w:rsid w:val="00F61C39"/>
    <w:rsid w:val="00F62E63"/>
    <w:rsid w:val="00F63F95"/>
    <w:rsid w:val="00F64006"/>
    <w:rsid w:val="00F648F8"/>
    <w:rsid w:val="00F65409"/>
    <w:rsid w:val="00F65AA5"/>
    <w:rsid w:val="00F65E5C"/>
    <w:rsid w:val="00F6615E"/>
    <w:rsid w:val="00F70129"/>
    <w:rsid w:val="00F71A48"/>
    <w:rsid w:val="00F72DD8"/>
    <w:rsid w:val="00F73373"/>
    <w:rsid w:val="00F73586"/>
    <w:rsid w:val="00F74477"/>
    <w:rsid w:val="00F75749"/>
    <w:rsid w:val="00F76323"/>
    <w:rsid w:val="00F76CC9"/>
    <w:rsid w:val="00F80E8B"/>
    <w:rsid w:val="00F81B00"/>
    <w:rsid w:val="00F82D9F"/>
    <w:rsid w:val="00F86155"/>
    <w:rsid w:val="00F86734"/>
    <w:rsid w:val="00F878EE"/>
    <w:rsid w:val="00F87A75"/>
    <w:rsid w:val="00F90B1B"/>
    <w:rsid w:val="00F91372"/>
    <w:rsid w:val="00F97723"/>
    <w:rsid w:val="00FA0181"/>
    <w:rsid w:val="00FA2535"/>
    <w:rsid w:val="00FA3509"/>
    <w:rsid w:val="00FA4BEE"/>
    <w:rsid w:val="00FA5E69"/>
    <w:rsid w:val="00FA756E"/>
    <w:rsid w:val="00FB1080"/>
    <w:rsid w:val="00FB4484"/>
    <w:rsid w:val="00FB54B3"/>
    <w:rsid w:val="00FB57A1"/>
    <w:rsid w:val="00FB666D"/>
    <w:rsid w:val="00FB6C2E"/>
    <w:rsid w:val="00FB786F"/>
    <w:rsid w:val="00FC1B62"/>
    <w:rsid w:val="00FC2FB1"/>
    <w:rsid w:val="00FC3CCE"/>
    <w:rsid w:val="00FC5031"/>
    <w:rsid w:val="00FC591B"/>
    <w:rsid w:val="00FC7822"/>
    <w:rsid w:val="00FD2866"/>
    <w:rsid w:val="00FD3C28"/>
    <w:rsid w:val="00FD4065"/>
    <w:rsid w:val="00FD51D3"/>
    <w:rsid w:val="00FE0654"/>
    <w:rsid w:val="00FE4512"/>
    <w:rsid w:val="00FE50B0"/>
    <w:rsid w:val="00FE6752"/>
    <w:rsid w:val="00FE7558"/>
    <w:rsid w:val="00FE79FA"/>
    <w:rsid w:val="00FF20A5"/>
    <w:rsid w:val="00FF35E2"/>
    <w:rsid w:val="00FF3713"/>
    <w:rsid w:val="00FF4808"/>
    <w:rsid w:val="00FF5596"/>
    <w:rsid w:val="00FF77E9"/>
    <w:rsid w:val="37F13B22"/>
    <w:rsid w:val="4FC6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2FBA5-EED5-4E0E-B12C-D3C2B520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C3"/>
    <w:pPr>
      <w:suppressAutoHyphens/>
    </w:pPr>
    <w:rPr>
      <w:rFonts w:ascii="Arial" w:hAnsi="Arial" w:cs="Arial"/>
      <w:lang w:eastAsia="ar-SA"/>
    </w:rPr>
  </w:style>
  <w:style w:type="paragraph" w:styleId="Heading1">
    <w:name w:val="heading 1"/>
    <w:basedOn w:val="Normal"/>
    <w:next w:val="Normal"/>
    <w:link w:val="Heading1Char"/>
    <w:uiPriority w:val="9"/>
    <w:qFormat/>
    <w:rsid w:val="00733665"/>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469C3"/>
    <w:rPr>
      <w:rFonts w:ascii="Symbol" w:hAnsi="Symbol"/>
    </w:rPr>
  </w:style>
  <w:style w:type="character" w:customStyle="1" w:styleId="WW8Num2z0">
    <w:name w:val="WW8Num2z0"/>
    <w:rsid w:val="00D469C3"/>
    <w:rPr>
      <w:rFonts w:ascii="Symbol" w:hAnsi="Symbol"/>
    </w:rPr>
  </w:style>
  <w:style w:type="character" w:customStyle="1" w:styleId="WW8Num2z1">
    <w:name w:val="WW8Num2z1"/>
    <w:rsid w:val="00D469C3"/>
    <w:rPr>
      <w:rFonts w:ascii="Courier New" w:hAnsi="Courier New" w:cs="Courier New"/>
    </w:rPr>
  </w:style>
  <w:style w:type="character" w:customStyle="1" w:styleId="WW8Num2z2">
    <w:name w:val="WW8Num2z2"/>
    <w:rsid w:val="00D469C3"/>
    <w:rPr>
      <w:rFonts w:ascii="Wingdings" w:hAnsi="Wingdings"/>
    </w:rPr>
  </w:style>
  <w:style w:type="character" w:customStyle="1" w:styleId="WW8Num3z0">
    <w:name w:val="WW8Num3z0"/>
    <w:rsid w:val="00D469C3"/>
    <w:rPr>
      <w:rFonts w:ascii="Symbol" w:hAnsi="Symbol"/>
    </w:rPr>
  </w:style>
  <w:style w:type="character" w:customStyle="1" w:styleId="WW8Num3z1">
    <w:name w:val="WW8Num3z1"/>
    <w:rsid w:val="00D469C3"/>
    <w:rPr>
      <w:rFonts w:ascii="Courier New" w:hAnsi="Courier New" w:cs="Courier New"/>
    </w:rPr>
  </w:style>
  <w:style w:type="character" w:customStyle="1" w:styleId="WW8Num3z2">
    <w:name w:val="WW8Num3z2"/>
    <w:rsid w:val="00D469C3"/>
    <w:rPr>
      <w:rFonts w:ascii="Wingdings" w:hAnsi="Wingdings"/>
    </w:rPr>
  </w:style>
  <w:style w:type="character" w:customStyle="1" w:styleId="WW8Num4z0">
    <w:name w:val="WW8Num4z0"/>
    <w:rsid w:val="00D469C3"/>
    <w:rPr>
      <w:rFonts w:ascii="Symbol" w:hAnsi="Symbol"/>
    </w:rPr>
  </w:style>
  <w:style w:type="character" w:customStyle="1" w:styleId="WW8Num4z1">
    <w:name w:val="WW8Num4z1"/>
    <w:rsid w:val="00D469C3"/>
    <w:rPr>
      <w:rFonts w:ascii="Courier New" w:hAnsi="Courier New" w:cs="Courier New"/>
    </w:rPr>
  </w:style>
  <w:style w:type="character" w:customStyle="1" w:styleId="WW8Num4z2">
    <w:name w:val="WW8Num4z2"/>
    <w:rsid w:val="00D469C3"/>
    <w:rPr>
      <w:rFonts w:ascii="Wingdings" w:hAnsi="Wingdings"/>
    </w:rPr>
  </w:style>
  <w:style w:type="character" w:customStyle="1" w:styleId="WW8Num5z0">
    <w:name w:val="WW8Num5z0"/>
    <w:rsid w:val="00D469C3"/>
    <w:rPr>
      <w:rFonts w:ascii="Symbol" w:hAnsi="Symbol"/>
    </w:rPr>
  </w:style>
  <w:style w:type="character" w:customStyle="1" w:styleId="WW8Num5z1">
    <w:name w:val="WW8Num5z1"/>
    <w:rsid w:val="00D469C3"/>
    <w:rPr>
      <w:rFonts w:ascii="Courier New" w:hAnsi="Courier New" w:cs="Courier New"/>
    </w:rPr>
  </w:style>
  <w:style w:type="character" w:customStyle="1" w:styleId="WW8Num5z2">
    <w:name w:val="WW8Num5z2"/>
    <w:rsid w:val="00D469C3"/>
    <w:rPr>
      <w:rFonts w:ascii="Wingdings" w:hAnsi="Wingdings"/>
    </w:rPr>
  </w:style>
  <w:style w:type="character" w:customStyle="1" w:styleId="WW8Num6z0">
    <w:name w:val="WW8Num6z0"/>
    <w:rsid w:val="00D469C3"/>
    <w:rPr>
      <w:rFonts w:ascii="Symbol" w:hAnsi="Symbol"/>
    </w:rPr>
  </w:style>
  <w:style w:type="character" w:customStyle="1" w:styleId="WW8Num6z1">
    <w:name w:val="WW8Num6z1"/>
    <w:rsid w:val="00D469C3"/>
    <w:rPr>
      <w:rFonts w:ascii="Courier New" w:hAnsi="Courier New" w:cs="Courier New"/>
    </w:rPr>
  </w:style>
  <w:style w:type="character" w:customStyle="1" w:styleId="WW8Num6z2">
    <w:name w:val="WW8Num6z2"/>
    <w:rsid w:val="00D469C3"/>
    <w:rPr>
      <w:rFonts w:ascii="Wingdings" w:hAnsi="Wingdings"/>
    </w:rPr>
  </w:style>
  <w:style w:type="character" w:customStyle="1" w:styleId="WW8Num7z0">
    <w:name w:val="WW8Num7z0"/>
    <w:rsid w:val="00D469C3"/>
    <w:rPr>
      <w:rFonts w:ascii="Symbol" w:hAnsi="Symbol"/>
    </w:rPr>
  </w:style>
  <w:style w:type="character" w:customStyle="1" w:styleId="WW8Num7z1">
    <w:name w:val="WW8Num7z1"/>
    <w:rsid w:val="00D469C3"/>
    <w:rPr>
      <w:rFonts w:ascii="Courier New" w:hAnsi="Courier New" w:cs="Courier New"/>
    </w:rPr>
  </w:style>
  <w:style w:type="character" w:customStyle="1" w:styleId="WW8Num7z2">
    <w:name w:val="WW8Num7z2"/>
    <w:rsid w:val="00D469C3"/>
    <w:rPr>
      <w:rFonts w:ascii="Wingdings" w:hAnsi="Wingdings"/>
    </w:rPr>
  </w:style>
  <w:style w:type="character" w:customStyle="1" w:styleId="WW8Num8z0">
    <w:name w:val="WW8Num8z0"/>
    <w:rsid w:val="00D469C3"/>
    <w:rPr>
      <w:rFonts w:ascii="Symbol" w:hAnsi="Symbol"/>
    </w:rPr>
  </w:style>
  <w:style w:type="character" w:customStyle="1" w:styleId="WW8Num8z1">
    <w:name w:val="WW8Num8z1"/>
    <w:rsid w:val="00D469C3"/>
    <w:rPr>
      <w:rFonts w:ascii="Courier New" w:hAnsi="Courier New" w:cs="Courier New"/>
    </w:rPr>
  </w:style>
  <w:style w:type="character" w:customStyle="1" w:styleId="WW8Num8z2">
    <w:name w:val="WW8Num8z2"/>
    <w:rsid w:val="00D469C3"/>
    <w:rPr>
      <w:rFonts w:ascii="Wingdings" w:hAnsi="Wingdings"/>
    </w:rPr>
  </w:style>
  <w:style w:type="character" w:customStyle="1" w:styleId="WW8Num9z0">
    <w:name w:val="WW8Num9z0"/>
    <w:rsid w:val="00D469C3"/>
    <w:rPr>
      <w:rFonts w:ascii="Symbol" w:hAnsi="Symbol"/>
    </w:rPr>
  </w:style>
  <w:style w:type="character" w:customStyle="1" w:styleId="WW8Num9z1">
    <w:name w:val="WW8Num9z1"/>
    <w:rsid w:val="00D469C3"/>
    <w:rPr>
      <w:rFonts w:ascii="Courier New" w:hAnsi="Courier New" w:cs="Courier New"/>
    </w:rPr>
  </w:style>
  <w:style w:type="character" w:customStyle="1" w:styleId="WW8Num9z2">
    <w:name w:val="WW8Num9z2"/>
    <w:rsid w:val="00D469C3"/>
    <w:rPr>
      <w:rFonts w:ascii="Wingdings" w:hAnsi="Wingdings"/>
    </w:rPr>
  </w:style>
  <w:style w:type="character" w:customStyle="1" w:styleId="WW8Num10z0">
    <w:name w:val="WW8Num10z0"/>
    <w:rsid w:val="00D469C3"/>
    <w:rPr>
      <w:rFonts w:ascii="Symbol" w:eastAsia="Times New Roman" w:hAnsi="Symbol" w:cs="Arial"/>
    </w:rPr>
  </w:style>
  <w:style w:type="character" w:customStyle="1" w:styleId="WW8Num10z1">
    <w:name w:val="WW8Num10z1"/>
    <w:rsid w:val="00D469C3"/>
    <w:rPr>
      <w:rFonts w:ascii="Courier New" w:hAnsi="Courier New" w:cs="Courier New"/>
    </w:rPr>
  </w:style>
  <w:style w:type="character" w:customStyle="1" w:styleId="WW8Num10z2">
    <w:name w:val="WW8Num10z2"/>
    <w:rsid w:val="00D469C3"/>
    <w:rPr>
      <w:rFonts w:ascii="Wingdings" w:hAnsi="Wingdings"/>
    </w:rPr>
  </w:style>
  <w:style w:type="character" w:customStyle="1" w:styleId="WW8Num10z3">
    <w:name w:val="WW8Num10z3"/>
    <w:rsid w:val="00D469C3"/>
    <w:rPr>
      <w:rFonts w:ascii="Symbol" w:hAnsi="Symbol"/>
    </w:rPr>
  </w:style>
  <w:style w:type="character" w:customStyle="1" w:styleId="WW8Num11z0">
    <w:name w:val="WW8Num11z0"/>
    <w:rsid w:val="00D469C3"/>
    <w:rPr>
      <w:rFonts w:ascii="Symbol" w:eastAsia="Times New Roman" w:hAnsi="Symbol" w:cs="Arial"/>
    </w:rPr>
  </w:style>
  <w:style w:type="character" w:customStyle="1" w:styleId="WW8Num11z1">
    <w:name w:val="WW8Num11z1"/>
    <w:rsid w:val="00D469C3"/>
    <w:rPr>
      <w:rFonts w:ascii="Courier New" w:hAnsi="Courier New" w:cs="Courier New"/>
    </w:rPr>
  </w:style>
  <w:style w:type="character" w:customStyle="1" w:styleId="WW8Num11z2">
    <w:name w:val="WW8Num11z2"/>
    <w:rsid w:val="00D469C3"/>
    <w:rPr>
      <w:rFonts w:ascii="Wingdings" w:hAnsi="Wingdings"/>
    </w:rPr>
  </w:style>
  <w:style w:type="character" w:customStyle="1" w:styleId="WW8Num11z3">
    <w:name w:val="WW8Num11z3"/>
    <w:rsid w:val="00D469C3"/>
    <w:rPr>
      <w:rFonts w:ascii="Symbol" w:hAnsi="Symbol"/>
    </w:rPr>
  </w:style>
  <w:style w:type="character" w:customStyle="1" w:styleId="WW8Num12z0">
    <w:name w:val="WW8Num12z0"/>
    <w:rsid w:val="00D469C3"/>
    <w:rPr>
      <w:rFonts w:ascii="Symbol" w:hAnsi="Symbol"/>
    </w:rPr>
  </w:style>
  <w:style w:type="character" w:customStyle="1" w:styleId="WW8Num12z1">
    <w:name w:val="WW8Num12z1"/>
    <w:rsid w:val="00D469C3"/>
    <w:rPr>
      <w:rFonts w:ascii="Courier New" w:hAnsi="Courier New" w:cs="Courier New"/>
    </w:rPr>
  </w:style>
  <w:style w:type="character" w:customStyle="1" w:styleId="WW8Num12z2">
    <w:name w:val="WW8Num12z2"/>
    <w:rsid w:val="00D469C3"/>
    <w:rPr>
      <w:rFonts w:ascii="Wingdings" w:hAnsi="Wingdings"/>
    </w:rPr>
  </w:style>
  <w:style w:type="character" w:customStyle="1" w:styleId="WW8Num13z0">
    <w:name w:val="WW8Num13z0"/>
    <w:rsid w:val="00D469C3"/>
    <w:rPr>
      <w:rFonts w:ascii="Symbol" w:hAnsi="Symbol"/>
    </w:rPr>
  </w:style>
  <w:style w:type="character" w:customStyle="1" w:styleId="WW8Num13z1">
    <w:name w:val="WW8Num13z1"/>
    <w:rsid w:val="00D469C3"/>
    <w:rPr>
      <w:rFonts w:ascii="Courier New" w:hAnsi="Courier New" w:cs="Courier New"/>
    </w:rPr>
  </w:style>
  <w:style w:type="character" w:customStyle="1" w:styleId="WW8Num13z2">
    <w:name w:val="WW8Num13z2"/>
    <w:rsid w:val="00D469C3"/>
    <w:rPr>
      <w:rFonts w:ascii="Wingdings" w:hAnsi="Wingdings"/>
    </w:rPr>
  </w:style>
  <w:style w:type="character" w:customStyle="1" w:styleId="WW8Num14z0">
    <w:name w:val="WW8Num14z0"/>
    <w:rsid w:val="00D469C3"/>
    <w:rPr>
      <w:rFonts w:ascii="Symbol" w:hAnsi="Symbol"/>
    </w:rPr>
  </w:style>
  <w:style w:type="character" w:customStyle="1" w:styleId="WW8Num14z1">
    <w:name w:val="WW8Num14z1"/>
    <w:rsid w:val="00D469C3"/>
    <w:rPr>
      <w:rFonts w:ascii="Courier New" w:hAnsi="Courier New" w:cs="Courier New"/>
    </w:rPr>
  </w:style>
  <w:style w:type="character" w:customStyle="1" w:styleId="WW8Num14z2">
    <w:name w:val="WW8Num14z2"/>
    <w:rsid w:val="00D469C3"/>
    <w:rPr>
      <w:rFonts w:ascii="Wingdings" w:hAnsi="Wingdings"/>
    </w:rPr>
  </w:style>
  <w:style w:type="character" w:customStyle="1" w:styleId="WW8Num15z0">
    <w:name w:val="WW8Num15z0"/>
    <w:rsid w:val="00D469C3"/>
    <w:rPr>
      <w:rFonts w:ascii="Symbol" w:hAnsi="Symbol"/>
    </w:rPr>
  </w:style>
  <w:style w:type="character" w:customStyle="1" w:styleId="WW8Num15z1">
    <w:name w:val="WW8Num15z1"/>
    <w:rsid w:val="00D469C3"/>
    <w:rPr>
      <w:rFonts w:ascii="Courier New" w:hAnsi="Courier New" w:cs="Courier New"/>
    </w:rPr>
  </w:style>
  <w:style w:type="character" w:customStyle="1" w:styleId="WW8Num15z2">
    <w:name w:val="WW8Num15z2"/>
    <w:rsid w:val="00D469C3"/>
    <w:rPr>
      <w:rFonts w:ascii="Wingdings" w:hAnsi="Wingdings"/>
    </w:rPr>
  </w:style>
  <w:style w:type="character" w:customStyle="1" w:styleId="DefaultParagraphFont1">
    <w:name w:val="Default Paragraph Font1"/>
    <w:rsid w:val="00D469C3"/>
  </w:style>
  <w:style w:type="character" w:styleId="Hyperlink">
    <w:name w:val="Hyperlink"/>
    <w:uiPriority w:val="99"/>
    <w:rsid w:val="00D469C3"/>
    <w:rPr>
      <w:color w:val="0000FF"/>
      <w:u w:val="single"/>
    </w:rPr>
  </w:style>
  <w:style w:type="character" w:customStyle="1" w:styleId="JennySpaull">
    <w:name w:val="Jenny Spaull"/>
    <w:rsid w:val="00D469C3"/>
    <w:rPr>
      <w:rFonts w:ascii="Arial" w:hAnsi="Arial" w:cs="Arial"/>
      <w:color w:val="auto"/>
      <w:sz w:val="20"/>
      <w:szCs w:val="20"/>
    </w:rPr>
  </w:style>
  <w:style w:type="character" w:customStyle="1" w:styleId="mark">
    <w:name w:val="mark"/>
    <w:rsid w:val="00D469C3"/>
  </w:style>
  <w:style w:type="character" w:styleId="HTMLCite">
    <w:name w:val="HTML Cite"/>
    <w:rsid w:val="00D469C3"/>
    <w:rPr>
      <w:i/>
      <w:iCs/>
    </w:rPr>
  </w:style>
  <w:style w:type="character" w:customStyle="1" w:styleId="NumberingSymbols">
    <w:name w:val="Numbering Symbols"/>
    <w:rsid w:val="00D469C3"/>
  </w:style>
  <w:style w:type="paragraph" w:customStyle="1" w:styleId="Heading">
    <w:name w:val="Heading"/>
    <w:basedOn w:val="Normal"/>
    <w:next w:val="BodyText"/>
    <w:rsid w:val="00D469C3"/>
    <w:pPr>
      <w:keepNext/>
      <w:spacing w:before="240" w:after="120"/>
    </w:pPr>
    <w:rPr>
      <w:rFonts w:eastAsia="MS Mincho" w:cs="Tahoma"/>
      <w:sz w:val="28"/>
      <w:szCs w:val="28"/>
    </w:rPr>
  </w:style>
  <w:style w:type="paragraph" w:styleId="BodyText">
    <w:name w:val="Body Text"/>
    <w:basedOn w:val="Normal"/>
    <w:rsid w:val="00D469C3"/>
    <w:pPr>
      <w:spacing w:after="120"/>
    </w:pPr>
  </w:style>
  <w:style w:type="paragraph" w:styleId="List">
    <w:name w:val="List"/>
    <w:basedOn w:val="BodyText"/>
    <w:rsid w:val="00D469C3"/>
    <w:rPr>
      <w:rFonts w:cs="Tahoma"/>
    </w:rPr>
  </w:style>
  <w:style w:type="paragraph" w:styleId="Caption">
    <w:name w:val="caption"/>
    <w:basedOn w:val="Normal"/>
    <w:qFormat/>
    <w:rsid w:val="00D469C3"/>
    <w:pPr>
      <w:suppressLineNumbers/>
      <w:spacing w:before="120" w:after="120"/>
    </w:pPr>
    <w:rPr>
      <w:rFonts w:cs="Tahoma"/>
      <w:i/>
      <w:iCs/>
      <w:sz w:val="24"/>
      <w:szCs w:val="24"/>
    </w:rPr>
  </w:style>
  <w:style w:type="paragraph" w:customStyle="1" w:styleId="Index">
    <w:name w:val="Index"/>
    <w:basedOn w:val="Normal"/>
    <w:rsid w:val="00D469C3"/>
    <w:pPr>
      <w:suppressLineNumbers/>
    </w:pPr>
    <w:rPr>
      <w:rFonts w:cs="Tahoma"/>
    </w:rPr>
  </w:style>
  <w:style w:type="paragraph" w:styleId="Header">
    <w:name w:val="header"/>
    <w:basedOn w:val="Normal"/>
    <w:rsid w:val="00D469C3"/>
    <w:pPr>
      <w:tabs>
        <w:tab w:val="center" w:pos="4153"/>
        <w:tab w:val="right" w:pos="8306"/>
      </w:tabs>
    </w:pPr>
    <w:rPr>
      <w:rFonts w:ascii="Times New Roman" w:hAnsi="Times New Roman" w:cs="Times New Roman"/>
    </w:rPr>
  </w:style>
  <w:style w:type="paragraph" w:styleId="Footer">
    <w:name w:val="footer"/>
    <w:basedOn w:val="Normal"/>
    <w:rsid w:val="00D469C3"/>
    <w:pPr>
      <w:tabs>
        <w:tab w:val="center" w:pos="4153"/>
        <w:tab w:val="right" w:pos="8306"/>
      </w:tabs>
    </w:pPr>
  </w:style>
  <w:style w:type="paragraph" w:styleId="ListBullet">
    <w:name w:val="List Bullet"/>
    <w:basedOn w:val="Normal"/>
    <w:rsid w:val="00D469C3"/>
    <w:pPr>
      <w:numPr>
        <w:numId w:val="1"/>
      </w:numPr>
    </w:pPr>
    <w:rPr>
      <w:rFonts w:ascii="Times New Roman" w:hAnsi="Times New Roman" w:cs="Times New Roman"/>
      <w:sz w:val="24"/>
      <w:szCs w:val="24"/>
    </w:rPr>
  </w:style>
  <w:style w:type="paragraph" w:styleId="BalloonText">
    <w:name w:val="Balloon Text"/>
    <w:basedOn w:val="Normal"/>
    <w:rsid w:val="00D469C3"/>
    <w:rPr>
      <w:rFonts w:ascii="Tahoma" w:hAnsi="Tahoma" w:cs="Tahoma"/>
      <w:sz w:val="16"/>
      <w:szCs w:val="16"/>
    </w:rPr>
  </w:style>
  <w:style w:type="paragraph" w:styleId="NormalWeb">
    <w:name w:val="Normal (Web)"/>
    <w:basedOn w:val="Normal"/>
    <w:rsid w:val="00D469C3"/>
    <w:pPr>
      <w:spacing w:before="100" w:after="100"/>
    </w:pPr>
    <w:rPr>
      <w:rFonts w:ascii="Times New Roman" w:hAnsi="Times New Roman" w:cs="Times New Roman"/>
      <w:sz w:val="24"/>
      <w:szCs w:val="24"/>
    </w:rPr>
  </w:style>
  <w:style w:type="paragraph" w:styleId="ListParagraph">
    <w:name w:val="List Paragraph"/>
    <w:basedOn w:val="Normal"/>
    <w:uiPriority w:val="34"/>
    <w:qFormat/>
    <w:rsid w:val="00D469C3"/>
    <w:pPr>
      <w:ind w:left="720"/>
    </w:pPr>
    <w:rPr>
      <w:rFonts w:ascii="Times New Roman" w:eastAsia="Calibri" w:hAnsi="Times New Roman" w:cs="Times New Roman"/>
      <w:sz w:val="24"/>
      <w:szCs w:val="24"/>
    </w:rPr>
  </w:style>
  <w:style w:type="paragraph" w:customStyle="1" w:styleId="Standard">
    <w:name w:val="Standard"/>
    <w:rsid w:val="00D469C3"/>
    <w:pPr>
      <w:widowControl w:val="0"/>
      <w:suppressAutoHyphens/>
    </w:pPr>
    <w:rPr>
      <w:rFonts w:eastAsia="SimSun" w:cs="Mangal"/>
      <w:kern w:val="1"/>
      <w:sz w:val="24"/>
      <w:szCs w:val="24"/>
      <w:lang w:eastAsia="hi-IN" w:bidi="hi-IN"/>
    </w:rPr>
  </w:style>
  <w:style w:type="paragraph" w:customStyle="1" w:styleId="WW-Default">
    <w:name w:val="WW-Default"/>
    <w:rsid w:val="00D469C3"/>
    <w:pPr>
      <w:suppressAutoHyphens/>
      <w:autoSpaceDE w:val="0"/>
    </w:pPr>
    <w:rPr>
      <w:rFonts w:ascii="Arial" w:eastAsia="Calibri" w:hAnsi="Arial" w:cs="Arial"/>
      <w:color w:val="000000"/>
      <w:sz w:val="24"/>
      <w:szCs w:val="24"/>
      <w:lang w:eastAsia="ar-SA"/>
    </w:rPr>
  </w:style>
  <w:style w:type="character" w:customStyle="1" w:styleId="s8">
    <w:name w:val="s8"/>
    <w:rsid w:val="00FC1B62"/>
  </w:style>
  <w:style w:type="character" w:styleId="CommentReference">
    <w:name w:val="annotation reference"/>
    <w:uiPriority w:val="99"/>
    <w:semiHidden/>
    <w:unhideWhenUsed/>
    <w:rsid w:val="00C92758"/>
    <w:rPr>
      <w:sz w:val="16"/>
      <w:szCs w:val="16"/>
    </w:rPr>
  </w:style>
  <w:style w:type="paragraph" w:styleId="CommentText">
    <w:name w:val="annotation text"/>
    <w:basedOn w:val="Normal"/>
    <w:link w:val="CommentTextChar"/>
    <w:unhideWhenUsed/>
    <w:rsid w:val="00C92758"/>
  </w:style>
  <w:style w:type="character" w:customStyle="1" w:styleId="CommentTextChar">
    <w:name w:val="Comment Text Char"/>
    <w:link w:val="CommentText"/>
    <w:rsid w:val="00C9275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C92758"/>
    <w:rPr>
      <w:b/>
      <w:bCs/>
    </w:rPr>
  </w:style>
  <w:style w:type="character" w:customStyle="1" w:styleId="CommentSubjectChar">
    <w:name w:val="Comment Subject Char"/>
    <w:link w:val="CommentSubject"/>
    <w:uiPriority w:val="99"/>
    <w:semiHidden/>
    <w:rsid w:val="00C92758"/>
    <w:rPr>
      <w:rFonts w:ascii="Arial" w:hAnsi="Arial" w:cs="Arial"/>
      <w:b/>
      <w:bCs/>
      <w:lang w:eastAsia="ar-SA"/>
    </w:rPr>
  </w:style>
  <w:style w:type="paragraph" w:customStyle="1" w:styleId="Default">
    <w:name w:val="Default"/>
    <w:rsid w:val="001952BF"/>
    <w:pPr>
      <w:autoSpaceDE w:val="0"/>
      <w:autoSpaceDN w:val="0"/>
      <w:adjustRightInd w:val="0"/>
    </w:pPr>
    <w:rPr>
      <w:rFonts w:ascii="Calibri" w:hAnsi="Calibri" w:cs="Calibri"/>
      <w:color w:val="000000"/>
      <w:sz w:val="24"/>
      <w:szCs w:val="24"/>
      <w:lang w:eastAsia="en-GB"/>
    </w:rPr>
  </w:style>
  <w:style w:type="paragraph" w:styleId="PlainText">
    <w:name w:val="Plain Text"/>
    <w:basedOn w:val="Normal"/>
    <w:link w:val="PlainTextChar"/>
    <w:uiPriority w:val="99"/>
    <w:semiHidden/>
    <w:unhideWhenUsed/>
    <w:rsid w:val="002B45AD"/>
    <w:pPr>
      <w:suppressAutoHyphens w:val="0"/>
    </w:pPr>
    <w:rPr>
      <w:rFonts w:ascii="Calibri" w:eastAsia="Calibri" w:hAnsi="Calibri" w:cs="Times New Roman"/>
      <w:sz w:val="22"/>
      <w:szCs w:val="21"/>
      <w:lang w:eastAsia="en-US"/>
    </w:rPr>
  </w:style>
  <w:style w:type="character" w:customStyle="1" w:styleId="PlainTextChar">
    <w:name w:val="Plain Text Char"/>
    <w:link w:val="PlainText"/>
    <w:uiPriority w:val="99"/>
    <w:semiHidden/>
    <w:rsid w:val="002B45AD"/>
    <w:rPr>
      <w:rFonts w:ascii="Calibri" w:eastAsia="Calibri" w:hAnsi="Calibri"/>
      <w:sz w:val="22"/>
      <w:szCs w:val="21"/>
      <w:lang w:eastAsia="en-US"/>
    </w:rPr>
  </w:style>
  <w:style w:type="character" w:customStyle="1" w:styleId="Heading1Char">
    <w:name w:val="Heading 1 Char"/>
    <w:link w:val="Heading1"/>
    <w:uiPriority w:val="9"/>
    <w:rsid w:val="00733665"/>
    <w:rPr>
      <w:rFonts w:ascii="Calibri Light" w:eastAsia="Times New Roman" w:hAnsi="Calibri Light" w:cs="Times New Roman"/>
      <w:b/>
      <w:bCs/>
      <w:kern w:val="32"/>
      <w:sz w:val="32"/>
      <w:szCs w:val="32"/>
      <w:lang w:eastAsia="ar-SA"/>
    </w:rPr>
  </w:style>
  <w:style w:type="paragraph" w:styleId="Title">
    <w:name w:val="Title"/>
    <w:basedOn w:val="Normal"/>
    <w:next w:val="Normal"/>
    <w:link w:val="TitleChar"/>
    <w:uiPriority w:val="10"/>
    <w:qFormat/>
    <w:rsid w:val="00733665"/>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733665"/>
    <w:rPr>
      <w:rFonts w:ascii="Calibri Light" w:eastAsia="Times New Roman" w:hAnsi="Calibri Light" w:cs="Times New Roman"/>
      <w:b/>
      <w:bCs/>
      <w:kern w:val="28"/>
      <w:sz w:val="32"/>
      <w:szCs w:val="32"/>
      <w:lang w:eastAsia="ar-SA"/>
    </w:rPr>
  </w:style>
  <w:style w:type="paragraph" w:styleId="Subtitle">
    <w:name w:val="Subtitle"/>
    <w:basedOn w:val="Normal"/>
    <w:next w:val="Normal"/>
    <w:link w:val="SubtitleChar"/>
    <w:uiPriority w:val="11"/>
    <w:qFormat/>
    <w:rsid w:val="00733665"/>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733665"/>
    <w:rPr>
      <w:rFonts w:ascii="Calibri Light" w:eastAsia="Times New Roman" w:hAnsi="Calibri Light" w:cs="Times New Roman"/>
      <w:sz w:val="24"/>
      <w:szCs w:val="24"/>
      <w:lang w:eastAsia="ar-SA"/>
    </w:rPr>
  </w:style>
  <w:style w:type="character" w:styleId="SubtleEmphasis">
    <w:name w:val="Subtle Emphasis"/>
    <w:uiPriority w:val="19"/>
    <w:qFormat/>
    <w:rsid w:val="00733665"/>
    <w:rPr>
      <w:i/>
      <w:iCs/>
      <w:color w:val="404040"/>
    </w:rPr>
  </w:style>
  <w:style w:type="character" w:styleId="Emphasis">
    <w:name w:val="Emphasis"/>
    <w:uiPriority w:val="20"/>
    <w:qFormat/>
    <w:rsid w:val="00733665"/>
    <w:rPr>
      <w:i/>
      <w:iCs/>
    </w:rPr>
  </w:style>
  <w:style w:type="paragraph" w:styleId="NoSpacing">
    <w:name w:val="No Spacing"/>
    <w:uiPriority w:val="1"/>
    <w:qFormat/>
    <w:rsid w:val="00733665"/>
    <w:pPr>
      <w:suppressAutoHyphens/>
    </w:pPr>
    <w:rPr>
      <w:rFonts w:ascii="Arial" w:hAnsi="Arial" w:cs="Arial"/>
      <w:lang w:eastAsia="ar-SA"/>
    </w:rPr>
  </w:style>
  <w:style w:type="table" w:styleId="TableGrid">
    <w:name w:val="Table Grid"/>
    <w:basedOn w:val="TableNormal"/>
    <w:uiPriority w:val="39"/>
    <w:rsid w:val="00090D33"/>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7DD9"/>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853">
      <w:bodyDiv w:val="1"/>
      <w:marLeft w:val="0"/>
      <w:marRight w:val="0"/>
      <w:marTop w:val="0"/>
      <w:marBottom w:val="0"/>
      <w:divBdr>
        <w:top w:val="none" w:sz="0" w:space="0" w:color="auto"/>
        <w:left w:val="none" w:sz="0" w:space="0" w:color="auto"/>
        <w:bottom w:val="none" w:sz="0" w:space="0" w:color="auto"/>
        <w:right w:val="none" w:sz="0" w:space="0" w:color="auto"/>
      </w:divBdr>
    </w:div>
    <w:div w:id="27949357">
      <w:bodyDiv w:val="1"/>
      <w:marLeft w:val="0"/>
      <w:marRight w:val="0"/>
      <w:marTop w:val="0"/>
      <w:marBottom w:val="0"/>
      <w:divBdr>
        <w:top w:val="none" w:sz="0" w:space="0" w:color="auto"/>
        <w:left w:val="none" w:sz="0" w:space="0" w:color="auto"/>
        <w:bottom w:val="none" w:sz="0" w:space="0" w:color="auto"/>
        <w:right w:val="none" w:sz="0" w:space="0" w:color="auto"/>
      </w:divBdr>
    </w:div>
    <w:div w:id="53433125">
      <w:bodyDiv w:val="1"/>
      <w:marLeft w:val="0"/>
      <w:marRight w:val="0"/>
      <w:marTop w:val="0"/>
      <w:marBottom w:val="0"/>
      <w:divBdr>
        <w:top w:val="none" w:sz="0" w:space="0" w:color="auto"/>
        <w:left w:val="none" w:sz="0" w:space="0" w:color="auto"/>
        <w:bottom w:val="none" w:sz="0" w:space="0" w:color="auto"/>
        <w:right w:val="none" w:sz="0" w:space="0" w:color="auto"/>
      </w:divBdr>
    </w:div>
    <w:div w:id="66153492">
      <w:bodyDiv w:val="1"/>
      <w:marLeft w:val="0"/>
      <w:marRight w:val="0"/>
      <w:marTop w:val="0"/>
      <w:marBottom w:val="0"/>
      <w:divBdr>
        <w:top w:val="none" w:sz="0" w:space="0" w:color="auto"/>
        <w:left w:val="none" w:sz="0" w:space="0" w:color="auto"/>
        <w:bottom w:val="none" w:sz="0" w:space="0" w:color="auto"/>
        <w:right w:val="none" w:sz="0" w:space="0" w:color="auto"/>
      </w:divBdr>
    </w:div>
    <w:div w:id="82920869">
      <w:bodyDiv w:val="1"/>
      <w:marLeft w:val="0"/>
      <w:marRight w:val="0"/>
      <w:marTop w:val="0"/>
      <w:marBottom w:val="0"/>
      <w:divBdr>
        <w:top w:val="none" w:sz="0" w:space="0" w:color="auto"/>
        <w:left w:val="none" w:sz="0" w:space="0" w:color="auto"/>
        <w:bottom w:val="none" w:sz="0" w:space="0" w:color="auto"/>
        <w:right w:val="none" w:sz="0" w:space="0" w:color="auto"/>
      </w:divBdr>
    </w:div>
    <w:div w:id="83262615">
      <w:bodyDiv w:val="1"/>
      <w:marLeft w:val="0"/>
      <w:marRight w:val="0"/>
      <w:marTop w:val="0"/>
      <w:marBottom w:val="0"/>
      <w:divBdr>
        <w:top w:val="none" w:sz="0" w:space="0" w:color="auto"/>
        <w:left w:val="none" w:sz="0" w:space="0" w:color="auto"/>
        <w:bottom w:val="none" w:sz="0" w:space="0" w:color="auto"/>
        <w:right w:val="none" w:sz="0" w:space="0" w:color="auto"/>
      </w:divBdr>
    </w:div>
    <w:div w:id="117797132">
      <w:bodyDiv w:val="1"/>
      <w:marLeft w:val="0"/>
      <w:marRight w:val="0"/>
      <w:marTop w:val="0"/>
      <w:marBottom w:val="0"/>
      <w:divBdr>
        <w:top w:val="none" w:sz="0" w:space="0" w:color="auto"/>
        <w:left w:val="none" w:sz="0" w:space="0" w:color="auto"/>
        <w:bottom w:val="none" w:sz="0" w:space="0" w:color="auto"/>
        <w:right w:val="none" w:sz="0" w:space="0" w:color="auto"/>
      </w:divBdr>
    </w:div>
    <w:div w:id="132867956">
      <w:bodyDiv w:val="1"/>
      <w:marLeft w:val="0"/>
      <w:marRight w:val="0"/>
      <w:marTop w:val="0"/>
      <w:marBottom w:val="0"/>
      <w:divBdr>
        <w:top w:val="none" w:sz="0" w:space="0" w:color="auto"/>
        <w:left w:val="none" w:sz="0" w:space="0" w:color="auto"/>
        <w:bottom w:val="none" w:sz="0" w:space="0" w:color="auto"/>
        <w:right w:val="none" w:sz="0" w:space="0" w:color="auto"/>
      </w:divBdr>
    </w:div>
    <w:div w:id="212740066">
      <w:bodyDiv w:val="1"/>
      <w:marLeft w:val="0"/>
      <w:marRight w:val="0"/>
      <w:marTop w:val="0"/>
      <w:marBottom w:val="0"/>
      <w:divBdr>
        <w:top w:val="none" w:sz="0" w:space="0" w:color="auto"/>
        <w:left w:val="none" w:sz="0" w:space="0" w:color="auto"/>
        <w:bottom w:val="none" w:sz="0" w:space="0" w:color="auto"/>
        <w:right w:val="none" w:sz="0" w:space="0" w:color="auto"/>
      </w:divBdr>
    </w:div>
    <w:div w:id="335809258">
      <w:bodyDiv w:val="1"/>
      <w:marLeft w:val="0"/>
      <w:marRight w:val="0"/>
      <w:marTop w:val="0"/>
      <w:marBottom w:val="0"/>
      <w:divBdr>
        <w:top w:val="none" w:sz="0" w:space="0" w:color="auto"/>
        <w:left w:val="none" w:sz="0" w:space="0" w:color="auto"/>
        <w:bottom w:val="none" w:sz="0" w:space="0" w:color="auto"/>
        <w:right w:val="none" w:sz="0" w:space="0" w:color="auto"/>
      </w:divBdr>
    </w:div>
    <w:div w:id="356270394">
      <w:bodyDiv w:val="1"/>
      <w:marLeft w:val="0"/>
      <w:marRight w:val="0"/>
      <w:marTop w:val="0"/>
      <w:marBottom w:val="0"/>
      <w:divBdr>
        <w:top w:val="none" w:sz="0" w:space="0" w:color="auto"/>
        <w:left w:val="none" w:sz="0" w:space="0" w:color="auto"/>
        <w:bottom w:val="none" w:sz="0" w:space="0" w:color="auto"/>
        <w:right w:val="none" w:sz="0" w:space="0" w:color="auto"/>
      </w:divBdr>
    </w:div>
    <w:div w:id="403069701">
      <w:bodyDiv w:val="1"/>
      <w:marLeft w:val="0"/>
      <w:marRight w:val="0"/>
      <w:marTop w:val="0"/>
      <w:marBottom w:val="0"/>
      <w:divBdr>
        <w:top w:val="none" w:sz="0" w:space="0" w:color="auto"/>
        <w:left w:val="none" w:sz="0" w:space="0" w:color="auto"/>
        <w:bottom w:val="none" w:sz="0" w:space="0" w:color="auto"/>
        <w:right w:val="none" w:sz="0" w:space="0" w:color="auto"/>
      </w:divBdr>
    </w:div>
    <w:div w:id="433326604">
      <w:bodyDiv w:val="1"/>
      <w:marLeft w:val="0"/>
      <w:marRight w:val="0"/>
      <w:marTop w:val="0"/>
      <w:marBottom w:val="0"/>
      <w:divBdr>
        <w:top w:val="none" w:sz="0" w:space="0" w:color="auto"/>
        <w:left w:val="none" w:sz="0" w:space="0" w:color="auto"/>
        <w:bottom w:val="none" w:sz="0" w:space="0" w:color="auto"/>
        <w:right w:val="none" w:sz="0" w:space="0" w:color="auto"/>
      </w:divBdr>
    </w:div>
    <w:div w:id="445153222">
      <w:bodyDiv w:val="1"/>
      <w:marLeft w:val="0"/>
      <w:marRight w:val="0"/>
      <w:marTop w:val="0"/>
      <w:marBottom w:val="0"/>
      <w:divBdr>
        <w:top w:val="none" w:sz="0" w:space="0" w:color="auto"/>
        <w:left w:val="none" w:sz="0" w:space="0" w:color="auto"/>
        <w:bottom w:val="none" w:sz="0" w:space="0" w:color="auto"/>
        <w:right w:val="none" w:sz="0" w:space="0" w:color="auto"/>
      </w:divBdr>
    </w:div>
    <w:div w:id="445543915">
      <w:bodyDiv w:val="1"/>
      <w:marLeft w:val="0"/>
      <w:marRight w:val="0"/>
      <w:marTop w:val="0"/>
      <w:marBottom w:val="0"/>
      <w:divBdr>
        <w:top w:val="none" w:sz="0" w:space="0" w:color="auto"/>
        <w:left w:val="none" w:sz="0" w:space="0" w:color="auto"/>
        <w:bottom w:val="none" w:sz="0" w:space="0" w:color="auto"/>
        <w:right w:val="none" w:sz="0" w:space="0" w:color="auto"/>
      </w:divBdr>
    </w:div>
    <w:div w:id="520435445">
      <w:bodyDiv w:val="1"/>
      <w:marLeft w:val="0"/>
      <w:marRight w:val="0"/>
      <w:marTop w:val="0"/>
      <w:marBottom w:val="0"/>
      <w:divBdr>
        <w:top w:val="none" w:sz="0" w:space="0" w:color="auto"/>
        <w:left w:val="none" w:sz="0" w:space="0" w:color="auto"/>
        <w:bottom w:val="none" w:sz="0" w:space="0" w:color="auto"/>
        <w:right w:val="none" w:sz="0" w:space="0" w:color="auto"/>
      </w:divBdr>
    </w:div>
    <w:div w:id="525414626">
      <w:bodyDiv w:val="1"/>
      <w:marLeft w:val="0"/>
      <w:marRight w:val="0"/>
      <w:marTop w:val="0"/>
      <w:marBottom w:val="0"/>
      <w:divBdr>
        <w:top w:val="none" w:sz="0" w:space="0" w:color="auto"/>
        <w:left w:val="none" w:sz="0" w:space="0" w:color="auto"/>
        <w:bottom w:val="none" w:sz="0" w:space="0" w:color="auto"/>
        <w:right w:val="none" w:sz="0" w:space="0" w:color="auto"/>
      </w:divBdr>
    </w:div>
    <w:div w:id="538129093">
      <w:bodyDiv w:val="1"/>
      <w:marLeft w:val="0"/>
      <w:marRight w:val="0"/>
      <w:marTop w:val="0"/>
      <w:marBottom w:val="0"/>
      <w:divBdr>
        <w:top w:val="none" w:sz="0" w:space="0" w:color="auto"/>
        <w:left w:val="none" w:sz="0" w:space="0" w:color="auto"/>
        <w:bottom w:val="none" w:sz="0" w:space="0" w:color="auto"/>
        <w:right w:val="none" w:sz="0" w:space="0" w:color="auto"/>
      </w:divBdr>
    </w:div>
    <w:div w:id="649135844">
      <w:bodyDiv w:val="1"/>
      <w:marLeft w:val="0"/>
      <w:marRight w:val="0"/>
      <w:marTop w:val="0"/>
      <w:marBottom w:val="0"/>
      <w:divBdr>
        <w:top w:val="none" w:sz="0" w:space="0" w:color="auto"/>
        <w:left w:val="none" w:sz="0" w:space="0" w:color="auto"/>
        <w:bottom w:val="none" w:sz="0" w:space="0" w:color="auto"/>
        <w:right w:val="none" w:sz="0" w:space="0" w:color="auto"/>
      </w:divBdr>
    </w:div>
    <w:div w:id="658919285">
      <w:bodyDiv w:val="1"/>
      <w:marLeft w:val="0"/>
      <w:marRight w:val="0"/>
      <w:marTop w:val="0"/>
      <w:marBottom w:val="0"/>
      <w:divBdr>
        <w:top w:val="none" w:sz="0" w:space="0" w:color="auto"/>
        <w:left w:val="none" w:sz="0" w:space="0" w:color="auto"/>
        <w:bottom w:val="none" w:sz="0" w:space="0" w:color="auto"/>
        <w:right w:val="none" w:sz="0" w:space="0" w:color="auto"/>
      </w:divBdr>
    </w:div>
    <w:div w:id="768350479">
      <w:bodyDiv w:val="1"/>
      <w:marLeft w:val="0"/>
      <w:marRight w:val="0"/>
      <w:marTop w:val="0"/>
      <w:marBottom w:val="0"/>
      <w:divBdr>
        <w:top w:val="none" w:sz="0" w:space="0" w:color="auto"/>
        <w:left w:val="none" w:sz="0" w:space="0" w:color="auto"/>
        <w:bottom w:val="none" w:sz="0" w:space="0" w:color="auto"/>
        <w:right w:val="none" w:sz="0" w:space="0" w:color="auto"/>
      </w:divBdr>
    </w:div>
    <w:div w:id="794178768">
      <w:bodyDiv w:val="1"/>
      <w:marLeft w:val="0"/>
      <w:marRight w:val="0"/>
      <w:marTop w:val="0"/>
      <w:marBottom w:val="0"/>
      <w:divBdr>
        <w:top w:val="none" w:sz="0" w:space="0" w:color="auto"/>
        <w:left w:val="none" w:sz="0" w:space="0" w:color="auto"/>
        <w:bottom w:val="none" w:sz="0" w:space="0" w:color="auto"/>
        <w:right w:val="none" w:sz="0" w:space="0" w:color="auto"/>
      </w:divBdr>
    </w:div>
    <w:div w:id="841942077">
      <w:bodyDiv w:val="1"/>
      <w:marLeft w:val="0"/>
      <w:marRight w:val="0"/>
      <w:marTop w:val="0"/>
      <w:marBottom w:val="0"/>
      <w:divBdr>
        <w:top w:val="none" w:sz="0" w:space="0" w:color="auto"/>
        <w:left w:val="none" w:sz="0" w:space="0" w:color="auto"/>
        <w:bottom w:val="none" w:sz="0" w:space="0" w:color="auto"/>
        <w:right w:val="none" w:sz="0" w:space="0" w:color="auto"/>
      </w:divBdr>
    </w:div>
    <w:div w:id="868908861">
      <w:bodyDiv w:val="1"/>
      <w:marLeft w:val="0"/>
      <w:marRight w:val="0"/>
      <w:marTop w:val="0"/>
      <w:marBottom w:val="0"/>
      <w:divBdr>
        <w:top w:val="none" w:sz="0" w:space="0" w:color="auto"/>
        <w:left w:val="none" w:sz="0" w:space="0" w:color="auto"/>
        <w:bottom w:val="none" w:sz="0" w:space="0" w:color="auto"/>
        <w:right w:val="none" w:sz="0" w:space="0" w:color="auto"/>
      </w:divBdr>
    </w:div>
    <w:div w:id="921916865">
      <w:bodyDiv w:val="1"/>
      <w:marLeft w:val="0"/>
      <w:marRight w:val="0"/>
      <w:marTop w:val="0"/>
      <w:marBottom w:val="0"/>
      <w:divBdr>
        <w:top w:val="none" w:sz="0" w:space="0" w:color="auto"/>
        <w:left w:val="none" w:sz="0" w:space="0" w:color="auto"/>
        <w:bottom w:val="none" w:sz="0" w:space="0" w:color="auto"/>
        <w:right w:val="none" w:sz="0" w:space="0" w:color="auto"/>
      </w:divBdr>
    </w:div>
    <w:div w:id="951010844">
      <w:bodyDiv w:val="1"/>
      <w:marLeft w:val="0"/>
      <w:marRight w:val="0"/>
      <w:marTop w:val="0"/>
      <w:marBottom w:val="0"/>
      <w:divBdr>
        <w:top w:val="none" w:sz="0" w:space="0" w:color="auto"/>
        <w:left w:val="none" w:sz="0" w:space="0" w:color="auto"/>
        <w:bottom w:val="none" w:sz="0" w:space="0" w:color="auto"/>
        <w:right w:val="none" w:sz="0" w:space="0" w:color="auto"/>
      </w:divBdr>
    </w:div>
    <w:div w:id="951479242">
      <w:bodyDiv w:val="1"/>
      <w:marLeft w:val="0"/>
      <w:marRight w:val="0"/>
      <w:marTop w:val="0"/>
      <w:marBottom w:val="0"/>
      <w:divBdr>
        <w:top w:val="none" w:sz="0" w:space="0" w:color="auto"/>
        <w:left w:val="none" w:sz="0" w:space="0" w:color="auto"/>
        <w:bottom w:val="none" w:sz="0" w:space="0" w:color="auto"/>
        <w:right w:val="none" w:sz="0" w:space="0" w:color="auto"/>
      </w:divBdr>
    </w:div>
    <w:div w:id="982078014">
      <w:bodyDiv w:val="1"/>
      <w:marLeft w:val="0"/>
      <w:marRight w:val="0"/>
      <w:marTop w:val="0"/>
      <w:marBottom w:val="0"/>
      <w:divBdr>
        <w:top w:val="none" w:sz="0" w:space="0" w:color="auto"/>
        <w:left w:val="none" w:sz="0" w:space="0" w:color="auto"/>
        <w:bottom w:val="none" w:sz="0" w:space="0" w:color="auto"/>
        <w:right w:val="none" w:sz="0" w:space="0" w:color="auto"/>
      </w:divBdr>
    </w:div>
    <w:div w:id="1002856816">
      <w:bodyDiv w:val="1"/>
      <w:marLeft w:val="0"/>
      <w:marRight w:val="0"/>
      <w:marTop w:val="0"/>
      <w:marBottom w:val="0"/>
      <w:divBdr>
        <w:top w:val="none" w:sz="0" w:space="0" w:color="auto"/>
        <w:left w:val="none" w:sz="0" w:space="0" w:color="auto"/>
        <w:bottom w:val="none" w:sz="0" w:space="0" w:color="auto"/>
        <w:right w:val="none" w:sz="0" w:space="0" w:color="auto"/>
      </w:divBdr>
    </w:div>
    <w:div w:id="1086267509">
      <w:bodyDiv w:val="1"/>
      <w:marLeft w:val="0"/>
      <w:marRight w:val="0"/>
      <w:marTop w:val="0"/>
      <w:marBottom w:val="0"/>
      <w:divBdr>
        <w:top w:val="none" w:sz="0" w:space="0" w:color="auto"/>
        <w:left w:val="none" w:sz="0" w:space="0" w:color="auto"/>
        <w:bottom w:val="none" w:sz="0" w:space="0" w:color="auto"/>
        <w:right w:val="none" w:sz="0" w:space="0" w:color="auto"/>
      </w:divBdr>
    </w:div>
    <w:div w:id="1095369585">
      <w:bodyDiv w:val="1"/>
      <w:marLeft w:val="0"/>
      <w:marRight w:val="0"/>
      <w:marTop w:val="0"/>
      <w:marBottom w:val="0"/>
      <w:divBdr>
        <w:top w:val="none" w:sz="0" w:space="0" w:color="auto"/>
        <w:left w:val="none" w:sz="0" w:space="0" w:color="auto"/>
        <w:bottom w:val="none" w:sz="0" w:space="0" w:color="auto"/>
        <w:right w:val="none" w:sz="0" w:space="0" w:color="auto"/>
      </w:divBdr>
    </w:div>
    <w:div w:id="1108506422">
      <w:bodyDiv w:val="1"/>
      <w:marLeft w:val="0"/>
      <w:marRight w:val="0"/>
      <w:marTop w:val="0"/>
      <w:marBottom w:val="0"/>
      <w:divBdr>
        <w:top w:val="none" w:sz="0" w:space="0" w:color="auto"/>
        <w:left w:val="none" w:sz="0" w:space="0" w:color="auto"/>
        <w:bottom w:val="none" w:sz="0" w:space="0" w:color="auto"/>
        <w:right w:val="none" w:sz="0" w:space="0" w:color="auto"/>
      </w:divBdr>
    </w:div>
    <w:div w:id="1164932722">
      <w:bodyDiv w:val="1"/>
      <w:marLeft w:val="0"/>
      <w:marRight w:val="0"/>
      <w:marTop w:val="0"/>
      <w:marBottom w:val="0"/>
      <w:divBdr>
        <w:top w:val="none" w:sz="0" w:space="0" w:color="auto"/>
        <w:left w:val="none" w:sz="0" w:space="0" w:color="auto"/>
        <w:bottom w:val="none" w:sz="0" w:space="0" w:color="auto"/>
        <w:right w:val="none" w:sz="0" w:space="0" w:color="auto"/>
      </w:divBdr>
    </w:div>
    <w:div w:id="1176580096">
      <w:bodyDiv w:val="1"/>
      <w:marLeft w:val="0"/>
      <w:marRight w:val="0"/>
      <w:marTop w:val="0"/>
      <w:marBottom w:val="0"/>
      <w:divBdr>
        <w:top w:val="none" w:sz="0" w:space="0" w:color="auto"/>
        <w:left w:val="none" w:sz="0" w:space="0" w:color="auto"/>
        <w:bottom w:val="none" w:sz="0" w:space="0" w:color="auto"/>
        <w:right w:val="none" w:sz="0" w:space="0" w:color="auto"/>
      </w:divBdr>
    </w:div>
    <w:div w:id="1274938203">
      <w:bodyDiv w:val="1"/>
      <w:marLeft w:val="0"/>
      <w:marRight w:val="0"/>
      <w:marTop w:val="0"/>
      <w:marBottom w:val="0"/>
      <w:divBdr>
        <w:top w:val="none" w:sz="0" w:space="0" w:color="auto"/>
        <w:left w:val="none" w:sz="0" w:space="0" w:color="auto"/>
        <w:bottom w:val="none" w:sz="0" w:space="0" w:color="auto"/>
        <w:right w:val="none" w:sz="0" w:space="0" w:color="auto"/>
      </w:divBdr>
    </w:div>
    <w:div w:id="1345093283">
      <w:bodyDiv w:val="1"/>
      <w:marLeft w:val="0"/>
      <w:marRight w:val="0"/>
      <w:marTop w:val="0"/>
      <w:marBottom w:val="0"/>
      <w:divBdr>
        <w:top w:val="none" w:sz="0" w:space="0" w:color="auto"/>
        <w:left w:val="none" w:sz="0" w:space="0" w:color="auto"/>
        <w:bottom w:val="none" w:sz="0" w:space="0" w:color="auto"/>
        <w:right w:val="none" w:sz="0" w:space="0" w:color="auto"/>
      </w:divBdr>
    </w:div>
    <w:div w:id="1346517024">
      <w:bodyDiv w:val="1"/>
      <w:marLeft w:val="0"/>
      <w:marRight w:val="0"/>
      <w:marTop w:val="0"/>
      <w:marBottom w:val="0"/>
      <w:divBdr>
        <w:top w:val="none" w:sz="0" w:space="0" w:color="auto"/>
        <w:left w:val="none" w:sz="0" w:space="0" w:color="auto"/>
        <w:bottom w:val="none" w:sz="0" w:space="0" w:color="auto"/>
        <w:right w:val="none" w:sz="0" w:space="0" w:color="auto"/>
      </w:divBdr>
    </w:div>
    <w:div w:id="1410617653">
      <w:bodyDiv w:val="1"/>
      <w:marLeft w:val="0"/>
      <w:marRight w:val="0"/>
      <w:marTop w:val="0"/>
      <w:marBottom w:val="0"/>
      <w:divBdr>
        <w:top w:val="none" w:sz="0" w:space="0" w:color="auto"/>
        <w:left w:val="none" w:sz="0" w:space="0" w:color="auto"/>
        <w:bottom w:val="none" w:sz="0" w:space="0" w:color="auto"/>
        <w:right w:val="none" w:sz="0" w:space="0" w:color="auto"/>
      </w:divBdr>
    </w:div>
    <w:div w:id="1525629877">
      <w:bodyDiv w:val="1"/>
      <w:marLeft w:val="0"/>
      <w:marRight w:val="0"/>
      <w:marTop w:val="0"/>
      <w:marBottom w:val="0"/>
      <w:divBdr>
        <w:top w:val="none" w:sz="0" w:space="0" w:color="auto"/>
        <w:left w:val="none" w:sz="0" w:space="0" w:color="auto"/>
        <w:bottom w:val="none" w:sz="0" w:space="0" w:color="auto"/>
        <w:right w:val="none" w:sz="0" w:space="0" w:color="auto"/>
      </w:divBdr>
    </w:div>
    <w:div w:id="1581254289">
      <w:bodyDiv w:val="1"/>
      <w:marLeft w:val="0"/>
      <w:marRight w:val="0"/>
      <w:marTop w:val="0"/>
      <w:marBottom w:val="0"/>
      <w:divBdr>
        <w:top w:val="none" w:sz="0" w:space="0" w:color="auto"/>
        <w:left w:val="none" w:sz="0" w:space="0" w:color="auto"/>
        <w:bottom w:val="none" w:sz="0" w:space="0" w:color="auto"/>
        <w:right w:val="none" w:sz="0" w:space="0" w:color="auto"/>
      </w:divBdr>
    </w:div>
    <w:div w:id="1591083462">
      <w:bodyDiv w:val="1"/>
      <w:marLeft w:val="0"/>
      <w:marRight w:val="0"/>
      <w:marTop w:val="0"/>
      <w:marBottom w:val="0"/>
      <w:divBdr>
        <w:top w:val="none" w:sz="0" w:space="0" w:color="auto"/>
        <w:left w:val="none" w:sz="0" w:space="0" w:color="auto"/>
        <w:bottom w:val="none" w:sz="0" w:space="0" w:color="auto"/>
        <w:right w:val="none" w:sz="0" w:space="0" w:color="auto"/>
      </w:divBdr>
    </w:div>
    <w:div w:id="1651131374">
      <w:bodyDiv w:val="1"/>
      <w:marLeft w:val="0"/>
      <w:marRight w:val="0"/>
      <w:marTop w:val="0"/>
      <w:marBottom w:val="0"/>
      <w:divBdr>
        <w:top w:val="none" w:sz="0" w:space="0" w:color="auto"/>
        <w:left w:val="none" w:sz="0" w:space="0" w:color="auto"/>
        <w:bottom w:val="none" w:sz="0" w:space="0" w:color="auto"/>
        <w:right w:val="none" w:sz="0" w:space="0" w:color="auto"/>
      </w:divBdr>
    </w:div>
    <w:div w:id="1671829438">
      <w:bodyDiv w:val="1"/>
      <w:marLeft w:val="0"/>
      <w:marRight w:val="0"/>
      <w:marTop w:val="0"/>
      <w:marBottom w:val="0"/>
      <w:divBdr>
        <w:top w:val="none" w:sz="0" w:space="0" w:color="auto"/>
        <w:left w:val="none" w:sz="0" w:space="0" w:color="auto"/>
        <w:bottom w:val="none" w:sz="0" w:space="0" w:color="auto"/>
        <w:right w:val="none" w:sz="0" w:space="0" w:color="auto"/>
      </w:divBdr>
    </w:div>
    <w:div w:id="1787844204">
      <w:bodyDiv w:val="1"/>
      <w:marLeft w:val="0"/>
      <w:marRight w:val="0"/>
      <w:marTop w:val="0"/>
      <w:marBottom w:val="0"/>
      <w:divBdr>
        <w:top w:val="none" w:sz="0" w:space="0" w:color="auto"/>
        <w:left w:val="none" w:sz="0" w:space="0" w:color="auto"/>
        <w:bottom w:val="none" w:sz="0" w:space="0" w:color="auto"/>
        <w:right w:val="none" w:sz="0" w:space="0" w:color="auto"/>
      </w:divBdr>
    </w:div>
    <w:div w:id="1837569679">
      <w:bodyDiv w:val="1"/>
      <w:marLeft w:val="0"/>
      <w:marRight w:val="0"/>
      <w:marTop w:val="0"/>
      <w:marBottom w:val="0"/>
      <w:divBdr>
        <w:top w:val="none" w:sz="0" w:space="0" w:color="auto"/>
        <w:left w:val="none" w:sz="0" w:space="0" w:color="auto"/>
        <w:bottom w:val="none" w:sz="0" w:space="0" w:color="auto"/>
        <w:right w:val="none" w:sz="0" w:space="0" w:color="auto"/>
      </w:divBdr>
    </w:div>
    <w:div w:id="1850874854">
      <w:bodyDiv w:val="1"/>
      <w:marLeft w:val="0"/>
      <w:marRight w:val="0"/>
      <w:marTop w:val="0"/>
      <w:marBottom w:val="0"/>
      <w:divBdr>
        <w:top w:val="none" w:sz="0" w:space="0" w:color="auto"/>
        <w:left w:val="none" w:sz="0" w:space="0" w:color="auto"/>
        <w:bottom w:val="none" w:sz="0" w:space="0" w:color="auto"/>
        <w:right w:val="none" w:sz="0" w:space="0" w:color="auto"/>
      </w:divBdr>
    </w:div>
    <w:div w:id="1930386160">
      <w:bodyDiv w:val="1"/>
      <w:marLeft w:val="0"/>
      <w:marRight w:val="0"/>
      <w:marTop w:val="0"/>
      <w:marBottom w:val="0"/>
      <w:divBdr>
        <w:top w:val="none" w:sz="0" w:space="0" w:color="auto"/>
        <w:left w:val="none" w:sz="0" w:space="0" w:color="auto"/>
        <w:bottom w:val="none" w:sz="0" w:space="0" w:color="auto"/>
        <w:right w:val="none" w:sz="0" w:space="0" w:color="auto"/>
      </w:divBdr>
    </w:div>
    <w:div w:id="1937710951">
      <w:bodyDiv w:val="1"/>
      <w:marLeft w:val="0"/>
      <w:marRight w:val="0"/>
      <w:marTop w:val="0"/>
      <w:marBottom w:val="0"/>
      <w:divBdr>
        <w:top w:val="none" w:sz="0" w:space="0" w:color="auto"/>
        <w:left w:val="none" w:sz="0" w:space="0" w:color="auto"/>
        <w:bottom w:val="none" w:sz="0" w:space="0" w:color="auto"/>
        <w:right w:val="none" w:sz="0" w:space="0" w:color="auto"/>
      </w:divBdr>
    </w:div>
    <w:div w:id="2026710600">
      <w:bodyDiv w:val="1"/>
      <w:marLeft w:val="0"/>
      <w:marRight w:val="0"/>
      <w:marTop w:val="0"/>
      <w:marBottom w:val="0"/>
      <w:divBdr>
        <w:top w:val="none" w:sz="0" w:space="0" w:color="auto"/>
        <w:left w:val="none" w:sz="0" w:space="0" w:color="auto"/>
        <w:bottom w:val="none" w:sz="0" w:space="0" w:color="auto"/>
        <w:right w:val="none" w:sz="0" w:space="0" w:color="auto"/>
      </w:divBdr>
    </w:div>
    <w:div w:id="2047293265">
      <w:bodyDiv w:val="1"/>
      <w:marLeft w:val="0"/>
      <w:marRight w:val="0"/>
      <w:marTop w:val="0"/>
      <w:marBottom w:val="0"/>
      <w:divBdr>
        <w:top w:val="none" w:sz="0" w:space="0" w:color="auto"/>
        <w:left w:val="none" w:sz="0" w:space="0" w:color="auto"/>
        <w:bottom w:val="none" w:sz="0" w:space="0" w:color="auto"/>
        <w:right w:val="none" w:sz="0" w:space="0" w:color="auto"/>
      </w:divBdr>
    </w:div>
    <w:div w:id="2111314082">
      <w:bodyDiv w:val="1"/>
      <w:marLeft w:val="0"/>
      <w:marRight w:val="0"/>
      <w:marTop w:val="0"/>
      <w:marBottom w:val="0"/>
      <w:divBdr>
        <w:top w:val="none" w:sz="0" w:space="0" w:color="auto"/>
        <w:left w:val="none" w:sz="0" w:space="0" w:color="auto"/>
        <w:bottom w:val="none" w:sz="0" w:space="0" w:color="auto"/>
        <w:right w:val="none" w:sz="0" w:space="0" w:color="auto"/>
      </w:divBdr>
    </w:div>
    <w:div w:id="21421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B2FB-F982-43A2-B3C0-D4A0AE2C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A MEETING OF THE PLANNING AND DEVELOPMENT COMMITTEE OF KINVER PARISH COUNCIL</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DEVELOPMENT COMMITTEE OF KINVER PARISH COUNCIL</dc:title>
  <dc:creator>Jenny Spaull</dc:creator>
  <cp:lastModifiedBy>jenny pc</cp:lastModifiedBy>
  <cp:revision>11</cp:revision>
  <cp:lastPrinted>2019-03-19T11:52:00Z</cp:lastPrinted>
  <dcterms:created xsi:type="dcterms:W3CDTF">2019-02-20T09:51:00Z</dcterms:created>
  <dcterms:modified xsi:type="dcterms:W3CDTF">2019-03-19T11:52:00Z</dcterms:modified>
</cp:coreProperties>
</file>