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7930E" w14:textId="3C0775C8" w:rsidR="00655F6B" w:rsidRPr="00655F6B" w:rsidRDefault="00655F6B" w:rsidP="00655F6B">
      <w:pPr>
        <w:spacing w:after="7" w:line="248" w:lineRule="auto"/>
        <w:ind w:left="9" w:hanging="10"/>
        <w:rPr>
          <w:rFonts w:ascii="Arial" w:eastAsia="Arial" w:hAnsi="Arial" w:cs="Arial"/>
          <w:b/>
          <w:color w:val="000000"/>
          <w:sz w:val="22"/>
          <w:szCs w:val="22"/>
          <w:lang w:eastAsia="en-GB"/>
        </w:rPr>
      </w:pPr>
      <w:r w:rsidRPr="00655F6B">
        <w:rPr>
          <w:rFonts w:ascii="Arial" w:eastAsia="Arial" w:hAnsi="Arial" w:cs="Arial"/>
          <w:color w:val="000000"/>
          <w:sz w:val="22"/>
          <w:szCs w:val="22"/>
          <w:lang w:eastAsia="en-GB"/>
        </w:rPr>
        <w:t xml:space="preserve">MINUTES OF </w:t>
      </w:r>
      <w:r w:rsidR="007C512E">
        <w:rPr>
          <w:rFonts w:ascii="Arial" w:eastAsia="Arial" w:hAnsi="Arial" w:cs="Arial"/>
          <w:color w:val="000000"/>
          <w:sz w:val="22"/>
          <w:szCs w:val="22"/>
          <w:lang w:eastAsia="en-GB"/>
        </w:rPr>
        <w:t xml:space="preserve">THE PLANNING AND DEVELOPMENT COMMITTEE </w:t>
      </w:r>
      <w:r w:rsidRPr="00655F6B">
        <w:rPr>
          <w:rFonts w:ascii="Arial" w:eastAsia="Arial" w:hAnsi="Arial" w:cs="Arial"/>
          <w:color w:val="000000"/>
          <w:sz w:val="22"/>
          <w:szCs w:val="22"/>
          <w:lang w:eastAsia="en-GB"/>
        </w:rPr>
        <w:t xml:space="preserve">MEETING </w:t>
      </w:r>
      <w:r w:rsidR="00EE5E63">
        <w:rPr>
          <w:rFonts w:ascii="Arial" w:eastAsia="Arial" w:hAnsi="Arial" w:cs="Arial"/>
          <w:color w:val="000000"/>
          <w:sz w:val="22"/>
          <w:szCs w:val="22"/>
          <w:lang w:eastAsia="en-GB"/>
        </w:rPr>
        <w:t xml:space="preserve">HELD ON THE </w:t>
      </w:r>
      <w:proofErr w:type="spellStart"/>
      <w:r w:rsidR="00126F03">
        <w:rPr>
          <w:rFonts w:ascii="Arial" w:eastAsia="Arial" w:hAnsi="Arial" w:cs="Arial"/>
          <w:color w:val="000000"/>
          <w:sz w:val="22"/>
          <w:szCs w:val="22"/>
          <w:lang w:eastAsia="en-GB"/>
        </w:rPr>
        <w:t>28</w:t>
      </w:r>
      <w:r w:rsidR="00126F03" w:rsidRPr="00126F03">
        <w:rPr>
          <w:rFonts w:ascii="Arial" w:eastAsia="Arial" w:hAnsi="Arial" w:cs="Arial"/>
          <w:color w:val="000000"/>
          <w:sz w:val="22"/>
          <w:szCs w:val="22"/>
          <w:vertAlign w:val="superscript"/>
          <w:lang w:eastAsia="en-GB"/>
        </w:rPr>
        <w:t>TH</w:t>
      </w:r>
      <w:proofErr w:type="spellEnd"/>
      <w:r w:rsidR="00126F03">
        <w:rPr>
          <w:rFonts w:ascii="Arial" w:eastAsia="Arial" w:hAnsi="Arial" w:cs="Arial"/>
          <w:color w:val="000000"/>
          <w:sz w:val="22"/>
          <w:szCs w:val="22"/>
          <w:lang w:eastAsia="en-GB"/>
        </w:rPr>
        <w:t xml:space="preserve"> OCTOBER </w:t>
      </w:r>
      <w:r w:rsidR="0079269C">
        <w:rPr>
          <w:rFonts w:ascii="Arial" w:eastAsia="Arial" w:hAnsi="Arial" w:cs="Arial"/>
          <w:color w:val="000000"/>
          <w:sz w:val="22"/>
          <w:szCs w:val="22"/>
          <w:lang w:eastAsia="en-GB"/>
        </w:rPr>
        <w:t>2020</w:t>
      </w:r>
      <w:r w:rsidR="00126F03">
        <w:rPr>
          <w:rFonts w:ascii="Arial" w:eastAsia="Arial" w:hAnsi="Arial" w:cs="Arial"/>
          <w:color w:val="000000"/>
          <w:sz w:val="22"/>
          <w:szCs w:val="22"/>
          <w:lang w:eastAsia="en-GB"/>
        </w:rPr>
        <w:t xml:space="preserve"> </w:t>
      </w:r>
      <w:r w:rsidR="00823671">
        <w:rPr>
          <w:rFonts w:ascii="Arial" w:eastAsia="Arial" w:hAnsi="Arial" w:cs="Arial"/>
          <w:color w:val="000000"/>
          <w:sz w:val="22"/>
          <w:szCs w:val="22"/>
          <w:lang w:eastAsia="en-GB"/>
        </w:rPr>
        <w:t xml:space="preserve">AT </w:t>
      </w:r>
      <w:proofErr w:type="spellStart"/>
      <w:r w:rsidR="00823671">
        <w:rPr>
          <w:rFonts w:ascii="Arial" w:eastAsia="Arial" w:hAnsi="Arial" w:cs="Arial"/>
          <w:color w:val="000000"/>
          <w:sz w:val="22"/>
          <w:szCs w:val="22"/>
          <w:lang w:eastAsia="en-GB"/>
        </w:rPr>
        <w:t>7.00PM</w:t>
      </w:r>
      <w:proofErr w:type="spellEnd"/>
      <w:r w:rsidR="00823671">
        <w:rPr>
          <w:rFonts w:ascii="Arial" w:eastAsia="Arial" w:hAnsi="Arial" w:cs="Arial"/>
          <w:color w:val="000000"/>
          <w:sz w:val="22"/>
          <w:szCs w:val="22"/>
          <w:lang w:eastAsia="en-GB"/>
        </w:rPr>
        <w:t xml:space="preserve"> </w:t>
      </w:r>
      <w:r w:rsidR="005C5635">
        <w:rPr>
          <w:rFonts w:ascii="Arial" w:eastAsia="Arial" w:hAnsi="Arial" w:cs="Arial"/>
          <w:color w:val="000000"/>
          <w:sz w:val="22"/>
          <w:szCs w:val="22"/>
          <w:lang w:eastAsia="en-GB"/>
        </w:rPr>
        <w:t xml:space="preserve">VIA ZOOM </w:t>
      </w:r>
      <w:r w:rsidR="00574B0D">
        <w:rPr>
          <w:rFonts w:ascii="Arial" w:eastAsia="Arial" w:hAnsi="Arial" w:cs="Arial"/>
          <w:color w:val="000000"/>
          <w:sz w:val="22"/>
          <w:szCs w:val="22"/>
          <w:lang w:eastAsia="en-GB"/>
        </w:rPr>
        <w:t>SOFTWARE</w:t>
      </w:r>
      <w:r w:rsidR="0079269C">
        <w:rPr>
          <w:rFonts w:ascii="Arial" w:eastAsia="Arial" w:hAnsi="Arial" w:cs="Arial"/>
          <w:color w:val="000000"/>
          <w:sz w:val="22"/>
          <w:szCs w:val="22"/>
          <w:lang w:eastAsia="en-GB"/>
        </w:rPr>
        <w:t xml:space="preserve"> </w:t>
      </w:r>
    </w:p>
    <w:p w14:paraId="7A8134C2" w14:textId="77777777" w:rsidR="00655F6B" w:rsidRPr="00655F6B" w:rsidRDefault="00655F6B" w:rsidP="00655F6B">
      <w:pPr>
        <w:spacing w:after="7" w:line="248" w:lineRule="auto"/>
        <w:ind w:left="9" w:hanging="10"/>
        <w:rPr>
          <w:rFonts w:ascii="Arial" w:eastAsia="Arial" w:hAnsi="Arial" w:cs="Arial"/>
          <w:b/>
          <w:color w:val="000000"/>
          <w:sz w:val="22"/>
          <w:szCs w:val="22"/>
          <w:lang w:eastAsia="en-GB"/>
        </w:rPr>
      </w:pPr>
      <w:r w:rsidRPr="00655F6B">
        <w:rPr>
          <w:rFonts w:ascii="Arial" w:eastAsia="Arial" w:hAnsi="Arial" w:cs="Arial"/>
          <w:color w:val="000000"/>
          <w:sz w:val="22"/>
          <w:szCs w:val="22"/>
          <w:lang w:eastAsia="en-GB"/>
        </w:rPr>
        <w:t xml:space="preserve">______________________________________________________________________________ </w:t>
      </w:r>
    </w:p>
    <w:p w14:paraId="49BB9FF3" w14:textId="77777777" w:rsidR="009E612A" w:rsidRDefault="009E612A" w:rsidP="00E710AC">
      <w:pPr>
        <w:spacing w:after="0" w:line="259" w:lineRule="auto"/>
        <w:rPr>
          <w:rFonts w:ascii="Arial" w:eastAsia="Arial" w:hAnsi="Arial" w:cs="Arial"/>
          <w:color w:val="000000"/>
          <w:sz w:val="22"/>
          <w:szCs w:val="22"/>
          <w:lang w:eastAsia="en-GB"/>
        </w:rPr>
      </w:pPr>
    </w:p>
    <w:p w14:paraId="49D1EAEA" w14:textId="1E07F649" w:rsidR="00655F6B" w:rsidRDefault="00655F6B" w:rsidP="00E710AC">
      <w:pPr>
        <w:spacing w:after="0" w:line="259" w:lineRule="auto"/>
        <w:rPr>
          <w:rFonts w:ascii="Arial" w:eastAsia="Arial" w:hAnsi="Arial" w:cs="Arial"/>
          <w:color w:val="000000"/>
          <w:sz w:val="22"/>
          <w:szCs w:val="22"/>
          <w:lang w:eastAsia="en-GB"/>
        </w:rPr>
      </w:pPr>
      <w:r w:rsidRPr="00655F6B">
        <w:rPr>
          <w:rFonts w:ascii="Arial" w:eastAsia="Arial" w:hAnsi="Arial" w:cs="Arial"/>
          <w:color w:val="000000"/>
          <w:sz w:val="22"/>
          <w:szCs w:val="22"/>
          <w:lang w:eastAsia="en-GB"/>
        </w:rPr>
        <w:t>Present: Councillors: Mrs C Allen (Chairman),</w:t>
      </w:r>
      <w:r w:rsidR="008E6873">
        <w:rPr>
          <w:rFonts w:ascii="Arial" w:eastAsia="Arial" w:hAnsi="Arial" w:cs="Arial"/>
          <w:color w:val="000000"/>
          <w:sz w:val="22"/>
          <w:szCs w:val="22"/>
          <w:lang w:eastAsia="en-GB"/>
        </w:rPr>
        <w:t xml:space="preserve"> </w:t>
      </w:r>
      <w:r w:rsidR="00372245">
        <w:rPr>
          <w:rFonts w:ascii="Arial" w:eastAsia="Arial" w:hAnsi="Arial" w:cs="Arial"/>
          <w:color w:val="000000"/>
          <w:sz w:val="22"/>
          <w:szCs w:val="22"/>
          <w:lang w:eastAsia="en-GB"/>
        </w:rPr>
        <w:t>JK Hall (Vice Chairman)</w:t>
      </w:r>
      <w:r w:rsidR="004918BB">
        <w:rPr>
          <w:rFonts w:ascii="Arial" w:eastAsia="Arial" w:hAnsi="Arial" w:cs="Arial"/>
          <w:color w:val="000000"/>
          <w:sz w:val="22"/>
          <w:szCs w:val="22"/>
          <w:lang w:eastAsia="en-GB"/>
        </w:rPr>
        <w:t xml:space="preserve">, </w:t>
      </w:r>
      <w:r w:rsidR="00474A2B" w:rsidRPr="00655F6B">
        <w:rPr>
          <w:rFonts w:ascii="Arial" w:eastAsia="Arial" w:hAnsi="Arial" w:cs="Arial"/>
          <w:color w:val="000000"/>
          <w:sz w:val="22"/>
          <w:szCs w:val="22"/>
          <w:lang w:eastAsia="en-GB"/>
        </w:rPr>
        <w:t xml:space="preserve">G Sisley, </w:t>
      </w:r>
      <w:r w:rsidR="00975E55" w:rsidRPr="00655F6B">
        <w:rPr>
          <w:rFonts w:ascii="Arial" w:eastAsia="Arial" w:hAnsi="Arial" w:cs="Arial"/>
          <w:color w:val="000000"/>
          <w:sz w:val="22"/>
          <w:szCs w:val="22"/>
          <w:lang w:eastAsia="en-GB"/>
        </w:rPr>
        <w:t>S Anderson</w:t>
      </w:r>
      <w:r w:rsidR="00AA7782">
        <w:rPr>
          <w:rFonts w:ascii="Arial" w:eastAsia="Arial" w:hAnsi="Arial" w:cs="Arial"/>
          <w:color w:val="000000"/>
          <w:sz w:val="22"/>
          <w:szCs w:val="22"/>
          <w:lang w:eastAsia="en-GB"/>
        </w:rPr>
        <w:t>, Mrs E Lord</w:t>
      </w:r>
      <w:r w:rsidR="00235DDC">
        <w:rPr>
          <w:rFonts w:ascii="Arial" w:eastAsia="Arial" w:hAnsi="Arial" w:cs="Arial"/>
          <w:color w:val="000000"/>
          <w:sz w:val="22"/>
          <w:szCs w:val="22"/>
          <w:lang w:eastAsia="en-GB"/>
        </w:rPr>
        <w:t xml:space="preserve"> </w:t>
      </w:r>
      <w:r w:rsidR="00126F03">
        <w:rPr>
          <w:rFonts w:ascii="Arial" w:eastAsia="Arial" w:hAnsi="Arial" w:cs="Arial"/>
          <w:color w:val="000000"/>
          <w:sz w:val="22"/>
          <w:szCs w:val="22"/>
          <w:lang w:eastAsia="en-GB"/>
        </w:rPr>
        <w:t>and Miss V Webb</w:t>
      </w:r>
      <w:r w:rsidR="00044CEA">
        <w:rPr>
          <w:rFonts w:ascii="Arial" w:eastAsia="Arial" w:hAnsi="Arial" w:cs="Arial"/>
          <w:color w:val="000000"/>
          <w:sz w:val="22"/>
          <w:szCs w:val="22"/>
          <w:lang w:eastAsia="en-GB"/>
        </w:rPr>
        <w:t>.</w:t>
      </w:r>
    </w:p>
    <w:p w14:paraId="32802331" w14:textId="77777777" w:rsidR="000550E5" w:rsidRDefault="000550E5" w:rsidP="00E710AC">
      <w:pPr>
        <w:spacing w:after="0" w:line="259" w:lineRule="auto"/>
        <w:rPr>
          <w:rFonts w:ascii="Arial" w:eastAsia="Arial" w:hAnsi="Arial" w:cs="Arial"/>
          <w:color w:val="000000"/>
          <w:sz w:val="22"/>
          <w:szCs w:val="22"/>
          <w:lang w:eastAsia="en-GB"/>
        </w:rPr>
      </w:pPr>
    </w:p>
    <w:p w14:paraId="1F768067" w14:textId="16A04872" w:rsidR="00655F6B" w:rsidRPr="000550E5" w:rsidRDefault="000550E5" w:rsidP="00EE5E63">
      <w:pPr>
        <w:spacing w:after="7" w:line="248" w:lineRule="auto"/>
        <w:ind w:left="9" w:hanging="10"/>
        <w:rPr>
          <w:rFonts w:ascii="Arial" w:eastAsia="Arial" w:hAnsi="Arial" w:cs="Arial"/>
          <w:bCs/>
          <w:color w:val="000000"/>
          <w:sz w:val="22"/>
          <w:szCs w:val="22"/>
          <w:lang w:eastAsia="en-GB"/>
        </w:rPr>
      </w:pPr>
      <w:r w:rsidRPr="000550E5">
        <w:rPr>
          <w:rFonts w:ascii="Arial" w:eastAsia="Arial" w:hAnsi="Arial" w:cs="Arial"/>
          <w:bCs/>
          <w:color w:val="000000"/>
          <w:sz w:val="22"/>
          <w:szCs w:val="22"/>
          <w:lang w:eastAsia="en-GB"/>
        </w:rPr>
        <w:t>Member of the Public present Gaynor Best</w:t>
      </w:r>
    </w:p>
    <w:p w14:paraId="49E99EA7" w14:textId="77777777" w:rsidR="000550E5" w:rsidRDefault="000550E5" w:rsidP="00655F6B">
      <w:pPr>
        <w:keepNext/>
        <w:keepLines/>
        <w:tabs>
          <w:tab w:val="center" w:pos="2000"/>
        </w:tabs>
        <w:spacing w:after="0" w:line="259" w:lineRule="auto"/>
        <w:ind w:left="-15"/>
        <w:outlineLvl w:val="0"/>
        <w:rPr>
          <w:rFonts w:ascii="Arial" w:eastAsia="Arial" w:hAnsi="Arial" w:cs="Arial"/>
          <w:color w:val="000000"/>
          <w:sz w:val="22"/>
          <w:szCs w:val="22"/>
          <w:u w:color="000000"/>
          <w:lang w:eastAsia="en-GB"/>
        </w:rPr>
      </w:pPr>
    </w:p>
    <w:p w14:paraId="2028A0F3" w14:textId="78D2CC04" w:rsidR="00655F6B" w:rsidRPr="00655F6B" w:rsidRDefault="00655F6B" w:rsidP="00655F6B">
      <w:pPr>
        <w:keepNext/>
        <w:keepLines/>
        <w:tabs>
          <w:tab w:val="center" w:pos="2000"/>
        </w:tabs>
        <w:spacing w:after="0" w:line="259" w:lineRule="auto"/>
        <w:ind w:left="-15"/>
        <w:outlineLvl w:val="0"/>
        <w:rPr>
          <w:rFonts w:ascii="Arial" w:eastAsia="Arial" w:hAnsi="Arial" w:cs="Arial"/>
          <w:color w:val="000000"/>
          <w:sz w:val="22"/>
          <w:szCs w:val="22"/>
          <w:u w:val="single" w:color="000000"/>
          <w:lang w:eastAsia="en-GB"/>
        </w:rPr>
      </w:pPr>
      <w:r w:rsidRPr="00655F6B">
        <w:rPr>
          <w:rFonts w:ascii="Arial" w:eastAsia="Arial" w:hAnsi="Arial" w:cs="Arial"/>
          <w:color w:val="000000"/>
          <w:sz w:val="22"/>
          <w:szCs w:val="22"/>
          <w:u w:color="000000"/>
          <w:lang w:eastAsia="en-GB"/>
        </w:rPr>
        <w:t xml:space="preserve">1. </w:t>
      </w:r>
      <w:r w:rsidRPr="00655F6B">
        <w:rPr>
          <w:rFonts w:ascii="Arial" w:eastAsia="Arial" w:hAnsi="Arial" w:cs="Arial"/>
          <w:color w:val="000000"/>
          <w:sz w:val="22"/>
          <w:szCs w:val="22"/>
          <w:u w:color="000000"/>
          <w:lang w:eastAsia="en-GB"/>
        </w:rPr>
        <w:tab/>
      </w:r>
      <w:r w:rsidRPr="00655F6B">
        <w:rPr>
          <w:rFonts w:ascii="Arial" w:eastAsia="Arial" w:hAnsi="Arial" w:cs="Arial"/>
          <w:color w:val="000000"/>
          <w:sz w:val="22"/>
          <w:szCs w:val="22"/>
          <w:u w:val="single" w:color="000000"/>
          <w:lang w:eastAsia="en-GB"/>
        </w:rPr>
        <w:t>APOLOGIES FOR ABSENCE</w:t>
      </w:r>
    </w:p>
    <w:p w14:paraId="51B3403A" w14:textId="77777777" w:rsidR="00655F6B" w:rsidRPr="00655F6B" w:rsidRDefault="00655F6B" w:rsidP="00655F6B">
      <w:pPr>
        <w:spacing w:after="0" w:line="259" w:lineRule="auto"/>
        <w:ind w:left="540"/>
        <w:rPr>
          <w:rFonts w:ascii="Arial" w:eastAsia="Arial" w:hAnsi="Arial" w:cs="Arial"/>
          <w:b/>
          <w:color w:val="000000"/>
          <w:sz w:val="22"/>
          <w:szCs w:val="22"/>
          <w:lang w:eastAsia="en-GB"/>
        </w:rPr>
      </w:pPr>
    </w:p>
    <w:p w14:paraId="64B3C284" w14:textId="3DB4F202" w:rsidR="007A2874" w:rsidRDefault="007A2874" w:rsidP="00372245">
      <w:pPr>
        <w:spacing w:after="0" w:line="259" w:lineRule="auto"/>
        <w:rPr>
          <w:rFonts w:ascii="Arial" w:eastAsia="Arial" w:hAnsi="Arial" w:cs="Arial"/>
          <w:color w:val="000000"/>
          <w:sz w:val="22"/>
          <w:szCs w:val="22"/>
          <w:lang w:eastAsia="en-GB"/>
        </w:rPr>
      </w:pPr>
      <w:r>
        <w:rPr>
          <w:rFonts w:ascii="Arial" w:eastAsia="Arial" w:hAnsi="Arial" w:cs="Arial"/>
          <w:color w:val="000000"/>
          <w:sz w:val="22"/>
          <w:szCs w:val="22"/>
          <w:lang w:eastAsia="en-GB"/>
        </w:rPr>
        <w:t>Councillors</w:t>
      </w:r>
      <w:r w:rsidR="009E612A">
        <w:rPr>
          <w:rFonts w:ascii="Arial" w:eastAsia="Arial" w:hAnsi="Arial" w:cs="Arial"/>
          <w:color w:val="000000"/>
          <w:sz w:val="22"/>
          <w:szCs w:val="22"/>
          <w:lang w:eastAsia="en-GB"/>
        </w:rPr>
        <w:t xml:space="preserve"> </w:t>
      </w:r>
      <w:r w:rsidR="009E612A" w:rsidRPr="00655F6B">
        <w:rPr>
          <w:rFonts w:ascii="Arial" w:eastAsia="Arial" w:hAnsi="Arial" w:cs="Arial"/>
          <w:color w:val="000000"/>
          <w:sz w:val="22"/>
          <w:szCs w:val="22"/>
          <w:lang w:eastAsia="en-GB"/>
        </w:rPr>
        <w:t>E Simons</w:t>
      </w:r>
      <w:r w:rsidR="009E612A">
        <w:rPr>
          <w:rFonts w:ascii="Arial" w:eastAsia="Arial" w:hAnsi="Arial" w:cs="Arial"/>
          <w:color w:val="000000"/>
          <w:sz w:val="22"/>
          <w:szCs w:val="22"/>
          <w:lang w:eastAsia="en-GB"/>
        </w:rPr>
        <w:t xml:space="preserve">, M Smith, </w:t>
      </w:r>
      <w:r w:rsidR="009E612A" w:rsidRPr="00655F6B">
        <w:rPr>
          <w:rFonts w:ascii="Arial" w:eastAsia="Arial" w:hAnsi="Arial" w:cs="Arial"/>
          <w:color w:val="000000"/>
          <w:sz w:val="22"/>
          <w:szCs w:val="22"/>
          <w:lang w:eastAsia="en-GB"/>
        </w:rPr>
        <w:t>P Wooddisse</w:t>
      </w:r>
      <w:r w:rsidR="00126F03">
        <w:rPr>
          <w:rFonts w:ascii="Arial" w:eastAsia="Arial" w:hAnsi="Arial" w:cs="Arial"/>
          <w:color w:val="000000"/>
          <w:sz w:val="22"/>
          <w:szCs w:val="22"/>
          <w:lang w:eastAsia="en-GB"/>
        </w:rPr>
        <w:t xml:space="preserve"> </w:t>
      </w:r>
      <w:r>
        <w:rPr>
          <w:rFonts w:ascii="Arial" w:eastAsia="Arial" w:hAnsi="Arial" w:cs="Arial"/>
          <w:color w:val="000000"/>
          <w:sz w:val="22"/>
          <w:szCs w:val="22"/>
          <w:lang w:eastAsia="en-GB"/>
        </w:rPr>
        <w:t>sent their apologies for the meeting.</w:t>
      </w:r>
    </w:p>
    <w:p w14:paraId="5F3A2CCD" w14:textId="77777777" w:rsidR="00372245" w:rsidRPr="00655F6B" w:rsidRDefault="00372245" w:rsidP="00372245">
      <w:pPr>
        <w:spacing w:after="0" w:line="259" w:lineRule="auto"/>
        <w:rPr>
          <w:rFonts w:ascii="Arial" w:eastAsia="Arial" w:hAnsi="Arial" w:cs="Arial"/>
          <w:b/>
          <w:color w:val="000000"/>
          <w:sz w:val="22"/>
          <w:szCs w:val="22"/>
          <w:lang w:eastAsia="en-GB"/>
        </w:rPr>
      </w:pPr>
    </w:p>
    <w:p w14:paraId="55D58F0F" w14:textId="77777777" w:rsidR="00655F6B" w:rsidRPr="00655F6B" w:rsidRDefault="00655F6B" w:rsidP="009E612A">
      <w:pPr>
        <w:tabs>
          <w:tab w:val="center" w:pos="2854"/>
        </w:tabs>
        <w:spacing w:after="0" w:line="259" w:lineRule="auto"/>
        <w:ind w:left="567" w:hanging="582"/>
        <w:rPr>
          <w:rFonts w:ascii="Arial" w:eastAsia="Arial" w:hAnsi="Arial" w:cs="Arial"/>
          <w:b/>
          <w:color w:val="000000"/>
          <w:sz w:val="22"/>
          <w:szCs w:val="22"/>
          <w:lang w:eastAsia="en-GB"/>
        </w:rPr>
      </w:pPr>
      <w:r w:rsidRPr="00655F6B">
        <w:rPr>
          <w:rFonts w:ascii="Arial" w:eastAsia="Arial" w:hAnsi="Arial" w:cs="Arial"/>
          <w:color w:val="000000"/>
          <w:sz w:val="22"/>
          <w:szCs w:val="22"/>
          <w:lang w:eastAsia="en-GB"/>
        </w:rPr>
        <w:t xml:space="preserve">2. </w:t>
      </w:r>
      <w:r w:rsidRPr="00655F6B">
        <w:rPr>
          <w:rFonts w:ascii="Arial" w:eastAsia="Arial" w:hAnsi="Arial" w:cs="Arial"/>
          <w:color w:val="000000"/>
          <w:sz w:val="22"/>
          <w:szCs w:val="22"/>
          <w:lang w:eastAsia="en-GB"/>
        </w:rPr>
        <w:tab/>
      </w:r>
      <w:r w:rsidR="00235DDC" w:rsidRPr="00235DDC">
        <w:rPr>
          <w:rFonts w:ascii="Arial" w:eastAsia="Arial" w:hAnsi="Arial" w:cs="Arial"/>
          <w:color w:val="000000"/>
          <w:sz w:val="22"/>
          <w:szCs w:val="22"/>
          <w:u w:val="single"/>
          <w:lang w:eastAsia="en-GB"/>
        </w:rPr>
        <w:t xml:space="preserve">TO RECORD MEMBERS </w:t>
      </w:r>
      <w:r w:rsidRPr="00235DDC">
        <w:rPr>
          <w:rFonts w:ascii="Arial" w:eastAsia="Arial" w:hAnsi="Arial" w:cs="Arial"/>
          <w:color w:val="000000"/>
          <w:sz w:val="22"/>
          <w:szCs w:val="22"/>
          <w:u w:val="single" w:color="000000"/>
          <w:lang w:eastAsia="en-GB"/>
        </w:rPr>
        <w:t>DECLA</w:t>
      </w:r>
      <w:r w:rsidRPr="00655F6B">
        <w:rPr>
          <w:rFonts w:ascii="Arial" w:eastAsia="Arial" w:hAnsi="Arial" w:cs="Arial"/>
          <w:color w:val="000000"/>
          <w:sz w:val="22"/>
          <w:szCs w:val="22"/>
          <w:u w:val="single" w:color="000000"/>
          <w:lang w:eastAsia="en-GB"/>
        </w:rPr>
        <w:t>RATIONS OF PECUNIARY INTEREST</w:t>
      </w:r>
    </w:p>
    <w:p w14:paraId="7CDE2370" w14:textId="77777777" w:rsidR="00655F6B" w:rsidRPr="00655F6B" w:rsidRDefault="00655F6B" w:rsidP="00655F6B">
      <w:pPr>
        <w:spacing w:after="0" w:line="259" w:lineRule="auto"/>
        <w:rPr>
          <w:rFonts w:ascii="Arial" w:eastAsia="Arial" w:hAnsi="Arial" w:cs="Arial"/>
          <w:b/>
          <w:color w:val="000000"/>
          <w:sz w:val="22"/>
          <w:szCs w:val="22"/>
          <w:lang w:eastAsia="en-GB"/>
        </w:rPr>
      </w:pPr>
    </w:p>
    <w:p w14:paraId="71027C97" w14:textId="77777777" w:rsidR="00AA7782" w:rsidRDefault="00213E28" w:rsidP="00655F6B">
      <w:pPr>
        <w:spacing w:after="0" w:line="259" w:lineRule="auto"/>
        <w:rPr>
          <w:rFonts w:ascii="Arial" w:eastAsia="Arial" w:hAnsi="Arial" w:cs="Arial"/>
          <w:b/>
          <w:color w:val="000000"/>
          <w:sz w:val="22"/>
          <w:szCs w:val="22"/>
          <w:lang w:eastAsia="en-GB"/>
        </w:rPr>
      </w:pPr>
      <w:r>
        <w:rPr>
          <w:rFonts w:ascii="Arial" w:eastAsia="Arial" w:hAnsi="Arial" w:cs="Arial"/>
          <w:color w:val="000000"/>
          <w:sz w:val="22"/>
          <w:szCs w:val="22"/>
          <w:lang w:eastAsia="en-GB"/>
        </w:rPr>
        <w:t>There were no declarations of Councillors interest declared.</w:t>
      </w:r>
    </w:p>
    <w:p w14:paraId="0772A545" w14:textId="77777777" w:rsidR="00213E28" w:rsidRPr="00655F6B" w:rsidRDefault="00213E28" w:rsidP="00655F6B">
      <w:pPr>
        <w:spacing w:after="0" w:line="259" w:lineRule="auto"/>
        <w:rPr>
          <w:rFonts w:ascii="Arial" w:eastAsia="Arial" w:hAnsi="Arial" w:cs="Arial"/>
          <w:b/>
          <w:color w:val="000000"/>
          <w:sz w:val="22"/>
          <w:szCs w:val="22"/>
          <w:lang w:eastAsia="en-GB"/>
        </w:rPr>
      </w:pPr>
    </w:p>
    <w:p w14:paraId="543AF7A5" w14:textId="5AE1CAD5" w:rsidR="00655F6B" w:rsidRPr="00655F6B" w:rsidRDefault="00655F6B" w:rsidP="009E612A">
      <w:pPr>
        <w:keepNext/>
        <w:keepLines/>
        <w:tabs>
          <w:tab w:val="left" w:pos="567"/>
          <w:tab w:val="left" w:pos="851"/>
          <w:tab w:val="left" w:pos="993"/>
          <w:tab w:val="center" w:pos="2626"/>
        </w:tabs>
        <w:spacing w:after="0" w:line="259" w:lineRule="auto"/>
        <w:ind w:left="567" w:hanging="724"/>
        <w:outlineLvl w:val="0"/>
        <w:rPr>
          <w:rFonts w:ascii="Arial" w:eastAsia="Arial" w:hAnsi="Arial" w:cs="Arial"/>
          <w:color w:val="000000"/>
          <w:sz w:val="22"/>
          <w:szCs w:val="22"/>
          <w:u w:val="single" w:color="000000"/>
          <w:lang w:eastAsia="en-GB"/>
        </w:rPr>
      </w:pPr>
      <w:r w:rsidRPr="00655F6B">
        <w:rPr>
          <w:rFonts w:ascii="Arial" w:eastAsia="Arial" w:hAnsi="Arial" w:cs="Arial"/>
          <w:color w:val="000000"/>
          <w:sz w:val="22"/>
          <w:szCs w:val="22"/>
          <w:u w:color="000000"/>
          <w:lang w:eastAsia="en-GB"/>
        </w:rPr>
        <w:t xml:space="preserve">3. </w:t>
      </w:r>
      <w:r w:rsidRPr="00655F6B">
        <w:rPr>
          <w:rFonts w:ascii="Arial" w:eastAsia="Arial" w:hAnsi="Arial" w:cs="Arial"/>
          <w:color w:val="000000"/>
          <w:sz w:val="22"/>
          <w:szCs w:val="22"/>
          <w:u w:color="000000"/>
          <w:lang w:eastAsia="en-GB"/>
        </w:rPr>
        <w:tab/>
      </w:r>
      <w:r w:rsidR="00235DDC" w:rsidRPr="00235DDC">
        <w:rPr>
          <w:rFonts w:ascii="Arial" w:eastAsia="Arial" w:hAnsi="Arial" w:cs="Arial"/>
          <w:color w:val="000000"/>
          <w:sz w:val="22"/>
          <w:szCs w:val="22"/>
          <w:u w:val="single" w:color="000000"/>
          <w:lang w:eastAsia="en-GB"/>
        </w:rPr>
        <w:t xml:space="preserve">TO APPROVE THE </w:t>
      </w:r>
      <w:r w:rsidRPr="00235DDC">
        <w:rPr>
          <w:rFonts w:ascii="Arial" w:eastAsia="Arial" w:hAnsi="Arial" w:cs="Arial"/>
          <w:color w:val="000000"/>
          <w:sz w:val="22"/>
          <w:szCs w:val="22"/>
          <w:u w:val="single" w:color="000000"/>
          <w:lang w:eastAsia="en-GB"/>
        </w:rPr>
        <w:t xml:space="preserve">MINUTES OF THE PREVIOUS MEETING </w:t>
      </w:r>
      <w:r w:rsidR="00235DDC" w:rsidRPr="00235DDC">
        <w:rPr>
          <w:rFonts w:ascii="Arial" w:eastAsia="Arial" w:hAnsi="Arial" w:cs="Arial"/>
          <w:color w:val="000000"/>
          <w:sz w:val="22"/>
          <w:szCs w:val="22"/>
          <w:u w:val="single" w:color="000000"/>
          <w:lang w:eastAsia="en-GB"/>
        </w:rPr>
        <w:t xml:space="preserve">HELD ON THE </w:t>
      </w:r>
      <w:proofErr w:type="spellStart"/>
      <w:r w:rsidR="00126F03">
        <w:rPr>
          <w:rFonts w:ascii="Arial" w:eastAsia="Arial" w:hAnsi="Arial" w:cs="Arial"/>
          <w:color w:val="000000"/>
          <w:sz w:val="22"/>
          <w:szCs w:val="22"/>
          <w:u w:val="single" w:color="000000"/>
          <w:lang w:eastAsia="en-GB"/>
        </w:rPr>
        <w:t>30</w:t>
      </w:r>
      <w:r w:rsidR="00126F03" w:rsidRPr="00126F03">
        <w:rPr>
          <w:rFonts w:ascii="Arial" w:eastAsia="Arial" w:hAnsi="Arial" w:cs="Arial"/>
          <w:color w:val="000000"/>
          <w:sz w:val="22"/>
          <w:szCs w:val="22"/>
          <w:u w:val="single" w:color="000000"/>
          <w:vertAlign w:val="superscript"/>
          <w:lang w:eastAsia="en-GB"/>
        </w:rPr>
        <w:t>TH</w:t>
      </w:r>
      <w:proofErr w:type="spellEnd"/>
      <w:r w:rsidR="00126F03">
        <w:rPr>
          <w:rFonts w:ascii="Arial" w:eastAsia="Arial" w:hAnsi="Arial" w:cs="Arial"/>
          <w:color w:val="000000"/>
          <w:sz w:val="22"/>
          <w:szCs w:val="22"/>
          <w:u w:val="single" w:color="000000"/>
          <w:lang w:eastAsia="en-GB"/>
        </w:rPr>
        <w:t xml:space="preserve"> SEPTEMBER</w:t>
      </w:r>
      <w:r w:rsidR="00235DDC" w:rsidRPr="00235DDC">
        <w:rPr>
          <w:rFonts w:ascii="Arial" w:eastAsia="Arial" w:hAnsi="Arial" w:cs="Arial"/>
          <w:color w:val="000000"/>
          <w:sz w:val="22"/>
          <w:szCs w:val="22"/>
          <w:u w:val="single" w:color="000000"/>
          <w:lang w:eastAsia="en-GB"/>
        </w:rPr>
        <w:t xml:space="preserve"> </w:t>
      </w:r>
      <w:r w:rsidR="009E612A">
        <w:rPr>
          <w:rFonts w:ascii="Arial" w:eastAsia="Arial" w:hAnsi="Arial" w:cs="Arial"/>
          <w:color w:val="000000"/>
          <w:sz w:val="22"/>
          <w:szCs w:val="22"/>
          <w:u w:val="single" w:color="000000"/>
          <w:lang w:eastAsia="en-GB"/>
        </w:rPr>
        <w:t xml:space="preserve">   </w:t>
      </w:r>
      <w:r w:rsidR="00235DDC" w:rsidRPr="00235DDC">
        <w:rPr>
          <w:rFonts w:ascii="Arial" w:eastAsia="Arial" w:hAnsi="Arial" w:cs="Arial"/>
          <w:color w:val="000000"/>
          <w:sz w:val="22"/>
          <w:szCs w:val="22"/>
          <w:u w:val="single" w:color="000000"/>
          <w:lang w:eastAsia="en-GB"/>
        </w:rPr>
        <w:t>2020</w:t>
      </w:r>
    </w:p>
    <w:p w14:paraId="753B5BE4" w14:textId="77777777" w:rsidR="00655F6B" w:rsidRPr="00655F6B" w:rsidRDefault="00655F6B" w:rsidP="00655F6B">
      <w:pPr>
        <w:spacing w:after="0" w:line="259" w:lineRule="auto"/>
        <w:rPr>
          <w:rFonts w:ascii="Arial" w:eastAsia="Arial" w:hAnsi="Arial" w:cs="Arial"/>
          <w:b/>
          <w:color w:val="000000"/>
          <w:sz w:val="22"/>
          <w:szCs w:val="22"/>
          <w:lang w:eastAsia="en-GB"/>
        </w:rPr>
      </w:pPr>
    </w:p>
    <w:p w14:paraId="2E63AEE6" w14:textId="77777777" w:rsidR="009E612A" w:rsidRDefault="00655F6B" w:rsidP="009E612A">
      <w:pPr>
        <w:spacing w:after="7" w:line="248" w:lineRule="auto"/>
        <w:rPr>
          <w:rFonts w:ascii="Arial" w:eastAsia="Arial" w:hAnsi="Arial" w:cs="Arial"/>
          <w:color w:val="000000"/>
          <w:sz w:val="22"/>
          <w:szCs w:val="22"/>
          <w:lang w:eastAsia="en-GB"/>
        </w:rPr>
      </w:pPr>
      <w:r w:rsidRPr="00655F6B">
        <w:rPr>
          <w:rFonts w:ascii="Arial" w:eastAsia="Arial" w:hAnsi="Arial" w:cs="Arial"/>
          <w:color w:val="000000"/>
          <w:sz w:val="22"/>
          <w:szCs w:val="22"/>
          <w:lang w:eastAsia="en-GB"/>
        </w:rPr>
        <w:t xml:space="preserve">The minutes of the meeting held on </w:t>
      </w:r>
      <w:r w:rsidR="00126F03">
        <w:rPr>
          <w:rFonts w:ascii="Arial" w:eastAsia="Arial" w:hAnsi="Arial" w:cs="Arial"/>
          <w:color w:val="000000"/>
          <w:sz w:val="22"/>
          <w:szCs w:val="22"/>
          <w:lang w:eastAsia="en-GB"/>
        </w:rPr>
        <w:t>30</w:t>
      </w:r>
      <w:r w:rsidR="00126F03" w:rsidRPr="00126F03">
        <w:rPr>
          <w:rFonts w:ascii="Arial" w:eastAsia="Arial" w:hAnsi="Arial" w:cs="Arial"/>
          <w:color w:val="000000"/>
          <w:sz w:val="22"/>
          <w:szCs w:val="22"/>
          <w:vertAlign w:val="superscript"/>
          <w:lang w:eastAsia="en-GB"/>
        </w:rPr>
        <w:t>th</w:t>
      </w:r>
      <w:r w:rsidR="00126F03">
        <w:rPr>
          <w:rFonts w:ascii="Arial" w:eastAsia="Arial" w:hAnsi="Arial" w:cs="Arial"/>
          <w:color w:val="000000"/>
          <w:sz w:val="22"/>
          <w:szCs w:val="22"/>
          <w:lang w:eastAsia="en-GB"/>
        </w:rPr>
        <w:t xml:space="preserve"> </w:t>
      </w:r>
      <w:r w:rsidR="0028532C">
        <w:rPr>
          <w:rFonts w:ascii="Arial" w:eastAsia="Arial" w:hAnsi="Arial" w:cs="Arial"/>
          <w:color w:val="000000"/>
          <w:sz w:val="22"/>
          <w:szCs w:val="22"/>
          <w:lang w:eastAsia="en-GB"/>
        </w:rPr>
        <w:t>September</w:t>
      </w:r>
      <w:r w:rsidR="0079269C">
        <w:rPr>
          <w:rFonts w:ascii="Arial" w:eastAsia="Arial" w:hAnsi="Arial" w:cs="Arial"/>
          <w:color w:val="000000"/>
          <w:sz w:val="22"/>
          <w:szCs w:val="22"/>
          <w:lang w:eastAsia="en-GB"/>
        </w:rPr>
        <w:t xml:space="preserve"> </w:t>
      </w:r>
      <w:r w:rsidR="00007AC0">
        <w:rPr>
          <w:rFonts w:ascii="Arial" w:eastAsia="Arial" w:hAnsi="Arial" w:cs="Arial"/>
          <w:color w:val="000000"/>
          <w:sz w:val="22"/>
          <w:szCs w:val="22"/>
          <w:lang w:eastAsia="en-GB"/>
        </w:rPr>
        <w:t>2020</w:t>
      </w:r>
      <w:r w:rsidRPr="00655F6B">
        <w:rPr>
          <w:rFonts w:ascii="Arial" w:eastAsia="Arial" w:hAnsi="Arial" w:cs="Arial"/>
          <w:color w:val="000000"/>
          <w:sz w:val="22"/>
          <w:szCs w:val="22"/>
          <w:lang w:eastAsia="en-GB"/>
        </w:rPr>
        <w:t xml:space="preserve"> were approved and signed as a true record of the proceedings of that meeting</w:t>
      </w:r>
      <w:r w:rsidR="009E612A">
        <w:rPr>
          <w:rFonts w:ascii="Arial" w:eastAsia="Arial" w:hAnsi="Arial" w:cs="Arial"/>
          <w:color w:val="000000"/>
          <w:sz w:val="22"/>
          <w:szCs w:val="22"/>
          <w:lang w:eastAsia="en-GB"/>
        </w:rPr>
        <w:t>.</w:t>
      </w:r>
    </w:p>
    <w:p w14:paraId="42451EC9" w14:textId="77777777" w:rsidR="00126F03" w:rsidRDefault="00126F03" w:rsidP="00655F6B">
      <w:pPr>
        <w:spacing w:after="0" w:line="259" w:lineRule="auto"/>
        <w:rPr>
          <w:rFonts w:ascii="Arial" w:eastAsia="Arial" w:hAnsi="Arial" w:cs="Arial"/>
          <w:color w:val="000000"/>
          <w:sz w:val="22"/>
          <w:szCs w:val="22"/>
          <w:lang w:eastAsia="en-GB"/>
        </w:rPr>
      </w:pPr>
    </w:p>
    <w:p w14:paraId="670E9E6F" w14:textId="77777777" w:rsidR="00655F6B" w:rsidRPr="003E77F3" w:rsidRDefault="0079269C" w:rsidP="005113F4">
      <w:pPr>
        <w:pStyle w:val="ListParagraph"/>
        <w:keepNext/>
        <w:keepLines/>
        <w:numPr>
          <w:ilvl w:val="0"/>
          <w:numId w:val="2"/>
        </w:numPr>
        <w:tabs>
          <w:tab w:val="center" w:pos="3054"/>
        </w:tabs>
        <w:spacing w:after="0" w:line="259" w:lineRule="auto"/>
        <w:ind w:left="709" w:hanging="709"/>
        <w:outlineLvl w:val="0"/>
        <w:rPr>
          <w:rFonts w:ascii="Arial" w:eastAsia="Arial" w:hAnsi="Arial" w:cs="Arial"/>
          <w:color w:val="000000"/>
          <w:sz w:val="22"/>
          <w:szCs w:val="22"/>
          <w:u w:val="single" w:color="000000"/>
          <w:lang w:eastAsia="en-GB"/>
        </w:rPr>
      </w:pPr>
      <w:r>
        <w:rPr>
          <w:rFonts w:ascii="Arial" w:eastAsia="Arial" w:hAnsi="Arial" w:cs="Arial"/>
          <w:color w:val="000000"/>
          <w:sz w:val="22"/>
          <w:szCs w:val="22"/>
          <w:u w:val="single" w:color="000000"/>
          <w:lang w:eastAsia="en-GB"/>
        </w:rPr>
        <w:t xml:space="preserve">TO NOTE ANY </w:t>
      </w:r>
      <w:r w:rsidR="003E77F3" w:rsidRPr="003E77F3">
        <w:rPr>
          <w:rFonts w:ascii="Arial" w:eastAsia="Arial" w:hAnsi="Arial" w:cs="Arial"/>
          <w:color w:val="000000"/>
          <w:sz w:val="22"/>
          <w:szCs w:val="22"/>
          <w:u w:val="single" w:color="000000"/>
          <w:lang w:eastAsia="en-GB"/>
        </w:rPr>
        <w:t>ENFORCEMENT MATTERS</w:t>
      </w:r>
      <w:r>
        <w:rPr>
          <w:rFonts w:ascii="Arial" w:eastAsia="Arial" w:hAnsi="Arial" w:cs="Arial"/>
          <w:color w:val="000000"/>
          <w:sz w:val="22"/>
          <w:szCs w:val="22"/>
          <w:u w:val="single" w:color="000000"/>
          <w:lang w:eastAsia="en-GB"/>
        </w:rPr>
        <w:t xml:space="preserve"> RECEIVED</w:t>
      </w:r>
    </w:p>
    <w:p w14:paraId="36E0FD23" w14:textId="77777777" w:rsidR="00975E55" w:rsidRDefault="00975E55" w:rsidP="00655F6B">
      <w:pPr>
        <w:spacing w:after="0" w:line="259" w:lineRule="auto"/>
        <w:rPr>
          <w:rFonts w:ascii="Arial" w:eastAsia="Arial" w:hAnsi="Arial" w:cs="Arial"/>
          <w:b/>
          <w:color w:val="000000"/>
          <w:sz w:val="22"/>
          <w:szCs w:val="22"/>
          <w:lang w:eastAsia="en-GB"/>
        </w:rPr>
      </w:pPr>
    </w:p>
    <w:p w14:paraId="628CC429" w14:textId="65A102C0" w:rsidR="00126F03" w:rsidRDefault="009E612A" w:rsidP="00655F6B">
      <w:pPr>
        <w:keepNext/>
        <w:keepLines/>
        <w:tabs>
          <w:tab w:val="center" w:pos="1961"/>
        </w:tabs>
        <w:spacing w:after="0" w:line="259" w:lineRule="auto"/>
        <w:ind w:left="-15"/>
        <w:outlineLvl w:val="0"/>
        <w:rPr>
          <w:rFonts w:ascii="Arial" w:eastAsia="Arial" w:hAnsi="Arial" w:cs="Arial"/>
          <w:color w:val="000000"/>
          <w:sz w:val="22"/>
          <w:szCs w:val="22"/>
          <w:u w:color="000000"/>
          <w:lang w:eastAsia="en-GB"/>
        </w:rPr>
      </w:pPr>
      <w:r>
        <w:rPr>
          <w:rFonts w:ascii="Arial" w:eastAsia="Arial" w:hAnsi="Arial" w:cs="Arial"/>
          <w:color w:val="000000"/>
          <w:sz w:val="22"/>
          <w:szCs w:val="22"/>
          <w:u w:color="000000"/>
          <w:lang w:eastAsia="en-GB"/>
        </w:rPr>
        <w:t>None were received.</w:t>
      </w:r>
    </w:p>
    <w:p w14:paraId="731B3D31" w14:textId="77777777" w:rsidR="009E612A" w:rsidRDefault="009E612A" w:rsidP="00655F6B">
      <w:pPr>
        <w:keepNext/>
        <w:keepLines/>
        <w:tabs>
          <w:tab w:val="center" w:pos="1961"/>
        </w:tabs>
        <w:spacing w:after="0" w:line="259" w:lineRule="auto"/>
        <w:ind w:left="-15"/>
        <w:outlineLvl w:val="0"/>
        <w:rPr>
          <w:rFonts w:ascii="Arial" w:eastAsia="Arial" w:hAnsi="Arial" w:cs="Arial"/>
          <w:color w:val="000000"/>
          <w:sz w:val="22"/>
          <w:szCs w:val="22"/>
          <w:u w:color="000000"/>
          <w:lang w:eastAsia="en-GB"/>
        </w:rPr>
      </w:pPr>
    </w:p>
    <w:p w14:paraId="1D313F7E" w14:textId="77777777" w:rsidR="00474A2B" w:rsidRDefault="00235DDC" w:rsidP="00655F6B">
      <w:pPr>
        <w:keepNext/>
        <w:keepLines/>
        <w:tabs>
          <w:tab w:val="center" w:pos="1961"/>
        </w:tabs>
        <w:spacing w:after="0" w:line="259" w:lineRule="auto"/>
        <w:ind w:left="-15"/>
        <w:outlineLvl w:val="0"/>
        <w:rPr>
          <w:rFonts w:ascii="Arial" w:eastAsia="Arial" w:hAnsi="Arial" w:cs="Arial"/>
          <w:color w:val="000000"/>
          <w:sz w:val="22"/>
          <w:szCs w:val="22"/>
          <w:u w:val="single" w:color="000000"/>
          <w:lang w:eastAsia="en-GB"/>
        </w:rPr>
      </w:pPr>
      <w:r>
        <w:rPr>
          <w:rFonts w:ascii="Arial" w:eastAsia="Arial" w:hAnsi="Arial" w:cs="Arial"/>
          <w:color w:val="000000"/>
          <w:sz w:val="22"/>
          <w:szCs w:val="22"/>
          <w:u w:color="000000"/>
          <w:lang w:eastAsia="en-GB"/>
        </w:rPr>
        <w:t>5</w:t>
      </w:r>
      <w:r w:rsidR="00655F6B" w:rsidRPr="00655F6B">
        <w:rPr>
          <w:rFonts w:ascii="Arial" w:eastAsia="Arial" w:hAnsi="Arial" w:cs="Arial"/>
          <w:color w:val="000000"/>
          <w:sz w:val="22"/>
          <w:szCs w:val="22"/>
          <w:u w:color="000000"/>
          <w:lang w:eastAsia="en-GB"/>
        </w:rPr>
        <w:t xml:space="preserve">. </w:t>
      </w:r>
      <w:r w:rsidR="00655F6B" w:rsidRPr="00655F6B">
        <w:rPr>
          <w:rFonts w:ascii="Arial" w:eastAsia="Arial" w:hAnsi="Arial" w:cs="Arial"/>
          <w:color w:val="000000"/>
          <w:sz w:val="22"/>
          <w:szCs w:val="22"/>
          <w:u w:color="000000"/>
          <w:lang w:eastAsia="en-GB"/>
        </w:rPr>
        <w:tab/>
      </w:r>
      <w:r w:rsidR="00655F6B" w:rsidRPr="00655F6B">
        <w:rPr>
          <w:rFonts w:ascii="Arial" w:eastAsia="Arial" w:hAnsi="Arial" w:cs="Arial"/>
          <w:color w:val="000000"/>
          <w:sz w:val="22"/>
          <w:szCs w:val="22"/>
          <w:u w:val="single" w:color="000000"/>
          <w:lang w:eastAsia="en-GB"/>
        </w:rPr>
        <w:t>PLANNING APPLICATIONS</w:t>
      </w:r>
    </w:p>
    <w:p w14:paraId="055D95B3" w14:textId="77777777" w:rsidR="001D02B2" w:rsidRDefault="001D02B2" w:rsidP="00655F6B">
      <w:pPr>
        <w:tabs>
          <w:tab w:val="center" w:pos="5101"/>
        </w:tabs>
        <w:spacing w:after="0" w:line="259" w:lineRule="auto"/>
        <w:ind w:left="-15"/>
        <w:rPr>
          <w:rFonts w:ascii="Arial" w:hAnsi="Arial" w:cs="Arial"/>
          <w:sz w:val="22"/>
          <w:szCs w:val="22"/>
        </w:rPr>
      </w:pPr>
    </w:p>
    <w:p w14:paraId="732B5BC6"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20/00759/FUL</w:t>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Whittington Hall Lodge, Whittington Hall Lane</w:t>
      </w:r>
    </w:p>
    <w:p w14:paraId="616CAD0B"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Alterations and extensions</w:t>
      </w:r>
    </w:p>
    <w:p w14:paraId="2137716A" w14:textId="34B09D13" w:rsidR="00126F03" w:rsidRDefault="00126F03" w:rsidP="00126F03">
      <w:pPr>
        <w:spacing w:after="27" w:line="227" w:lineRule="auto"/>
        <w:ind w:left="14"/>
        <w:rPr>
          <w:rFonts w:ascii="Arial" w:eastAsia="Calibri" w:hAnsi="Arial" w:cs="Arial"/>
          <w:color w:val="000000"/>
          <w:sz w:val="22"/>
          <w:szCs w:val="22"/>
          <w:lang w:eastAsia="en-GB"/>
        </w:rPr>
      </w:pPr>
    </w:p>
    <w:p w14:paraId="0755D6F7" w14:textId="153880D8" w:rsidR="00126F03" w:rsidRPr="009E612A" w:rsidRDefault="009E612A" w:rsidP="00126F03">
      <w:pPr>
        <w:spacing w:after="27" w:line="227" w:lineRule="auto"/>
        <w:ind w:left="14"/>
        <w:rPr>
          <w:rFonts w:ascii="Arial" w:eastAsia="Calibri" w:hAnsi="Arial" w:cs="Arial"/>
          <w:b/>
          <w:bCs/>
          <w:color w:val="000000"/>
          <w:sz w:val="22"/>
          <w:szCs w:val="22"/>
          <w:lang w:eastAsia="en-GB"/>
        </w:rPr>
      </w:pPr>
      <w:r w:rsidRPr="009E612A">
        <w:rPr>
          <w:rFonts w:ascii="Arial" w:eastAsia="Calibri" w:hAnsi="Arial" w:cs="Arial"/>
          <w:b/>
          <w:bCs/>
          <w:color w:val="000000"/>
          <w:sz w:val="22"/>
          <w:szCs w:val="22"/>
          <w:lang w:eastAsia="en-GB"/>
        </w:rPr>
        <w:t xml:space="preserve">The proposed alterations to this building would be detrimental to the area, they would be intrusive on the rural landscape and the Greenbelt, in addition near this property is a listed building </w:t>
      </w:r>
      <w:r w:rsidR="000550E5">
        <w:rPr>
          <w:rFonts w:ascii="Arial" w:eastAsia="Calibri" w:hAnsi="Arial" w:cs="Arial"/>
          <w:b/>
          <w:bCs/>
          <w:color w:val="000000"/>
          <w:sz w:val="22"/>
          <w:szCs w:val="22"/>
          <w:lang w:eastAsia="en-GB"/>
        </w:rPr>
        <w:t xml:space="preserve">with a </w:t>
      </w:r>
      <w:r w:rsidRPr="009E612A">
        <w:rPr>
          <w:rFonts w:ascii="Arial" w:eastAsia="Calibri" w:hAnsi="Arial" w:cs="Arial"/>
          <w:b/>
          <w:bCs/>
          <w:color w:val="000000"/>
          <w:sz w:val="22"/>
          <w:szCs w:val="22"/>
          <w:lang w:eastAsia="en-GB"/>
        </w:rPr>
        <w:t>medieval dovecote which would be impacted by these proposed alterations.  The Conservation Officer should be asked to look at this application</w:t>
      </w:r>
      <w:r w:rsidR="000550E5">
        <w:rPr>
          <w:rFonts w:ascii="Arial" w:eastAsia="Calibri" w:hAnsi="Arial" w:cs="Arial"/>
          <w:b/>
          <w:bCs/>
          <w:color w:val="000000"/>
          <w:sz w:val="22"/>
          <w:szCs w:val="22"/>
          <w:lang w:eastAsia="en-GB"/>
        </w:rPr>
        <w:t xml:space="preserve"> in detail</w:t>
      </w:r>
      <w:r w:rsidRPr="009E612A">
        <w:rPr>
          <w:rFonts w:ascii="Arial" w:eastAsia="Calibri" w:hAnsi="Arial" w:cs="Arial"/>
          <w:b/>
          <w:bCs/>
          <w:color w:val="000000"/>
          <w:sz w:val="22"/>
          <w:szCs w:val="22"/>
          <w:lang w:eastAsia="en-GB"/>
        </w:rPr>
        <w:t>.</w:t>
      </w:r>
    </w:p>
    <w:p w14:paraId="37889064"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p>
    <w:p w14:paraId="6706B0FE"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20/00724/LUE</w:t>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6 Round Hill Farm Cottages, Whittington Hall Lane</w:t>
      </w:r>
    </w:p>
    <w:p w14:paraId="06C0F70A"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Use of land as garden lane</w:t>
      </w:r>
    </w:p>
    <w:p w14:paraId="33D1EA4A" w14:textId="0D1819E2" w:rsidR="00126F03" w:rsidRDefault="00126F03" w:rsidP="00126F03">
      <w:pPr>
        <w:spacing w:after="27" w:line="227" w:lineRule="auto"/>
        <w:ind w:left="14"/>
        <w:rPr>
          <w:rFonts w:ascii="Arial" w:eastAsia="Calibri" w:hAnsi="Arial" w:cs="Arial"/>
          <w:color w:val="000000"/>
          <w:sz w:val="22"/>
          <w:szCs w:val="22"/>
          <w:lang w:eastAsia="en-GB"/>
        </w:rPr>
      </w:pPr>
    </w:p>
    <w:p w14:paraId="70A5A680" w14:textId="3B3EC165" w:rsidR="00126F03" w:rsidRPr="009E612A" w:rsidRDefault="009E612A" w:rsidP="00126F03">
      <w:pPr>
        <w:spacing w:after="27" w:line="227" w:lineRule="auto"/>
        <w:ind w:left="14"/>
        <w:rPr>
          <w:rFonts w:ascii="Arial" w:eastAsia="Calibri" w:hAnsi="Arial" w:cs="Arial"/>
          <w:b/>
          <w:bCs/>
          <w:color w:val="000000"/>
          <w:sz w:val="22"/>
          <w:szCs w:val="22"/>
          <w:lang w:eastAsia="en-GB"/>
        </w:rPr>
      </w:pPr>
      <w:r w:rsidRPr="009E612A">
        <w:rPr>
          <w:rFonts w:ascii="Arial" w:eastAsia="Calibri" w:hAnsi="Arial" w:cs="Arial"/>
          <w:b/>
          <w:bCs/>
          <w:color w:val="000000"/>
          <w:sz w:val="22"/>
          <w:szCs w:val="22"/>
          <w:lang w:eastAsia="en-GB"/>
        </w:rPr>
        <w:t>This application has ben approved already</w:t>
      </w:r>
    </w:p>
    <w:p w14:paraId="72BCA654"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p>
    <w:p w14:paraId="1715E071"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20/00818/VAR</w:t>
      </w:r>
      <w:r w:rsidRPr="00126F03">
        <w:rPr>
          <w:rFonts w:ascii="Arial" w:eastAsia="Calibri" w:hAnsi="Arial" w:cs="Arial"/>
          <w:color w:val="000000"/>
          <w:sz w:val="22"/>
          <w:szCs w:val="22"/>
          <w:lang w:eastAsia="en-GB"/>
        </w:rPr>
        <w:tab/>
        <w:t>Edgewood House, Greensforge Lane</w:t>
      </w:r>
    </w:p>
    <w:p w14:paraId="1D326182" w14:textId="535B273C" w:rsidR="009E612A" w:rsidRPr="00126F03" w:rsidRDefault="009E612A" w:rsidP="009E612A">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20/00811/</w:t>
      </w:r>
      <w:proofErr w:type="spellStart"/>
      <w:r w:rsidRPr="00126F03">
        <w:rPr>
          <w:rFonts w:ascii="Arial" w:eastAsia="Calibri" w:hAnsi="Arial" w:cs="Arial"/>
          <w:color w:val="000000"/>
          <w:sz w:val="22"/>
          <w:szCs w:val="22"/>
          <w:lang w:eastAsia="en-GB"/>
        </w:rPr>
        <w:t>S106</w:t>
      </w:r>
      <w:proofErr w:type="spellEnd"/>
      <w:r w:rsidR="00126F03" w:rsidRPr="00126F03">
        <w:rPr>
          <w:rFonts w:ascii="Arial" w:eastAsia="Calibri" w:hAnsi="Arial" w:cs="Arial"/>
          <w:color w:val="000000"/>
          <w:sz w:val="22"/>
          <w:szCs w:val="22"/>
          <w:lang w:eastAsia="en-GB"/>
        </w:rPr>
        <w:tab/>
        <w:t>Remove condition 2 of approval (05/00325/FUL)</w:t>
      </w:r>
    </w:p>
    <w:p w14:paraId="30D37884" w14:textId="77777777" w:rsidR="009E612A" w:rsidRDefault="009E612A" w:rsidP="009E612A">
      <w:pPr>
        <w:spacing w:after="27" w:line="227" w:lineRule="auto"/>
        <w:ind w:left="14"/>
        <w:rPr>
          <w:rFonts w:ascii="Arial" w:eastAsia="Calibri" w:hAnsi="Arial" w:cs="Arial"/>
          <w:color w:val="000000"/>
          <w:sz w:val="22"/>
          <w:szCs w:val="22"/>
          <w:lang w:eastAsia="en-GB"/>
        </w:rPr>
      </w:pPr>
    </w:p>
    <w:p w14:paraId="442CC7CE" w14:textId="6F138EBA" w:rsidR="00126F03" w:rsidRPr="009E612A" w:rsidRDefault="009E612A" w:rsidP="00126F03">
      <w:pPr>
        <w:spacing w:after="27" w:line="227" w:lineRule="auto"/>
        <w:ind w:left="14"/>
        <w:rPr>
          <w:rFonts w:ascii="Arial" w:eastAsia="Calibri" w:hAnsi="Arial" w:cs="Arial"/>
          <w:b/>
          <w:bCs/>
          <w:color w:val="000000"/>
          <w:sz w:val="22"/>
          <w:szCs w:val="22"/>
          <w:lang w:eastAsia="en-GB"/>
        </w:rPr>
      </w:pPr>
      <w:r w:rsidRPr="009E612A">
        <w:rPr>
          <w:rFonts w:ascii="Arial" w:eastAsia="Calibri" w:hAnsi="Arial" w:cs="Arial"/>
          <w:b/>
          <w:bCs/>
          <w:color w:val="000000"/>
          <w:sz w:val="22"/>
          <w:szCs w:val="22"/>
          <w:lang w:eastAsia="en-GB"/>
        </w:rPr>
        <w:t xml:space="preserve">We have no objection to condition 2 being removed to allow the building to be leased or sublet, however we would expect that the building remains as one site and so an additional </w:t>
      </w:r>
      <w:proofErr w:type="spellStart"/>
      <w:r w:rsidRPr="009E612A">
        <w:rPr>
          <w:rFonts w:ascii="Arial" w:eastAsia="Calibri" w:hAnsi="Arial" w:cs="Arial"/>
          <w:b/>
          <w:bCs/>
          <w:color w:val="000000"/>
          <w:sz w:val="22"/>
          <w:szCs w:val="22"/>
          <w:lang w:eastAsia="en-GB"/>
        </w:rPr>
        <w:t>S106</w:t>
      </w:r>
      <w:proofErr w:type="spellEnd"/>
      <w:r w:rsidRPr="009E612A">
        <w:rPr>
          <w:rFonts w:ascii="Arial" w:eastAsia="Calibri" w:hAnsi="Arial" w:cs="Arial"/>
          <w:b/>
          <w:bCs/>
          <w:color w:val="000000"/>
          <w:sz w:val="22"/>
          <w:szCs w:val="22"/>
          <w:lang w:eastAsia="en-GB"/>
        </w:rPr>
        <w:t xml:space="preserve"> should be placed on the building so the site remains </w:t>
      </w:r>
      <w:r w:rsidR="000550E5">
        <w:rPr>
          <w:rFonts w:ascii="Arial" w:eastAsia="Calibri" w:hAnsi="Arial" w:cs="Arial"/>
          <w:b/>
          <w:bCs/>
          <w:color w:val="000000"/>
          <w:sz w:val="22"/>
          <w:szCs w:val="22"/>
          <w:lang w:eastAsia="en-GB"/>
        </w:rPr>
        <w:t>as</w:t>
      </w:r>
      <w:r w:rsidRPr="009E612A">
        <w:rPr>
          <w:rFonts w:ascii="Arial" w:eastAsia="Calibri" w:hAnsi="Arial" w:cs="Arial"/>
          <w:b/>
          <w:bCs/>
          <w:color w:val="000000"/>
          <w:sz w:val="22"/>
          <w:szCs w:val="22"/>
          <w:lang w:eastAsia="en-GB"/>
        </w:rPr>
        <w:t xml:space="preserve"> one curtilage.</w:t>
      </w:r>
    </w:p>
    <w:p w14:paraId="35EFEF3C"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p>
    <w:p w14:paraId="04FA0FBE"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20/00783/FUL</w:t>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3 Dunsley Road, Kinver</w:t>
      </w:r>
    </w:p>
    <w:p w14:paraId="083AA0B4"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Single storey kitchen extension to the rear of property</w:t>
      </w:r>
    </w:p>
    <w:p w14:paraId="4C33C11A" w14:textId="50B9B26E" w:rsidR="00126F03" w:rsidRDefault="00126F03" w:rsidP="00126F03">
      <w:pPr>
        <w:spacing w:after="27" w:line="227" w:lineRule="auto"/>
        <w:ind w:left="14"/>
        <w:rPr>
          <w:rFonts w:ascii="Arial" w:eastAsia="Calibri" w:hAnsi="Arial" w:cs="Arial"/>
          <w:color w:val="000000"/>
          <w:sz w:val="22"/>
          <w:szCs w:val="22"/>
          <w:lang w:eastAsia="en-GB"/>
        </w:rPr>
      </w:pPr>
    </w:p>
    <w:p w14:paraId="7EFEF36F" w14:textId="07F9CB04" w:rsidR="00126F03" w:rsidRPr="009E612A" w:rsidRDefault="009E612A" w:rsidP="00126F03">
      <w:pPr>
        <w:spacing w:after="27" w:line="227" w:lineRule="auto"/>
        <w:ind w:left="14"/>
        <w:rPr>
          <w:rFonts w:ascii="Arial" w:eastAsia="Calibri" w:hAnsi="Arial" w:cs="Arial"/>
          <w:b/>
          <w:bCs/>
          <w:color w:val="000000"/>
          <w:sz w:val="22"/>
          <w:szCs w:val="22"/>
          <w:lang w:eastAsia="en-GB"/>
        </w:rPr>
      </w:pPr>
      <w:r w:rsidRPr="009E612A">
        <w:rPr>
          <w:rFonts w:ascii="Arial" w:eastAsia="Calibri" w:hAnsi="Arial" w:cs="Arial"/>
          <w:b/>
          <w:bCs/>
          <w:color w:val="000000"/>
          <w:sz w:val="22"/>
          <w:szCs w:val="22"/>
          <w:lang w:eastAsia="en-GB"/>
        </w:rPr>
        <w:t xml:space="preserve">Recommend approval subject to complying with Greenbelt and Conservation regulations, all </w:t>
      </w:r>
      <w:r w:rsidR="000550E5">
        <w:rPr>
          <w:rFonts w:ascii="Arial" w:eastAsia="Calibri" w:hAnsi="Arial" w:cs="Arial"/>
          <w:b/>
          <w:bCs/>
          <w:color w:val="000000"/>
          <w:sz w:val="22"/>
          <w:szCs w:val="22"/>
          <w:lang w:eastAsia="en-GB"/>
        </w:rPr>
        <w:t xml:space="preserve">building </w:t>
      </w:r>
      <w:r w:rsidRPr="009E612A">
        <w:rPr>
          <w:rFonts w:ascii="Arial" w:eastAsia="Calibri" w:hAnsi="Arial" w:cs="Arial"/>
          <w:b/>
          <w:bCs/>
          <w:color w:val="000000"/>
          <w:sz w:val="22"/>
          <w:szCs w:val="22"/>
          <w:lang w:eastAsia="en-GB"/>
        </w:rPr>
        <w:t>materials should be of a sympathetic type for the area.</w:t>
      </w:r>
    </w:p>
    <w:p w14:paraId="5361E94A"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p>
    <w:p w14:paraId="580F210F" w14:textId="77777777" w:rsidR="009E612A" w:rsidRDefault="009E612A" w:rsidP="00126F03">
      <w:pPr>
        <w:spacing w:after="27" w:line="227" w:lineRule="auto"/>
        <w:ind w:left="14"/>
        <w:rPr>
          <w:rFonts w:ascii="Arial" w:eastAsia="Calibri" w:hAnsi="Arial" w:cs="Arial"/>
          <w:color w:val="000000"/>
          <w:sz w:val="22"/>
          <w:szCs w:val="22"/>
          <w:lang w:eastAsia="en-GB"/>
        </w:rPr>
      </w:pPr>
    </w:p>
    <w:p w14:paraId="7827CD14" w14:textId="74F7A6D5"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lastRenderedPageBreak/>
        <w:t>20/00788/FUL</w:t>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 xml:space="preserve">18 </w:t>
      </w:r>
      <w:proofErr w:type="spellStart"/>
      <w:r w:rsidRPr="00126F03">
        <w:rPr>
          <w:rFonts w:ascii="Arial" w:eastAsia="Calibri" w:hAnsi="Arial" w:cs="Arial"/>
          <w:color w:val="000000"/>
          <w:sz w:val="22"/>
          <w:szCs w:val="22"/>
          <w:lang w:eastAsia="en-GB"/>
        </w:rPr>
        <w:t>Hillboro</w:t>
      </w:r>
      <w:proofErr w:type="spellEnd"/>
      <w:r w:rsidRPr="00126F03">
        <w:rPr>
          <w:rFonts w:ascii="Arial" w:eastAsia="Calibri" w:hAnsi="Arial" w:cs="Arial"/>
          <w:color w:val="000000"/>
          <w:sz w:val="22"/>
          <w:szCs w:val="22"/>
          <w:lang w:eastAsia="en-GB"/>
        </w:rPr>
        <w:t xml:space="preserve"> Rise, Kinver</w:t>
      </w:r>
    </w:p>
    <w:p w14:paraId="29F37E17"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t>Construction of a detached bungalow</w:t>
      </w:r>
    </w:p>
    <w:p w14:paraId="7D38FBB6" w14:textId="6E3F933F" w:rsidR="00126F03" w:rsidRDefault="00126F03" w:rsidP="00126F03">
      <w:pPr>
        <w:spacing w:after="27" w:line="227" w:lineRule="auto"/>
        <w:ind w:left="14"/>
        <w:rPr>
          <w:rFonts w:ascii="Arial" w:eastAsia="Calibri" w:hAnsi="Arial" w:cs="Arial"/>
          <w:color w:val="000000"/>
          <w:sz w:val="22"/>
          <w:szCs w:val="22"/>
          <w:lang w:eastAsia="en-GB"/>
        </w:rPr>
      </w:pPr>
    </w:p>
    <w:p w14:paraId="1800D026" w14:textId="16D19C0B" w:rsidR="00126F03" w:rsidRPr="00BF1FFB" w:rsidRDefault="009E612A" w:rsidP="00126F03">
      <w:pPr>
        <w:spacing w:after="27" w:line="227" w:lineRule="auto"/>
        <w:ind w:left="14"/>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 xml:space="preserve">Recommend Refusal on the grounds </w:t>
      </w:r>
      <w:proofErr w:type="gramStart"/>
      <w:r w:rsidRPr="00BF1FFB">
        <w:rPr>
          <w:rFonts w:ascii="Arial" w:eastAsia="Calibri" w:hAnsi="Arial" w:cs="Arial"/>
          <w:b/>
          <w:bCs/>
          <w:color w:val="000000"/>
          <w:sz w:val="22"/>
          <w:szCs w:val="22"/>
          <w:lang w:eastAsia="en-GB"/>
        </w:rPr>
        <w:t>that:-</w:t>
      </w:r>
      <w:proofErr w:type="gramEnd"/>
    </w:p>
    <w:p w14:paraId="025C0926" w14:textId="1FD79E4B" w:rsidR="009E612A" w:rsidRPr="00BF1FFB" w:rsidRDefault="009E612A" w:rsidP="00126F03">
      <w:pPr>
        <w:spacing w:after="27" w:line="227" w:lineRule="auto"/>
        <w:ind w:left="14"/>
        <w:rPr>
          <w:rFonts w:ascii="Arial" w:eastAsia="Calibri" w:hAnsi="Arial" w:cs="Arial"/>
          <w:b/>
          <w:bCs/>
          <w:color w:val="000000"/>
          <w:sz w:val="22"/>
          <w:szCs w:val="22"/>
          <w:lang w:eastAsia="en-GB"/>
        </w:rPr>
      </w:pPr>
    </w:p>
    <w:p w14:paraId="2DE07286" w14:textId="68EF18B5" w:rsidR="009E612A" w:rsidRPr="00BF1FFB" w:rsidRDefault="009E612A" w:rsidP="009E612A">
      <w:pPr>
        <w:pStyle w:val="ListParagraph"/>
        <w:numPr>
          <w:ilvl w:val="0"/>
          <w:numId w:val="51"/>
        </w:numPr>
        <w:spacing w:after="27" w:line="227" w:lineRule="auto"/>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 xml:space="preserve">The area was </w:t>
      </w:r>
      <w:r w:rsidR="00BF1FFB" w:rsidRPr="00BF1FFB">
        <w:rPr>
          <w:rFonts w:ascii="Arial" w:eastAsia="Calibri" w:hAnsi="Arial" w:cs="Arial"/>
          <w:b/>
          <w:bCs/>
          <w:color w:val="000000"/>
          <w:sz w:val="22"/>
          <w:szCs w:val="22"/>
          <w:lang w:eastAsia="en-GB"/>
        </w:rPr>
        <w:t>originally</w:t>
      </w:r>
      <w:r w:rsidRPr="00BF1FFB">
        <w:rPr>
          <w:rFonts w:ascii="Arial" w:eastAsia="Calibri" w:hAnsi="Arial" w:cs="Arial"/>
          <w:b/>
          <w:bCs/>
          <w:color w:val="000000"/>
          <w:sz w:val="22"/>
          <w:szCs w:val="22"/>
          <w:lang w:eastAsia="en-GB"/>
        </w:rPr>
        <w:t xml:space="preserve"> designed with limited parking in front of properties and the </w:t>
      </w:r>
      <w:r w:rsidR="00BF1FFB" w:rsidRPr="00BF1FFB">
        <w:rPr>
          <w:rFonts w:ascii="Arial" w:eastAsia="Calibri" w:hAnsi="Arial" w:cs="Arial"/>
          <w:b/>
          <w:bCs/>
          <w:color w:val="000000"/>
          <w:sz w:val="22"/>
          <w:szCs w:val="22"/>
          <w:lang w:eastAsia="en-GB"/>
        </w:rPr>
        <w:t>garages</w:t>
      </w:r>
      <w:r w:rsidRPr="00BF1FFB">
        <w:rPr>
          <w:rFonts w:ascii="Arial" w:eastAsia="Calibri" w:hAnsi="Arial" w:cs="Arial"/>
          <w:b/>
          <w:bCs/>
          <w:color w:val="000000"/>
          <w:sz w:val="22"/>
          <w:szCs w:val="22"/>
          <w:lang w:eastAsia="en-GB"/>
        </w:rPr>
        <w:t xml:space="preserve"> were provided for this reason, in allowing the removal of the garages this has a major impact on the </w:t>
      </w:r>
      <w:r w:rsidR="00BF1FFB" w:rsidRPr="00BF1FFB">
        <w:rPr>
          <w:rFonts w:ascii="Arial" w:eastAsia="Calibri" w:hAnsi="Arial" w:cs="Arial"/>
          <w:b/>
          <w:bCs/>
          <w:color w:val="000000"/>
          <w:sz w:val="22"/>
          <w:szCs w:val="22"/>
          <w:lang w:eastAsia="en-GB"/>
        </w:rPr>
        <w:t>original</w:t>
      </w:r>
      <w:r w:rsidRPr="00BF1FFB">
        <w:rPr>
          <w:rFonts w:ascii="Arial" w:eastAsia="Calibri" w:hAnsi="Arial" w:cs="Arial"/>
          <w:b/>
          <w:bCs/>
          <w:color w:val="000000"/>
          <w:sz w:val="22"/>
          <w:szCs w:val="22"/>
          <w:lang w:eastAsia="en-GB"/>
        </w:rPr>
        <w:t xml:space="preserve"> ethos of the area.</w:t>
      </w:r>
    </w:p>
    <w:p w14:paraId="772BEAD5" w14:textId="2992928A" w:rsidR="009E612A" w:rsidRPr="00BF1FFB" w:rsidRDefault="00BF1FFB" w:rsidP="009E612A">
      <w:pPr>
        <w:pStyle w:val="ListParagraph"/>
        <w:numPr>
          <w:ilvl w:val="0"/>
          <w:numId w:val="51"/>
        </w:numPr>
        <w:spacing w:after="27" w:line="227" w:lineRule="auto"/>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It will totally change the street scene.</w:t>
      </w:r>
    </w:p>
    <w:p w14:paraId="770C896D" w14:textId="3C96CCA8" w:rsidR="00BF1FFB" w:rsidRPr="00BF1FFB" w:rsidRDefault="00BF1FFB" w:rsidP="009E612A">
      <w:pPr>
        <w:pStyle w:val="ListParagraph"/>
        <w:numPr>
          <w:ilvl w:val="0"/>
          <w:numId w:val="51"/>
        </w:numPr>
        <w:spacing w:after="27" w:line="227" w:lineRule="auto"/>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The loss of parking is unacceptable, as the car park / garage area is used to get cars safely parked away from being parked on the pavement. Although the other garage area is to remain, for those living at the top of the road, this will not be helpful. It was noted that residents from Enville Road also park in this street as they have no off-street parking.</w:t>
      </w:r>
    </w:p>
    <w:p w14:paraId="3B895F1A" w14:textId="7007D47F" w:rsidR="00BF1FFB" w:rsidRPr="00BF1FFB" w:rsidRDefault="00BF1FFB" w:rsidP="009E612A">
      <w:pPr>
        <w:pStyle w:val="ListParagraph"/>
        <w:numPr>
          <w:ilvl w:val="0"/>
          <w:numId w:val="51"/>
        </w:numPr>
        <w:spacing w:after="27" w:line="227" w:lineRule="auto"/>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Highways need to visit the site (at an appropriate time) to look at the impact that this development would have to the existing residents.</w:t>
      </w:r>
    </w:p>
    <w:p w14:paraId="776FEF0A" w14:textId="4CECBC76" w:rsidR="00BF1FFB" w:rsidRPr="00BF1FFB" w:rsidRDefault="00BF1FFB" w:rsidP="009E612A">
      <w:pPr>
        <w:pStyle w:val="ListParagraph"/>
        <w:numPr>
          <w:ilvl w:val="0"/>
          <w:numId w:val="51"/>
        </w:numPr>
        <w:spacing w:after="27" w:line="227" w:lineRule="auto"/>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A plan is attached showing the residents that have parking</w:t>
      </w:r>
      <w:r w:rsidR="000550E5">
        <w:rPr>
          <w:rFonts w:ascii="Arial" w:eastAsia="Calibri" w:hAnsi="Arial" w:cs="Arial"/>
          <w:b/>
          <w:bCs/>
          <w:color w:val="000000"/>
          <w:sz w:val="22"/>
          <w:szCs w:val="22"/>
          <w:lang w:eastAsia="en-GB"/>
        </w:rPr>
        <w:t xml:space="preserve"> (as appendix 4 to these minutes)</w:t>
      </w:r>
      <w:r w:rsidRPr="00BF1FFB">
        <w:rPr>
          <w:rFonts w:ascii="Arial" w:eastAsia="Calibri" w:hAnsi="Arial" w:cs="Arial"/>
          <w:b/>
          <w:bCs/>
          <w:color w:val="000000"/>
          <w:sz w:val="22"/>
          <w:szCs w:val="22"/>
          <w:lang w:eastAsia="en-GB"/>
        </w:rPr>
        <w:t>.</w:t>
      </w:r>
    </w:p>
    <w:p w14:paraId="4EF755C0" w14:textId="637D9FB8" w:rsidR="00BF1FFB" w:rsidRPr="00BF1FFB" w:rsidRDefault="00BF1FFB" w:rsidP="00BF1FFB">
      <w:pPr>
        <w:spacing w:after="27" w:line="227" w:lineRule="auto"/>
        <w:ind w:left="14"/>
        <w:rPr>
          <w:rFonts w:ascii="Arial" w:eastAsia="Calibri" w:hAnsi="Arial" w:cs="Arial"/>
          <w:b/>
          <w:bCs/>
          <w:color w:val="000000"/>
          <w:sz w:val="22"/>
          <w:szCs w:val="22"/>
          <w:lang w:eastAsia="en-GB"/>
        </w:rPr>
      </w:pPr>
    </w:p>
    <w:p w14:paraId="6565426A" w14:textId="3FDDC4AB" w:rsidR="00BF1FFB" w:rsidRPr="00BF1FFB" w:rsidRDefault="00BF1FFB" w:rsidP="00BF1FFB">
      <w:pPr>
        <w:spacing w:after="27" w:line="227" w:lineRule="auto"/>
        <w:ind w:left="14"/>
        <w:rPr>
          <w:rFonts w:ascii="Arial" w:eastAsia="Calibri" w:hAnsi="Arial" w:cs="Arial"/>
          <w:b/>
          <w:bCs/>
          <w:color w:val="000000"/>
          <w:sz w:val="22"/>
          <w:szCs w:val="22"/>
          <w:lang w:eastAsia="en-GB"/>
        </w:rPr>
      </w:pPr>
      <w:r w:rsidRPr="00BF1FFB">
        <w:rPr>
          <w:rFonts w:ascii="Arial" w:eastAsia="Calibri" w:hAnsi="Arial" w:cs="Arial"/>
          <w:b/>
          <w:bCs/>
          <w:color w:val="000000"/>
          <w:sz w:val="22"/>
          <w:szCs w:val="22"/>
          <w:lang w:eastAsia="en-GB"/>
        </w:rPr>
        <w:t>The Clerk to contact the Housing Association to discuss the concerns of the Council and local residents over the loss of parking in this area.</w:t>
      </w:r>
    </w:p>
    <w:p w14:paraId="5A7D993E"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p>
    <w:p w14:paraId="0E1D80A3"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20/00888/TREE</w:t>
      </w:r>
      <w:r w:rsidRPr="00126F03">
        <w:rPr>
          <w:rFonts w:ascii="Arial" w:eastAsia="Calibri" w:hAnsi="Arial" w:cs="Arial"/>
          <w:color w:val="000000"/>
          <w:sz w:val="22"/>
          <w:szCs w:val="22"/>
          <w:lang w:eastAsia="en-GB"/>
        </w:rPr>
        <w:tab/>
        <w:t>Ridgehill, Kingswinford</w:t>
      </w:r>
    </w:p>
    <w:p w14:paraId="1CDCA916" w14:textId="77777777" w:rsidR="00126F03" w:rsidRPr="00126F03" w:rsidRDefault="00126F03" w:rsidP="00126F03">
      <w:pPr>
        <w:spacing w:after="27" w:line="227" w:lineRule="auto"/>
        <w:ind w:left="14"/>
        <w:rPr>
          <w:rFonts w:ascii="Arial" w:eastAsia="Calibri" w:hAnsi="Arial" w:cs="Arial"/>
          <w:color w:val="000000"/>
          <w:sz w:val="22"/>
          <w:szCs w:val="22"/>
          <w:lang w:eastAsia="en-GB"/>
        </w:rPr>
      </w:pP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r w:rsidRPr="00126F03">
        <w:rPr>
          <w:rFonts w:ascii="Arial" w:eastAsia="Calibri" w:hAnsi="Arial" w:cs="Arial"/>
          <w:color w:val="000000"/>
          <w:sz w:val="22"/>
          <w:szCs w:val="22"/>
          <w:lang w:eastAsia="en-GB"/>
        </w:rPr>
        <w:tab/>
      </w:r>
      <w:proofErr w:type="spellStart"/>
      <w:r w:rsidRPr="00126F03">
        <w:rPr>
          <w:rFonts w:ascii="Arial" w:eastAsia="Calibri" w:hAnsi="Arial" w:cs="Arial"/>
          <w:color w:val="000000"/>
          <w:sz w:val="22"/>
          <w:szCs w:val="22"/>
          <w:lang w:eastAsia="en-GB"/>
        </w:rPr>
        <w:t>TPO</w:t>
      </w:r>
      <w:proofErr w:type="spellEnd"/>
      <w:r w:rsidRPr="00126F03">
        <w:rPr>
          <w:rFonts w:ascii="Arial" w:eastAsia="Calibri" w:hAnsi="Arial" w:cs="Arial"/>
          <w:color w:val="000000"/>
          <w:sz w:val="22"/>
          <w:szCs w:val="22"/>
          <w:lang w:eastAsia="en-GB"/>
        </w:rPr>
        <w:t xml:space="preserve"> 24/1966 </w:t>
      </w:r>
      <w:proofErr w:type="spellStart"/>
      <w:r w:rsidRPr="00126F03">
        <w:rPr>
          <w:rFonts w:ascii="Arial" w:eastAsia="Calibri" w:hAnsi="Arial" w:cs="Arial"/>
          <w:color w:val="000000"/>
          <w:sz w:val="22"/>
          <w:szCs w:val="22"/>
          <w:lang w:eastAsia="en-GB"/>
        </w:rPr>
        <w:t>W1</w:t>
      </w:r>
      <w:proofErr w:type="spellEnd"/>
      <w:r w:rsidRPr="00126F03">
        <w:rPr>
          <w:rFonts w:ascii="Arial" w:eastAsia="Calibri" w:hAnsi="Arial" w:cs="Arial"/>
          <w:color w:val="000000"/>
          <w:sz w:val="22"/>
          <w:szCs w:val="22"/>
          <w:lang w:eastAsia="en-GB"/>
        </w:rPr>
        <w:t xml:space="preserve"> reduce and prune trees adjacent to property</w:t>
      </w:r>
    </w:p>
    <w:p w14:paraId="543B6C0A" w14:textId="167BC7C5" w:rsidR="0079269C" w:rsidRDefault="0079269C" w:rsidP="00655F6B">
      <w:pPr>
        <w:tabs>
          <w:tab w:val="center" w:pos="5101"/>
        </w:tabs>
        <w:spacing w:after="0" w:line="259" w:lineRule="auto"/>
        <w:ind w:left="-15"/>
        <w:rPr>
          <w:rFonts w:ascii="Arial" w:hAnsi="Arial" w:cs="Arial"/>
          <w:sz w:val="22"/>
          <w:szCs w:val="22"/>
        </w:rPr>
      </w:pPr>
    </w:p>
    <w:p w14:paraId="25AB9D4B" w14:textId="00B3F74E" w:rsidR="00C6140B" w:rsidRPr="00BF1FFB" w:rsidRDefault="00BF1FFB" w:rsidP="00655F6B">
      <w:pPr>
        <w:tabs>
          <w:tab w:val="center" w:pos="5101"/>
        </w:tabs>
        <w:spacing w:after="0" w:line="259" w:lineRule="auto"/>
        <w:ind w:left="-15"/>
        <w:rPr>
          <w:rFonts w:ascii="Arial" w:hAnsi="Arial" w:cs="Arial"/>
          <w:b/>
          <w:bCs/>
          <w:sz w:val="22"/>
          <w:szCs w:val="22"/>
        </w:rPr>
      </w:pPr>
      <w:r w:rsidRPr="00BF1FFB">
        <w:rPr>
          <w:rFonts w:ascii="Arial" w:hAnsi="Arial" w:cs="Arial"/>
          <w:b/>
          <w:bCs/>
          <w:sz w:val="22"/>
          <w:szCs w:val="22"/>
        </w:rPr>
        <w:t>Refer to Steve Dores</w:t>
      </w:r>
    </w:p>
    <w:p w14:paraId="295AB319" w14:textId="1795810E" w:rsidR="00126F03" w:rsidRDefault="00126F03" w:rsidP="00655F6B">
      <w:pPr>
        <w:tabs>
          <w:tab w:val="center" w:pos="5101"/>
        </w:tabs>
        <w:spacing w:after="0" w:line="259" w:lineRule="auto"/>
        <w:ind w:left="-15"/>
        <w:rPr>
          <w:rFonts w:ascii="Arial" w:hAnsi="Arial" w:cs="Arial"/>
          <w:sz w:val="22"/>
          <w:szCs w:val="22"/>
        </w:rPr>
      </w:pPr>
    </w:p>
    <w:p w14:paraId="5D84A7B0" w14:textId="7A305A98" w:rsidR="00126F03" w:rsidRDefault="00C6140B" w:rsidP="00C6140B">
      <w:pPr>
        <w:tabs>
          <w:tab w:val="left" w:pos="2127"/>
          <w:tab w:val="center" w:pos="5101"/>
        </w:tabs>
        <w:spacing w:after="0" w:line="259" w:lineRule="auto"/>
        <w:ind w:left="-15"/>
        <w:rPr>
          <w:rFonts w:ascii="Arial" w:hAnsi="Arial" w:cs="Arial"/>
          <w:sz w:val="22"/>
          <w:szCs w:val="22"/>
        </w:rPr>
      </w:pPr>
      <w:bookmarkStart w:id="0" w:name="_Hlk54773750"/>
      <w:r>
        <w:rPr>
          <w:rFonts w:ascii="Arial" w:hAnsi="Arial" w:cs="Arial"/>
          <w:sz w:val="22"/>
          <w:szCs w:val="22"/>
        </w:rPr>
        <w:t>20/00847/VAR</w:t>
      </w:r>
      <w:r>
        <w:rPr>
          <w:rFonts w:ascii="Arial" w:hAnsi="Arial" w:cs="Arial"/>
          <w:sz w:val="22"/>
          <w:szCs w:val="22"/>
        </w:rPr>
        <w:tab/>
        <w:t>Kinver High School, Enville Road, Kinver</w:t>
      </w:r>
    </w:p>
    <w:p w14:paraId="7E635D44" w14:textId="5517EF08" w:rsidR="00C6140B" w:rsidRDefault="00C6140B" w:rsidP="00C6140B">
      <w:pPr>
        <w:tabs>
          <w:tab w:val="left" w:pos="2127"/>
          <w:tab w:val="center" w:pos="5101"/>
        </w:tabs>
        <w:spacing w:after="0" w:line="259" w:lineRule="auto"/>
        <w:ind w:left="-15"/>
        <w:rPr>
          <w:rFonts w:ascii="Arial" w:hAnsi="Arial" w:cs="Arial"/>
          <w:sz w:val="22"/>
          <w:szCs w:val="22"/>
        </w:rPr>
      </w:pPr>
      <w:r>
        <w:rPr>
          <w:rFonts w:ascii="Arial" w:hAnsi="Arial" w:cs="Arial"/>
          <w:sz w:val="22"/>
          <w:szCs w:val="22"/>
        </w:rPr>
        <w:tab/>
        <w:t>Variation of condition 10</w:t>
      </w:r>
    </w:p>
    <w:p w14:paraId="1239D5EF" w14:textId="4FD0E500" w:rsidR="00C6140B" w:rsidRDefault="00C6140B" w:rsidP="00C6140B">
      <w:pPr>
        <w:tabs>
          <w:tab w:val="left" w:pos="2127"/>
          <w:tab w:val="center" w:pos="5101"/>
        </w:tabs>
        <w:spacing w:after="0" w:line="259" w:lineRule="auto"/>
        <w:ind w:left="-15"/>
        <w:rPr>
          <w:rFonts w:ascii="Arial" w:hAnsi="Arial" w:cs="Arial"/>
          <w:sz w:val="22"/>
          <w:szCs w:val="22"/>
        </w:rPr>
      </w:pPr>
    </w:p>
    <w:p w14:paraId="1BEE0D2A" w14:textId="6E8216B2" w:rsidR="00C6140B" w:rsidRPr="00BF1FFB" w:rsidRDefault="00BF1FFB" w:rsidP="00C6140B">
      <w:pPr>
        <w:tabs>
          <w:tab w:val="left" w:pos="2127"/>
          <w:tab w:val="center" w:pos="5101"/>
        </w:tabs>
        <w:spacing w:after="0" w:line="259" w:lineRule="auto"/>
        <w:ind w:left="-15"/>
        <w:rPr>
          <w:rFonts w:ascii="Arial" w:hAnsi="Arial" w:cs="Arial"/>
          <w:b/>
          <w:bCs/>
          <w:sz w:val="22"/>
          <w:szCs w:val="22"/>
        </w:rPr>
      </w:pPr>
      <w:r w:rsidRPr="00BF1FFB">
        <w:rPr>
          <w:rFonts w:ascii="Arial" w:hAnsi="Arial" w:cs="Arial"/>
          <w:b/>
          <w:bCs/>
          <w:sz w:val="22"/>
          <w:szCs w:val="22"/>
        </w:rPr>
        <w:t>Recommend Approval</w:t>
      </w:r>
    </w:p>
    <w:p w14:paraId="218E8829" w14:textId="77777777" w:rsidR="00C66202" w:rsidRDefault="00C66202" w:rsidP="00C6140B">
      <w:pPr>
        <w:tabs>
          <w:tab w:val="left" w:pos="2127"/>
          <w:tab w:val="center" w:pos="5101"/>
        </w:tabs>
        <w:spacing w:after="0" w:line="259" w:lineRule="auto"/>
        <w:ind w:left="-15"/>
        <w:rPr>
          <w:rFonts w:ascii="Arial" w:hAnsi="Arial" w:cs="Arial"/>
          <w:sz w:val="22"/>
          <w:szCs w:val="22"/>
        </w:rPr>
      </w:pPr>
    </w:p>
    <w:p w14:paraId="41BCA7AC" w14:textId="571511FE" w:rsidR="00126F03" w:rsidRPr="00C66202" w:rsidRDefault="00C66202" w:rsidP="00C66202">
      <w:pPr>
        <w:tabs>
          <w:tab w:val="left" w:pos="2127"/>
          <w:tab w:val="center" w:pos="5101"/>
        </w:tabs>
        <w:spacing w:after="0" w:line="259" w:lineRule="auto"/>
        <w:ind w:left="-15"/>
        <w:rPr>
          <w:rFonts w:ascii="Arial" w:hAnsi="Arial" w:cs="Arial"/>
          <w:sz w:val="22"/>
          <w:szCs w:val="22"/>
        </w:rPr>
      </w:pPr>
      <w:r w:rsidRPr="00C66202">
        <w:rPr>
          <w:rFonts w:ascii="Arial" w:hAnsi="Arial" w:cs="Arial"/>
          <w:sz w:val="22"/>
          <w:szCs w:val="22"/>
        </w:rPr>
        <w:t>20/00877/FUL</w:t>
      </w:r>
      <w:r>
        <w:rPr>
          <w:rFonts w:ascii="Arial" w:hAnsi="Arial" w:cs="Arial"/>
          <w:sz w:val="22"/>
          <w:szCs w:val="22"/>
        </w:rPr>
        <w:tab/>
      </w:r>
      <w:r w:rsidRPr="00C66202">
        <w:rPr>
          <w:rFonts w:ascii="Arial" w:hAnsi="Arial" w:cs="Arial"/>
          <w:sz w:val="22"/>
          <w:szCs w:val="22"/>
        </w:rPr>
        <w:t>Cedar Cottage Little Oaks Drive Lawnswood</w:t>
      </w:r>
      <w:r>
        <w:rPr>
          <w:rFonts w:ascii="Arial" w:hAnsi="Arial" w:cs="Arial"/>
          <w:sz w:val="22"/>
          <w:szCs w:val="22"/>
        </w:rPr>
        <w:tab/>
      </w:r>
    </w:p>
    <w:p w14:paraId="2A7E3757" w14:textId="563910C5" w:rsidR="00C66202" w:rsidRDefault="00C66202" w:rsidP="00655F6B">
      <w:pPr>
        <w:tabs>
          <w:tab w:val="center" w:pos="5101"/>
        </w:tabs>
        <w:spacing w:after="0" w:line="259" w:lineRule="auto"/>
        <w:ind w:left="-15"/>
        <w:rPr>
          <w:rFonts w:ascii="Arial" w:hAnsi="Arial" w:cs="Arial"/>
          <w:sz w:val="22"/>
          <w:szCs w:val="22"/>
        </w:rPr>
      </w:pPr>
      <w:r>
        <w:rPr>
          <w:rFonts w:ascii="Arial" w:hAnsi="Arial" w:cs="Arial"/>
          <w:sz w:val="22"/>
          <w:szCs w:val="22"/>
        </w:rPr>
        <w:tab/>
      </w:r>
      <w:r w:rsidRPr="00C66202">
        <w:rPr>
          <w:rFonts w:ascii="Arial" w:hAnsi="Arial" w:cs="Arial"/>
          <w:sz w:val="22"/>
          <w:szCs w:val="22"/>
        </w:rPr>
        <w:t>Proposed extensions, alterations and changes to fenestration</w:t>
      </w:r>
    </w:p>
    <w:p w14:paraId="66453B51" w14:textId="0FAD91C5" w:rsidR="00C66202" w:rsidRDefault="00C66202" w:rsidP="00655F6B">
      <w:pPr>
        <w:tabs>
          <w:tab w:val="center" w:pos="5101"/>
        </w:tabs>
        <w:spacing w:after="0" w:line="259" w:lineRule="auto"/>
        <w:ind w:left="-15"/>
        <w:rPr>
          <w:rFonts w:ascii="Arial" w:hAnsi="Arial" w:cs="Arial"/>
          <w:sz w:val="22"/>
          <w:szCs w:val="22"/>
        </w:rPr>
      </w:pPr>
    </w:p>
    <w:p w14:paraId="10BDE3A6" w14:textId="14A83E57" w:rsidR="00BF1FFB" w:rsidRPr="00BF1FFB" w:rsidRDefault="00BF1FFB" w:rsidP="00655F6B">
      <w:pPr>
        <w:tabs>
          <w:tab w:val="center" w:pos="5101"/>
        </w:tabs>
        <w:spacing w:after="0" w:line="259" w:lineRule="auto"/>
        <w:ind w:left="-15"/>
        <w:rPr>
          <w:rFonts w:ascii="Arial" w:hAnsi="Arial" w:cs="Arial"/>
          <w:b/>
          <w:bCs/>
          <w:sz w:val="22"/>
          <w:szCs w:val="22"/>
        </w:rPr>
      </w:pPr>
      <w:r w:rsidRPr="00BF1FFB">
        <w:rPr>
          <w:rFonts w:ascii="Arial" w:hAnsi="Arial" w:cs="Arial"/>
          <w:b/>
          <w:bCs/>
          <w:sz w:val="22"/>
          <w:szCs w:val="22"/>
        </w:rPr>
        <w:t>Recommend Approval subject to complying with Greenbelt regulations</w:t>
      </w:r>
    </w:p>
    <w:p w14:paraId="1A7A5226" w14:textId="77777777" w:rsidR="00C66202" w:rsidRPr="00C66202" w:rsidRDefault="00C66202" w:rsidP="00655F6B">
      <w:pPr>
        <w:tabs>
          <w:tab w:val="center" w:pos="5101"/>
        </w:tabs>
        <w:spacing w:after="0" w:line="259" w:lineRule="auto"/>
        <w:ind w:left="-15"/>
        <w:rPr>
          <w:rFonts w:ascii="Arial" w:hAnsi="Arial" w:cs="Arial"/>
          <w:sz w:val="22"/>
          <w:szCs w:val="22"/>
        </w:rPr>
      </w:pPr>
    </w:p>
    <w:p w14:paraId="3B0C1CD0" w14:textId="65176D60" w:rsidR="00310F0D" w:rsidRPr="00310F0D" w:rsidRDefault="00641BA1" w:rsidP="00310F0D">
      <w:pPr>
        <w:rPr>
          <w:rFonts w:ascii="Arial" w:hAnsi="Arial" w:cs="Arial"/>
          <w:sz w:val="22"/>
          <w:szCs w:val="22"/>
        </w:rPr>
      </w:pPr>
      <w:r>
        <w:rPr>
          <w:rFonts w:ascii="Arial" w:hAnsi="Arial" w:cs="Arial"/>
          <w:sz w:val="22"/>
          <w:szCs w:val="22"/>
        </w:rPr>
        <w:t>20/00881/TREE</w:t>
      </w:r>
      <w:r w:rsidR="00310F0D" w:rsidRPr="00310F0D">
        <w:rPr>
          <w:rFonts w:ascii="Arial" w:hAnsi="Arial" w:cs="Arial"/>
          <w:sz w:val="22"/>
          <w:szCs w:val="22"/>
        </w:rPr>
        <w:tab/>
        <w:t>Ridge Hill Woods, Lodge Lane</w:t>
      </w:r>
    </w:p>
    <w:p w14:paraId="26844F32" w14:textId="00A9B2ED" w:rsidR="00310F0D" w:rsidRDefault="00641BA1" w:rsidP="00310F0D">
      <w:pPr>
        <w:ind w:left="2160"/>
        <w:rPr>
          <w:rFonts w:ascii="Arial" w:hAnsi="Arial" w:cs="Arial"/>
          <w:sz w:val="22"/>
          <w:szCs w:val="22"/>
        </w:rPr>
      </w:pPr>
      <w:proofErr w:type="spellStart"/>
      <w:r w:rsidRPr="00310F0D">
        <w:rPr>
          <w:rFonts w:ascii="Arial" w:hAnsi="Arial" w:cs="Arial"/>
          <w:sz w:val="22"/>
          <w:szCs w:val="22"/>
        </w:rPr>
        <w:t>TPO</w:t>
      </w:r>
      <w:proofErr w:type="spellEnd"/>
      <w:r w:rsidRPr="00310F0D">
        <w:rPr>
          <w:rFonts w:ascii="Arial" w:hAnsi="Arial" w:cs="Arial"/>
          <w:sz w:val="22"/>
          <w:szCs w:val="22"/>
        </w:rPr>
        <w:t xml:space="preserve"> 24/</w:t>
      </w:r>
      <w:proofErr w:type="spellStart"/>
      <w:r w:rsidRPr="00310F0D">
        <w:rPr>
          <w:rFonts w:ascii="Arial" w:hAnsi="Arial" w:cs="Arial"/>
          <w:sz w:val="22"/>
          <w:szCs w:val="22"/>
        </w:rPr>
        <w:t>1966</w:t>
      </w:r>
      <w:r w:rsidR="00310F0D" w:rsidRPr="00310F0D">
        <w:rPr>
          <w:rFonts w:ascii="Arial" w:hAnsi="Arial" w:cs="Arial"/>
          <w:sz w:val="22"/>
          <w:szCs w:val="22"/>
        </w:rPr>
        <w:t>W1</w:t>
      </w:r>
      <w:proofErr w:type="spellEnd"/>
      <w:r w:rsidR="00310F0D" w:rsidRPr="00310F0D">
        <w:rPr>
          <w:rFonts w:ascii="Arial" w:hAnsi="Arial" w:cs="Arial"/>
          <w:sz w:val="22"/>
          <w:szCs w:val="22"/>
        </w:rPr>
        <w:t>. Sycamore - Remove 2 branches and other squirrel damaged limbs throughout the crown</w:t>
      </w:r>
    </w:p>
    <w:p w14:paraId="69987098" w14:textId="1FC3A905" w:rsidR="00641BA1" w:rsidRDefault="00641BA1" w:rsidP="00641BA1">
      <w:pPr>
        <w:ind w:left="2160"/>
        <w:rPr>
          <w:sz w:val="24"/>
          <w:szCs w:val="24"/>
        </w:rPr>
      </w:pPr>
      <w:proofErr w:type="spellStart"/>
      <w:r>
        <w:rPr>
          <w:sz w:val="24"/>
          <w:szCs w:val="24"/>
        </w:rPr>
        <w:t>TPO</w:t>
      </w:r>
      <w:proofErr w:type="spellEnd"/>
      <w:r>
        <w:rPr>
          <w:sz w:val="24"/>
          <w:szCs w:val="24"/>
        </w:rPr>
        <w:t xml:space="preserve"> 24/1966, </w:t>
      </w:r>
      <w:proofErr w:type="spellStart"/>
      <w:r>
        <w:rPr>
          <w:sz w:val="24"/>
          <w:szCs w:val="24"/>
        </w:rPr>
        <w:t>W1</w:t>
      </w:r>
      <w:proofErr w:type="spellEnd"/>
      <w:r>
        <w:rPr>
          <w:sz w:val="24"/>
          <w:szCs w:val="24"/>
        </w:rPr>
        <w:t>. Sweet Chestnuts (1-5 on plan) - Crown reduction, lifting and thinning. Pine(s) 6 on plan - Remove</w:t>
      </w:r>
    </w:p>
    <w:bookmarkEnd w:id="0"/>
    <w:p w14:paraId="65ACA914" w14:textId="77777777" w:rsidR="00BF1FFB" w:rsidRPr="00BF1FFB" w:rsidRDefault="00BF1FFB" w:rsidP="00BF1FFB">
      <w:pPr>
        <w:tabs>
          <w:tab w:val="center" w:pos="5101"/>
        </w:tabs>
        <w:spacing w:after="0" w:line="259" w:lineRule="auto"/>
        <w:ind w:left="-15"/>
        <w:rPr>
          <w:rFonts w:ascii="Arial" w:hAnsi="Arial" w:cs="Arial"/>
          <w:b/>
          <w:bCs/>
          <w:sz w:val="22"/>
          <w:szCs w:val="22"/>
        </w:rPr>
      </w:pPr>
      <w:r w:rsidRPr="00BF1FFB">
        <w:rPr>
          <w:rFonts w:ascii="Arial" w:hAnsi="Arial" w:cs="Arial"/>
          <w:b/>
          <w:bCs/>
          <w:sz w:val="22"/>
          <w:szCs w:val="22"/>
        </w:rPr>
        <w:t>Refer to Steve Dores</w:t>
      </w:r>
    </w:p>
    <w:p w14:paraId="40A36AEF" w14:textId="77777777" w:rsidR="00310F0D" w:rsidRDefault="00310F0D" w:rsidP="00655F6B">
      <w:pPr>
        <w:tabs>
          <w:tab w:val="center" w:pos="5101"/>
        </w:tabs>
        <w:spacing w:after="0" w:line="259" w:lineRule="auto"/>
        <w:ind w:left="-15"/>
        <w:rPr>
          <w:rFonts w:ascii="Arial" w:hAnsi="Arial" w:cs="Arial"/>
          <w:sz w:val="22"/>
          <w:szCs w:val="22"/>
        </w:rPr>
      </w:pPr>
    </w:p>
    <w:p w14:paraId="06ACA237" w14:textId="77777777" w:rsidR="00655F6B" w:rsidRPr="00655F6B" w:rsidRDefault="00235DDC" w:rsidP="00655F6B">
      <w:pPr>
        <w:tabs>
          <w:tab w:val="center" w:pos="5101"/>
        </w:tabs>
        <w:spacing w:after="0" w:line="259" w:lineRule="auto"/>
        <w:ind w:left="-15"/>
        <w:rPr>
          <w:rFonts w:ascii="Arial" w:hAnsi="Arial" w:cs="Arial"/>
          <w:sz w:val="22"/>
          <w:szCs w:val="22"/>
        </w:rPr>
      </w:pPr>
      <w:r>
        <w:rPr>
          <w:rFonts w:ascii="Arial" w:hAnsi="Arial" w:cs="Arial"/>
          <w:sz w:val="22"/>
          <w:szCs w:val="22"/>
        </w:rPr>
        <w:t>6</w:t>
      </w:r>
      <w:r w:rsidR="00B66395">
        <w:rPr>
          <w:rFonts w:ascii="Arial" w:hAnsi="Arial" w:cs="Arial"/>
          <w:sz w:val="22"/>
          <w:szCs w:val="22"/>
        </w:rPr>
        <w:t>.</w:t>
      </w:r>
      <w:r w:rsidR="00655F6B" w:rsidRPr="00655F6B">
        <w:rPr>
          <w:rFonts w:ascii="Arial" w:hAnsi="Arial" w:cs="Arial"/>
          <w:sz w:val="22"/>
          <w:szCs w:val="22"/>
        </w:rPr>
        <w:tab/>
      </w:r>
      <w:r w:rsidR="00655F6B" w:rsidRPr="00655F6B">
        <w:rPr>
          <w:rFonts w:ascii="Arial" w:hAnsi="Arial" w:cs="Arial"/>
          <w:sz w:val="22"/>
          <w:szCs w:val="22"/>
          <w:u w:val="single" w:color="000000"/>
        </w:rPr>
        <w:t>PLANNING DECISIONS REACHED BY SOUTH STAFFORDSHIRE DISTRICT COUNCIL</w:t>
      </w:r>
    </w:p>
    <w:p w14:paraId="27D7BEA5" w14:textId="77777777" w:rsidR="00655F6B" w:rsidRPr="00655F6B" w:rsidRDefault="00655F6B" w:rsidP="00655F6B">
      <w:pPr>
        <w:spacing w:after="0" w:line="259" w:lineRule="auto"/>
        <w:rPr>
          <w:rFonts w:ascii="Arial" w:hAnsi="Arial" w:cs="Arial"/>
          <w:sz w:val="22"/>
          <w:szCs w:val="22"/>
        </w:rPr>
      </w:pPr>
    </w:p>
    <w:p w14:paraId="1AB98F4B" w14:textId="77777777" w:rsidR="00655F6B" w:rsidRPr="00655F6B" w:rsidRDefault="00655F6B" w:rsidP="00A732E5">
      <w:pPr>
        <w:spacing w:after="7" w:line="248" w:lineRule="auto"/>
        <w:ind w:firstLine="709"/>
        <w:rPr>
          <w:rFonts w:ascii="Arial" w:hAnsi="Arial" w:cs="Arial"/>
          <w:sz w:val="22"/>
          <w:szCs w:val="22"/>
        </w:rPr>
      </w:pPr>
      <w:r w:rsidRPr="00655F6B">
        <w:rPr>
          <w:rFonts w:ascii="Arial" w:hAnsi="Arial" w:cs="Arial"/>
          <w:sz w:val="22"/>
          <w:szCs w:val="22"/>
        </w:rPr>
        <w:t>The Planning dec</w:t>
      </w:r>
      <w:r w:rsidR="00975E55">
        <w:rPr>
          <w:rFonts w:ascii="Arial" w:hAnsi="Arial" w:cs="Arial"/>
          <w:sz w:val="22"/>
          <w:szCs w:val="22"/>
        </w:rPr>
        <w:t xml:space="preserve">isions are set out as appendix </w:t>
      </w:r>
      <w:r w:rsidR="0079269C">
        <w:rPr>
          <w:rFonts w:ascii="Arial" w:hAnsi="Arial" w:cs="Arial"/>
          <w:sz w:val="22"/>
          <w:szCs w:val="22"/>
        </w:rPr>
        <w:t>1</w:t>
      </w:r>
      <w:r w:rsidR="002A3FEA">
        <w:rPr>
          <w:rFonts w:ascii="Arial" w:hAnsi="Arial" w:cs="Arial"/>
          <w:sz w:val="22"/>
          <w:szCs w:val="22"/>
        </w:rPr>
        <w:t xml:space="preserve"> to these minutes were noted.</w:t>
      </w:r>
    </w:p>
    <w:p w14:paraId="5BBAF16F" w14:textId="77777777" w:rsidR="00235DDC" w:rsidRPr="00235DDC" w:rsidRDefault="00235DDC" w:rsidP="009001BF">
      <w:pPr>
        <w:spacing w:after="0" w:line="259" w:lineRule="auto"/>
        <w:rPr>
          <w:rFonts w:ascii="Arial" w:hAnsi="Arial" w:cs="Arial"/>
          <w:sz w:val="22"/>
          <w:szCs w:val="22"/>
        </w:rPr>
      </w:pPr>
    </w:p>
    <w:p w14:paraId="2DCD0A37" w14:textId="77777777" w:rsidR="00235DDC" w:rsidRDefault="0079269C" w:rsidP="005113F4">
      <w:pPr>
        <w:pStyle w:val="ListParagraph"/>
        <w:numPr>
          <w:ilvl w:val="0"/>
          <w:numId w:val="3"/>
        </w:numPr>
        <w:spacing w:after="11" w:line="251" w:lineRule="auto"/>
        <w:ind w:left="709" w:right="84" w:hanging="709"/>
        <w:rPr>
          <w:rFonts w:ascii="Arial" w:hAnsi="Arial" w:cs="Arial"/>
          <w:sz w:val="22"/>
          <w:szCs w:val="22"/>
          <w:u w:val="single"/>
        </w:rPr>
      </w:pPr>
      <w:r>
        <w:rPr>
          <w:rFonts w:ascii="Arial" w:hAnsi="Arial" w:cs="Arial"/>
          <w:sz w:val="22"/>
          <w:szCs w:val="22"/>
          <w:u w:val="single"/>
        </w:rPr>
        <w:t xml:space="preserve">TO DISCUSS ANY FURTHER ACTION REQUIRED FOR THE </w:t>
      </w:r>
      <w:r w:rsidR="00235DDC" w:rsidRPr="00235DDC">
        <w:rPr>
          <w:rFonts w:ascii="Arial" w:hAnsi="Arial" w:cs="Arial"/>
          <w:sz w:val="22"/>
          <w:szCs w:val="22"/>
          <w:u w:val="single"/>
        </w:rPr>
        <w:t>NEIGHBOURHOOD PLAN</w:t>
      </w:r>
    </w:p>
    <w:p w14:paraId="2E0DA01F" w14:textId="77777777" w:rsidR="0079269C" w:rsidRDefault="0079269C" w:rsidP="0079269C">
      <w:pPr>
        <w:pStyle w:val="ListParagraph"/>
        <w:spacing w:after="11" w:line="251" w:lineRule="auto"/>
        <w:ind w:left="709" w:right="84"/>
        <w:rPr>
          <w:rFonts w:ascii="Arial" w:hAnsi="Arial" w:cs="Arial"/>
          <w:sz w:val="22"/>
          <w:szCs w:val="22"/>
          <w:u w:val="single"/>
        </w:rPr>
      </w:pPr>
    </w:p>
    <w:p w14:paraId="5A2359BA" w14:textId="501E7E77" w:rsidR="00C8693F" w:rsidRDefault="00126F03" w:rsidP="00235DDC">
      <w:pPr>
        <w:pStyle w:val="ListParagraph"/>
        <w:spacing w:after="11" w:line="251" w:lineRule="auto"/>
        <w:ind w:left="0" w:right="84"/>
        <w:rPr>
          <w:rFonts w:ascii="Arial" w:hAnsi="Arial" w:cs="Arial"/>
          <w:sz w:val="22"/>
          <w:szCs w:val="22"/>
        </w:rPr>
      </w:pPr>
      <w:r>
        <w:rPr>
          <w:rFonts w:ascii="Arial" w:hAnsi="Arial" w:cs="Arial"/>
          <w:sz w:val="22"/>
          <w:szCs w:val="22"/>
        </w:rPr>
        <w:t>The notes from the working party meetings so far to date, are attached as appendix 2 to these minutes.</w:t>
      </w:r>
    </w:p>
    <w:p w14:paraId="46AFDAE2" w14:textId="636CF421" w:rsidR="00126F03" w:rsidRDefault="00126F03" w:rsidP="00235DDC">
      <w:pPr>
        <w:pStyle w:val="ListParagraph"/>
        <w:spacing w:after="11" w:line="251" w:lineRule="auto"/>
        <w:ind w:left="0" w:right="84"/>
        <w:rPr>
          <w:rFonts w:ascii="Arial" w:hAnsi="Arial" w:cs="Arial"/>
          <w:sz w:val="22"/>
          <w:szCs w:val="22"/>
        </w:rPr>
      </w:pPr>
    </w:p>
    <w:p w14:paraId="65DE82A2" w14:textId="703088AA" w:rsidR="00126F03" w:rsidRDefault="00BF1FFB" w:rsidP="00235DDC">
      <w:pPr>
        <w:pStyle w:val="ListParagraph"/>
        <w:spacing w:after="11" w:line="251" w:lineRule="auto"/>
        <w:ind w:left="0" w:right="84"/>
        <w:rPr>
          <w:rFonts w:ascii="Arial" w:hAnsi="Arial" w:cs="Arial"/>
          <w:sz w:val="22"/>
          <w:szCs w:val="22"/>
        </w:rPr>
      </w:pPr>
      <w:r>
        <w:rPr>
          <w:rFonts w:ascii="Arial" w:hAnsi="Arial" w:cs="Arial"/>
          <w:sz w:val="22"/>
          <w:szCs w:val="22"/>
        </w:rPr>
        <w:t xml:space="preserve">The chairman updated </w:t>
      </w:r>
      <w:r w:rsidR="000550E5">
        <w:rPr>
          <w:rFonts w:ascii="Arial" w:hAnsi="Arial" w:cs="Arial"/>
          <w:sz w:val="22"/>
          <w:szCs w:val="22"/>
        </w:rPr>
        <w:t>members</w:t>
      </w:r>
      <w:r>
        <w:rPr>
          <w:rFonts w:ascii="Arial" w:hAnsi="Arial" w:cs="Arial"/>
          <w:sz w:val="22"/>
          <w:szCs w:val="22"/>
        </w:rPr>
        <w:t xml:space="preserve"> as </w:t>
      </w:r>
      <w:proofErr w:type="gramStart"/>
      <w:r>
        <w:rPr>
          <w:rFonts w:ascii="Arial" w:hAnsi="Arial" w:cs="Arial"/>
          <w:sz w:val="22"/>
          <w:szCs w:val="22"/>
        </w:rPr>
        <w:t>follows:-</w:t>
      </w:r>
      <w:proofErr w:type="gramEnd"/>
    </w:p>
    <w:p w14:paraId="771BF748" w14:textId="06EA7F25" w:rsidR="00BF1FFB" w:rsidRDefault="00BF1FFB" w:rsidP="00235DDC">
      <w:pPr>
        <w:pStyle w:val="ListParagraph"/>
        <w:spacing w:after="11" w:line="251" w:lineRule="auto"/>
        <w:ind w:left="0" w:right="84"/>
        <w:rPr>
          <w:rFonts w:ascii="Arial" w:hAnsi="Arial" w:cs="Arial"/>
          <w:sz w:val="22"/>
          <w:szCs w:val="22"/>
        </w:rPr>
      </w:pPr>
    </w:p>
    <w:p w14:paraId="6D1C56D3" w14:textId="5FDBB30E" w:rsidR="00BF1FFB" w:rsidRDefault="00BF1FFB" w:rsidP="00BF1FFB">
      <w:pPr>
        <w:pStyle w:val="ListParagraph"/>
        <w:numPr>
          <w:ilvl w:val="0"/>
          <w:numId w:val="51"/>
        </w:numPr>
        <w:spacing w:after="11" w:line="251" w:lineRule="auto"/>
        <w:ind w:right="84"/>
        <w:rPr>
          <w:rFonts w:ascii="Arial" w:hAnsi="Arial" w:cs="Arial"/>
          <w:sz w:val="22"/>
          <w:szCs w:val="22"/>
        </w:rPr>
      </w:pPr>
      <w:r>
        <w:rPr>
          <w:rFonts w:ascii="Arial" w:hAnsi="Arial" w:cs="Arial"/>
          <w:sz w:val="22"/>
          <w:szCs w:val="22"/>
        </w:rPr>
        <w:t xml:space="preserve"> The </w:t>
      </w:r>
      <w:r w:rsidR="000550E5">
        <w:rPr>
          <w:rFonts w:ascii="Arial" w:hAnsi="Arial" w:cs="Arial"/>
          <w:sz w:val="22"/>
          <w:szCs w:val="22"/>
        </w:rPr>
        <w:t>questionnaire</w:t>
      </w:r>
      <w:r>
        <w:rPr>
          <w:rFonts w:ascii="Arial" w:hAnsi="Arial" w:cs="Arial"/>
          <w:sz w:val="22"/>
          <w:szCs w:val="22"/>
        </w:rPr>
        <w:t xml:space="preserve"> is being worked and is being progressed in the initial stages by </w:t>
      </w:r>
      <w:r w:rsidR="000550E5">
        <w:rPr>
          <w:rFonts w:ascii="Arial" w:hAnsi="Arial" w:cs="Arial"/>
          <w:sz w:val="22"/>
          <w:szCs w:val="22"/>
        </w:rPr>
        <w:t>Councillors</w:t>
      </w:r>
      <w:r>
        <w:rPr>
          <w:rFonts w:ascii="Arial" w:hAnsi="Arial" w:cs="Arial"/>
          <w:sz w:val="22"/>
          <w:szCs w:val="22"/>
        </w:rPr>
        <w:t xml:space="preserve"> Mrs E Lord, G Sisley, S Anderson.</w:t>
      </w:r>
    </w:p>
    <w:p w14:paraId="4F9721EE" w14:textId="7F814042" w:rsidR="00BF1FFB" w:rsidRDefault="00BF1FFB" w:rsidP="00BF1FFB">
      <w:pPr>
        <w:pStyle w:val="ListParagraph"/>
        <w:numPr>
          <w:ilvl w:val="0"/>
          <w:numId w:val="51"/>
        </w:numPr>
        <w:spacing w:after="11" w:line="251" w:lineRule="auto"/>
        <w:ind w:right="84"/>
        <w:rPr>
          <w:rFonts w:ascii="Arial" w:hAnsi="Arial" w:cs="Arial"/>
          <w:sz w:val="22"/>
          <w:szCs w:val="22"/>
        </w:rPr>
      </w:pPr>
      <w:r>
        <w:rPr>
          <w:rFonts w:ascii="Arial" w:hAnsi="Arial" w:cs="Arial"/>
          <w:sz w:val="22"/>
          <w:szCs w:val="22"/>
        </w:rPr>
        <w:lastRenderedPageBreak/>
        <w:t>The first phase of the grant has been approved.</w:t>
      </w:r>
    </w:p>
    <w:p w14:paraId="1C8B169F" w14:textId="66194695" w:rsidR="00BF1FFB" w:rsidRDefault="00BF1FFB" w:rsidP="00BF1FFB">
      <w:pPr>
        <w:pStyle w:val="ListParagraph"/>
        <w:numPr>
          <w:ilvl w:val="0"/>
          <w:numId w:val="51"/>
        </w:numPr>
        <w:spacing w:after="11" w:line="251" w:lineRule="auto"/>
        <w:ind w:right="84"/>
        <w:rPr>
          <w:rFonts w:ascii="Arial" w:hAnsi="Arial" w:cs="Arial"/>
          <w:sz w:val="22"/>
          <w:szCs w:val="22"/>
        </w:rPr>
      </w:pPr>
      <w:r>
        <w:rPr>
          <w:rFonts w:ascii="Arial" w:hAnsi="Arial" w:cs="Arial"/>
          <w:sz w:val="22"/>
          <w:szCs w:val="22"/>
        </w:rPr>
        <w:t>The website should be live in a week or so.</w:t>
      </w:r>
    </w:p>
    <w:p w14:paraId="72B5B3DE" w14:textId="0C61B60C" w:rsidR="00BF1FFB" w:rsidRDefault="00BF1FFB" w:rsidP="00BF1FFB">
      <w:pPr>
        <w:pStyle w:val="ListParagraph"/>
        <w:numPr>
          <w:ilvl w:val="0"/>
          <w:numId w:val="51"/>
        </w:numPr>
        <w:spacing w:after="11" w:line="251" w:lineRule="auto"/>
        <w:ind w:right="84"/>
        <w:rPr>
          <w:rFonts w:ascii="Arial" w:hAnsi="Arial" w:cs="Arial"/>
          <w:sz w:val="22"/>
          <w:szCs w:val="22"/>
        </w:rPr>
      </w:pPr>
      <w:r>
        <w:rPr>
          <w:rFonts w:ascii="Arial" w:hAnsi="Arial" w:cs="Arial"/>
          <w:sz w:val="22"/>
          <w:szCs w:val="22"/>
        </w:rPr>
        <w:t>The terms of reference as attached to these minutes were</w:t>
      </w:r>
      <w:r w:rsidR="000550E5">
        <w:rPr>
          <w:rFonts w:ascii="Arial" w:hAnsi="Arial" w:cs="Arial"/>
          <w:sz w:val="22"/>
          <w:szCs w:val="22"/>
        </w:rPr>
        <w:t xml:space="preserve"> agreed and put forward to the Parish Council for formal agreement.</w:t>
      </w:r>
    </w:p>
    <w:p w14:paraId="0E1F1066" w14:textId="77777777" w:rsidR="00126F03" w:rsidRDefault="00126F03" w:rsidP="00235DDC">
      <w:pPr>
        <w:pStyle w:val="ListParagraph"/>
        <w:spacing w:after="11" w:line="251" w:lineRule="auto"/>
        <w:ind w:left="0" w:right="84"/>
        <w:rPr>
          <w:rFonts w:ascii="Arial" w:hAnsi="Arial" w:cs="Arial"/>
          <w:sz w:val="22"/>
          <w:szCs w:val="22"/>
        </w:rPr>
      </w:pPr>
    </w:p>
    <w:p w14:paraId="19361E86" w14:textId="77777777" w:rsidR="00235DDC" w:rsidRPr="0079269C" w:rsidRDefault="0079269C" w:rsidP="005113F4">
      <w:pPr>
        <w:pStyle w:val="ListParagraph"/>
        <w:numPr>
          <w:ilvl w:val="0"/>
          <w:numId w:val="3"/>
        </w:numPr>
        <w:spacing w:after="11" w:line="251" w:lineRule="auto"/>
        <w:ind w:left="709" w:right="84" w:hanging="709"/>
        <w:rPr>
          <w:rFonts w:ascii="Arial" w:hAnsi="Arial" w:cs="Arial"/>
          <w:sz w:val="22"/>
          <w:szCs w:val="22"/>
          <w:u w:val="single"/>
        </w:rPr>
      </w:pPr>
      <w:r>
        <w:rPr>
          <w:rFonts w:ascii="Arial" w:hAnsi="Arial" w:cs="Arial"/>
          <w:sz w:val="22"/>
          <w:szCs w:val="22"/>
          <w:u w:val="single"/>
        </w:rPr>
        <w:t xml:space="preserve">TO NOTE OR COMMENT ON ANY </w:t>
      </w:r>
      <w:r w:rsidR="00235DDC" w:rsidRPr="0079269C">
        <w:rPr>
          <w:rFonts w:ascii="Arial" w:hAnsi="Arial" w:cs="Arial"/>
          <w:sz w:val="22"/>
          <w:szCs w:val="22"/>
          <w:u w:val="single"/>
        </w:rPr>
        <w:t>APPEAL NOTIFICATION</w:t>
      </w:r>
      <w:r>
        <w:rPr>
          <w:rFonts w:ascii="Arial" w:hAnsi="Arial" w:cs="Arial"/>
          <w:sz w:val="22"/>
          <w:szCs w:val="22"/>
          <w:u w:val="single"/>
        </w:rPr>
        <w:t>S</w:t>
      </w:r>
    </w:p>
    <w:p w14:paraId="4C3DA803" w14:textId="77777777" w:rsidR="00235DDC" w:rsidRDefault="00235DDC" w:rsidP="00235DDC">
      <w:pPr>
        <w:pStyle w:val="ListParagraph"/>
        <w:ind w:left="0"/>
        <w:rPr>
          <w:rFonts w:ascii="Arial" w:hAnsi="Arial" w:cs="Arial"/>
          <w:sz w:val="22"/>
          <w:szCs w:val="22"/>
        </w:rPr>
      </w:pPr>
    </w:p>
    <w:p w14:paraId="3BCA837C" w14:textId="36E8756C" w:rsidR="00126F03" w:rsidRDefault="001E3326" w:rsidP="00235DDC">
      <w:pPr>
        <w:pStyle w:val="ListParagraph"/>
        <w:spacing w:after="11" w:line="251" w:lineRule="auto"/>
        <w:ind w:left="0" w:right="84"/>
        <w:rPr>
          <w:rFonts w:ascii="Arial" w:hAnsi="Arial" w:cs="Arial"/>
          <w:sz w:val="22"/>
          <w:szCs w:val="22"/>
        </w:rPr>
      </w:pPr>
      <w:r>
        <w:rPr>
          <w:rFonts w:ascii="Arial" w:hAnsi="Arial" w:cs="Arial"/>
          <w:sz w:val="22"/>
          <w:szCs w:val="22"/>
        </w:rPr>
        <w:t xml:space="preserve">Planning appeal for the following </w:t>
      </w:r>
      <w:proofErr w:type="gramStart"/>
      <w:r>
        <w:rPr>
          <w:rFonts w:ascii="Arial" w:hAnsi="Arial" w:cs="Arial"/>
          <w:sz w:val="22"/>
          <w:szCs w:val="22"/>
        </w:rPr>
        <w:t>application:-</w:t>
      </w:r>
      <w:proofErr w:type="gramEnd"/>
    </w:p>
    <w:p w14:paraId="0EED9012" w14:textId="77777777" w:rsidR="001E3326" w:rsidRDefault="001E3326" w:rsidP="00235DDC">
      <w:pPr>
        <w:pStyle w:val="ListParagraph"/>
        <w:spacing w:after="11" w:line="251" w:lineRule="auto"/>
        <w:ind w:left="0" w:right="84"/>
        <w:rPr>
          <w:rFonts w:ascii="Arial" w:hAnsi="Arial" w:cs="Arial"/>
          <w:sz w:val="22"/>
          <w:szCs w:val="22"/>
        </w:rPr>
      </w:pPr>
    </w:p>
    <w:p w14:paraId="47FF7692" w14:textId="77777777" w:rsidR="001E3326" w:rsidRPr="00975E55" w:rsidRDefault="001E3326" w:rsidP="001E3326">
      <w:pPr>
        <w:rPr>
          <w:rFonts w:ascii="Arial" w:eastAsia="Arial" w:hAnsi="Arial" w:cs="Arial"/>
          <w:color w:val="000000"/>
          <w:sz w:val="22"/>
          <w:szCs w:val="22"/>
          <w:lang w:eastAsia="en-GB"/>
        </w:rPr>
      </w:pPr>
      <w:r w:rsidRPr="00975E55">
        <w:rPr>
          <w:rFonts w:ascii="Arial" w:eastAsia="Arial" w:hAnsi="Arial" w:cs="Arial"/>
          <w:color w:val="000000"/>
          <w:sz w:val="22"/>
          <w:szCs w:val="22"/>
          <w:lang w:eastAsia="en-GB"/>
        </w:rPr>
        <w:t>19/00973/FUL</w:t>
      </w:r>
      <w:r w:rsidRPr="00975E55">
        <w:rPr>
          <w:rFonts w:ascii="Arial" w:eastAsia="Arial" w:hAnsi="Arial" w:cs="Arial"/>
          <w:color w:val="000000"/>
          <w:sz w:val="22"/>
          <w:szCs w:val="22"/>
          <w:lang w:eastAsia="en-GB"/>
        </w:rPr>
        <w:tab/>
      </w:r>
      <w:r>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Land adjacent to 26 Dark Lane, Kinver</w:t>
      </w:r>
      <w:r w:rsidRPr="00975E55">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ab/>
      </w:r>
      <w:r>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Ref.</w:t>
      </w:r>
      <w:r w:rsidRPr="00975E55">
        <w:rPr>
          <w:rFonts w:ascii="Arial" w:eastAsia="Arial" w:hAnsi="Arial" w:cs="Arial"/>
          <w:color w:val="000000"/>
          <w:sz w:val="22"/>
          <w:szCs w:val="22"/>
          <w:lang w:eastAsia="en-GB"/>
        </w:rPr>
        <w:tab/>
        <w:t>Rec Ref.</w:t>
      </w:r>
    </w:p>
    <w:p w14:paraId="2E749236" w14:textId="77777777" w:rsidR="001E3326" w:rsidRPr="00975E55" w:rsidRDefault="001E3326" w:rsidP="001E3326">
      <w:pPr>
        <w:rPr>
          <w:rFonts w:ascii="Arial" w:eastAsia="Arial" w:hAnsi="Arial" w:cs="Arial"/>
          <w:color w:val="000000"/>
          <w:sz w:val="22"/>
          <w:szCs w:val="22"/>
          <w:lang w:eastAsia="en-GB"/>
        </w:rPr>
      </w:pPr>
      <w:r w:rsidRPr="00975E55">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ab/>
      </w:r>
      <w:r>
        <w:rPr>
          <w:rFonts w:ascii="Arial" w:eastAsia="Arial" w:hAnsi="Arial" w:cs="Arial"/>
          <w:color w:val="000000"/>
          <w:sz w:val="22"/>
          <w:szCs w:val="22"/>
          <w:lang w:eastAsia="en-GB"/>
        </w:rPr>
        <w:tab/>
      </w:r>
      <w:r w:rsidRPr="00975E55">
        <w:rPr>
          <w:rFonts w:ascii="Arial" w:eastAsia="Arial" w:hAnsi="Arial" w:cs="Arial"/>
          <w:color w:val="000000"/>
          <w:sz w:val="22"/>
          <w:szCs w:val="22"/>
          <w:lang w:eastAsia="en-GB"/>
        </w:rPr>
        <w:t>New dwelling</w:t>
      </w:r>
    </w:p>
    <w:p w14:paraId="69E90610" w14:textId="5056FF59" w:rsidR="00126F03" w:rsidRDefault="000550E5" w:rsidP="00235DDC">
      <w:pPr>
        <w:pStyle w:val="ListParagraph"/>
        <w:spacing w:after="11" w:line="251" w:lineRule="auto"/>
        <w:ind w:left="0" w:right="84"/>
        <w:rPr>
          <w:rFonts w:ascii="Arial" w:hAnsi="Arial" w:cs="Arial"/>
          <w:sz w:val="22"/>
          <w:szCs w:val="22"/>
        </w:rPr>
      </w:pPr>
      <w:r>
        <w:rPr>
          <w:rFonts w:ascii="Arial" w:hAnsi="Arial" w:cs="Arial"/>
          <w:sz w:val="22"/>
          <w:szCs w:val="22"/>
        </w:rPr>
        <w:t>This was noted.</w:t>
      </w:r>
    </w:p>
    <w:p w14:paraId="17FBDF42" w14:textId="77777777" w:rsidR="00126F03" w:rsidRPr="00235DDC" w:rsidRDefault="00126F03" w:rsidP="00235DDC">
      <w:pPr>
        <w:pStyle w:val="ListParagraph"/>
        <w:spacing w:after="11" w:line="251" w:lineRule="auto"/>
        <w:ind w:left="0" w:right="84"/>
        <w:rPr>
          <w:rFonts w:ascii="Arial" w:hAnsi="Arial" w:cs="Arial"/>
          <w:sz w:val="22"/>
          <w:szCs w:val="22"/>
        </w:rPr>
      </w:pPr>
    </w:p>
    <w:p w14:paraId="0D31156F" w14:textId="7A799220" w:rsidR="00126F03" w:rsidRPr="00126F03" w:rsidRDefault="00126F03" w:rsidP="00126F03">
      <w:pPr>
        <w:pStyle w:val="ListParagraph"/>
        <w:numPr>
          <w:ilvl w:val="0"/>
          <w:numId w:val="3"/>
        </w:numPr>
        <w:spacing w:after="11" w:line="251" w:lineRule="auto"/>
        <w:ind w:left="709" w:right="84" w:hanging="709"/>
        <w:rPr>
          <w:rFonts w:ascii="Arial" w:eastAsia="Calibri" w:hAnsi="Arial" w:cs="Arial"/>
          <w:color w:val="000000"/>
          <w:sz w:val="22"/>
          <w:szCs w:val="22"/>
          <w:u w:val="single"/>
          <w:lang w:eastAsia="en-GB"/>
        </w:rPr>
      </w:pPr>
      <w:r w:rsidRPr="00126F03">
        <w:rPr>
          <w:rFonts w:ascii="Arial" w:eastAsia="Calibri" w:hAnsi="Arial" w:cs="Arial"/>
          <w:color w:val="000000"/>
          <w:sz w:val="22"/>
          <w:szCs w:val="22"/>
          <w:u w:val="single"/>
          <w:lang w:eastAsia="en-GB"/>
        </w:rPr>
        <w:t>TO DISCUSS / COMMENT ON THE GOVERNMENT CONSULTATIONS RELATING TO PLANNING</w:t>
      </w:r>
    </w:p>
    <w:p w14:paraId="30CA59EA" w14:textId="4871A9B7" w:rsidR="00C8693F" w:rsidRDefault="00C8693F" w:rsidP="00235DDC">
      <w:pPr>
        <w:rPr>
          <w:rFonts w:ascii="Arial" w:eastAsia="Times New Roman" w:hAnsi="Arial" w:cs="Arial"/>
          <w:sz w:val="22"/>
          <w:szCs w:val="22"/>
          <w:lang w:val="en-US"/>
        </w:rPr>
      </w:pPr>
    </w:p>
    <w:p w14:paraId="769F18C8" w14:textId="07BB874E" w:rsidR="00126F03" w:rsidRDefault="000550E5" w:rsidP="00235DDC">
      <w:pPr>
        <w:rPr>
          <w:rFonts w:ascii="Arial" w:eastAsia="Times New Roman" w:hAnsi="Arial" w:cs="Arial"/>
          <w:sz w:val="22"/>
          <w:szCs w:val="22"/>
          <w:lang w:val="en-US"/>
        </w:rPr>
      </w:pPr>
      <w:r>
        <w:rPr>
          <w:rFonts w:ascii="Arial" w:eastAsia="Times New Roman" w:hAnsi="Arial" w:cs="Arial"/>
          <w:sz w:val="22"/>
          <w:szCs w:val="22"/>
          <w:lang w:val="en-US"/>
        </w:rPr>
        <w:t>It was agreed to send out the comments as attached as appendix 3 to these minutes.</w:t>
      </w:r>
    </w:p>
    <w:p w14:paraId="7227459C" w14:textId="77777777" w:rsidR="000550E5" w:rsidRDefault="000550E5" w:rsidP="00235DDC">
      <w:pPr>
        <w:rPr>
          <w:rFonts w:ascii="Arial" w:eastAsia="Times New Roman" w:hAnsi="Arial" w:cs="Arial"/>
          <w:sz w:val="22"/>
          <w:szCs w:val="22"/>
          <w:lang w:val="en-US"/>
        </w:rPr>
      </w:pPr>
    </w:p>
    <w:p w14:paraId="5DE82B77" w14:textId="77777777" w:rsidR="00655F6B" w:rsidRPr="00975E55" w:rsidRDefault="00655F6B" w:rsidP="005113F4">
      <w:pPr>
        <w:pStyle w:val="ListParagraph"/>
        <w:numPr>
          <w:ilvl w:val="0"/>
          <w:numId w:val="3"/>
        </w:numPr>
        <w:spacing w:after="0" w:line="259" w:lineRule="auto"/>
        <w:ind w:left="709" w:hanging="709"/>
        <w:rPr>
          <w:rFonts w:ascii="Arial" w:hAnsi="Arial" w:cs="Arial"/>
          <w:sz w:val="22"/>
          <w:szCs w:val="22"/>
        </w:rPr>
      </w:pPr>
      <w:r w:rsidRPr="00975E55">
        <w:rPr>
          <w:rFonts w:ascii="Arial" w:hAnsi="Arial" w:cs="Arial"/>
          <w:sz w:val="22"/>
          <w:szCs w:val="22"/>
          <w:u w:val="single" w:color="000000"/>
        </w:rPr>
        <w:t>ITEMS FOR FUTURE AGENDA</w:t>
      </w:r>
    </w:p>
    <w:p w14:paraId="2ED85CAF" w14:textId="77777777" w:rsidR="0028589C" w:rsidRDefault="0028589C" w:rsidP="00655F6B">
      <w:pPr>
        <w:spacing w:after="0" w:line="259" w:lineRule="auto"/>
        <w:rPr>
          <w:rFonts w:ascii="Arial" w:hAnsi="Arial" w:cs="Arial"/>
          <w:sz w:val="22"/>
          <w:szCs w:val="22"/>
        </w:rPr>
      </w:pPr>
    </w:p>
    <w:p w14:paraId="3D6860FE" w14:textId="0F234AA9" w:rsidR="003E77F3" w:rsidRDefault="0028589C" w:rsidP="000550E5">
      <w:pPr>
        <w:spacing w:after="0" w:line="259" w:lineRule="auto"/>
        <w:rPr>
          <w:rFonts w:ascii="Arial" w:hAnsi="Arial" w:cs="Arial"/>
          <w:sz w:val="22"/>
          <w:szCs w:val="22"/>
        </w:rPr>
      </w:pPr>
      <w:r>
        <w:rPr>
          <w:rFonts w:ascii="Arial" w:hAnsi="Arial" w:cs="Arial"/>
          <w:sz w:val="22"/>
          <w:szCs w:val="22"/>
        </w:rPr>
        <w:t xml:space="preserve">To be with Clerk by the </w:t>
      </w:r>
      <w:r w:rsidR="00126F03">
        <w:rPr>
          <w:rFonts w:ascii="Arial" w:hAnsi="Arial" w:cs="Arial"/>
          <w:sz w:val="22"/>
          <w:szCs w:val="22"/>
        </w:rPr>
        <w:t>16</w:t>
      </w:r>
      <w:r w:rsidR="00126F03" w:rsidRPr="00126F03">
        <w:rPr>
          <w:rFonts w:ascii="Arial" w:hAnsi="Arial" w:cs="Arial"/>
          <w:sz w:val="22"/>
          <w:szCs w:val="22"/>
          <w:vertAlign w:val="superscript"/>
        </w:rPr>
        <w:t>th</w:t>
      </w:r>
      <w:r w:rsidR="00126F03">
        <w:rPr>
          <w:rFonts w:ascii="Arial" w:hAnsi="Arial" w:cs="Arial"/>
          <w:sz w:val="22"/>
          <w:szCs w:val="22"/>
        </w:rPr>
        <w:t xml:space="preserve"> November</w:t>
      </w:r>
      <w:r w:rsidR="00235DDC">
        <w:rPr>
          <w:rFonts w:ascii="Arial" w:hAnsi="Arial" w:cs="Arial"/>
          <w:sz w:val="22"/>
          <w:szCs w:val="22"/>
        </w:rPr>
        <w:t xml:space="preserve"> 2</w:t>
      </w:r>
      <w:r>
        <w:rPr>
          <w:rFonts w:ascii="Arial" w:hAnsi="Arial" w:cs="Arial"/>
          <w:sz w:val="22"/>
          <w:szCs w:val="22"/>
        </w:rPr>
        <w:t>020.</w:t>
      </w:r>
    </w:p>
    <w:p w14:paraId="685DCBAF" w14:textId="77777777" w:rsidR="003E77F3" w:rsidRPr="00655F6B" w:rsidRDefault="003E77F3" w:rsidP="00655F6B">
      <w:pPr>
        <w:spacing w:after="0" w:line="259" w:lineRule="auto"/>
        <w:rPr>
          <w:rFonts w:ascii="Arial" w:hAnsi="Arial" w:cs="Arial"/>
          <w:sz w:val="22"/>
          <w:szCs w:val="22"/>
        </w:rPr>
      </w:pPr>
    </w:p>
    <w:p w14:paraId="715BE97D" w14:textId="77777777" w:rsidR="00655F6B" w:rsidRPr="00655F6B" w:rsidRDefault="00655F6B" w:rsidP="005113F4">
      <w:pPr>
        <w:numPr>
          <w:ilvl w:val="0"/>
          <w:numId w:val="3"/>
        </w:numPr>
        <w:spacing w:after="0" w:line="259" w:lineRule="auto"/>
        <w:ind w:left="709" w:hanging="709"/>
        <w:rPr>
          <w:rFonts w:ascii="Arial" w:hAnsi="Arial" w:cs="Arial"/>
          <w:sz w:val="22"/>
          <w:szCs w:val="22"/>
        </w:rPr>
      </w:pPr>
      <w:r w:rsidRPr="00655F6B">
        <w:rPr>
          <w:rFonts w:ascii="Arial" w:hAnsi="Arial" w:cs="Arial"/>
          <w:sz w:val="22"/>
          <w:szCs w:val="22"/>
          <w:u w:val="single" w:color="000000"/>
        </w:rPr>
        <w:t>DATE OF NEXT MEETING</w:t>
      </w:r>
    </w:p>
    <w:p w14:paraId="6E195658" w14:textId="77777777" w:rsidR="00655F6B" w:rsidRPr="00655F6B" w:rsidRDefault="00655F6B" w:rsidP="00655F6B">
      <w:pPr>
        <w:spacing w:after="0" w:line="259" w:lineRule="auto"/>
        <w:rPr>
          <w:rFonts w:ascii="Arial" w:hAnsi="Arial" w:cs="Arial"/>
          <w:sz w:val="22"/>
          <w:szCs w:val="22"/>
        </w:rPr>
      </w:pPr>
    </w:p>
    <w:p w14:paraId="6BDC179B" w14:textId="72B94E90" w:rsidR="000550E5" w:rsidRDefault="00655F6B" w:rsidP="000550E5">
      <w:pPr>
        <w:spacing w:after="7" w:line="248" w:lineRule="auto"/>
        <w:rPr>
          <w:rFonts w:ascii="Arial" w:hAnsi="Arial" w:cs="Arial"/>
          <w:sz w:val="22"/>
          <w:szCs w:val="22"/>
        </w:rPr>
      </w:pPr>
      <w:r w:rsidRPr="00655F6B">
        <w:rPr>
          <w:rFonts w:ascii="Arial" w:hAnsi="Arial" w:cs="Arial"/>
          <w:sz w:val="22"/>
          <w:szCs w:val="22"/>
        </w:rPr>
        <w:t xml:space="preserve">The date of the next </w:t>
      </w:r>
      <w:proofErr w:type="gramStart"/>
      <w:r w:rsidRPr="00655F6B">
        <w:rPr>
          <w:rFonts w:ascii="Arial" w:hAnsi="Arial" w:cs="Arial"/>
          <w:sz w:val="22"/>
          <w:szCs w:val="22"/>
        </w:rPr>
        <w:t>meeting</w:t>
      </w:r>
      <w:r w:rsidR="000550E5">
        <w:rPr>
          <w:rFonts w:ascii="Arial" w:hAnsi="Arial" w:cs="Arial"/>
          <w:sz w:val="22"/>
          <w:szCs w:val="22"/>
        </w:rPr>
        <w:t>s:-</w:t>
      </w:r>
      <w:proofErr w:type="gramEnd"/>
    </w:p>
    <w:p w14:paraId="4A07DB01" w14:textId="77777777" w:rsidR="000550E5" w:rsidRDefault="000550E5" w:rsidP="00C8693F">
      <w:pPr>
        <w:spacing w:after="7" w:line="248" w:lineRule="auto"/>
        <w:ind w:firstLine="709"/>
        <w:rPr>
          <w:rFonts w:ascii="Arial" w:hAnsi="Arial" w:cs="Arial"/>
          <w:sz w:val="22"/>
          <w:szCs w:val="22"/>
        </w:rPr>
      </w:pPr>
    </w:p>
    <w:p w14:paraId="294D86C7" w14:textId="3567B8B2" w:rsidR="000550E5" w:rsidRDefault="000550E5" w:rsidP="000550E5">
      <w:pPr>
        <w:spacing w:after="7" w:line="248" w:lineRule="auto"/>
        <w:rPr>
          <w:rFonts w:ascii="Arial" w:hAnsi="Arial" w:cs="Arial"/>
          <w:sz w:val="22"/>
          <w:szCs w:val="22"/>
        </w:rPr>
      </w:pPr>
      <w:r>
        <w:rPr>
          <w:rFonts w:ascii="Arial" w:hAnsi="Arial" w:cs="Arial"/>
          <w:sz w:val="22"/>
          <w:szCs w:val="22"/>
        </w:rPr>
        <w:t>Neighbourhood Plan meeting</w:t>
      </w:r>
      <w:r>
        <w:rPr>
          <w:rFonts w:ascii="Arial" w:hAnsi="Arial" w:cs="Arial"/>
          <w:sz w:val="22"/>
          <w:szCs w:val="22"/>
        </w:rPr>
        <w:tab/>
      </w:r>
      <w:r>
        <w:rPr>
          <w:rFonts w:ascii="Arial" w:hAnsi="Arial" w:cs="Arial"/>
          <w:sz w:val="22"/>
          <w:szCs w:val="22"/>
        </w:rPr>
        <w:tab/>
        <w:t>11</w:t>
      </w:r>
      <w:r w:rsidRPr="000550E5">
        <w:rPr>
          <w:rFonts w:ascii="Arial" w:hAnsi="Arial" w:cs="Arial"/>
          <w:sz w:val="22"/>
          <w:szCs w:val="22"/>
          <w:vertAlign w:val="superscript"/>
        </w:rPr>
        <w:t>th</w:t>
      </w:r>
      <w:r>
        <w:rPr>
          <w:rFonts w:ascii="Arial" w:hAnsi="Arial" w:cs="Arial"/>
          <w:sz w:val="22"/>
          <w:szCs w:val="22"/>
        </w:rPr>
        <w:t xml:space="preserve"> November at </w:t>
      </w:r>
      <w:proofErr w:type="spellStart"/>
      <w:r>
        <w:rPr>
          <w:rFonts w:ascii="Arial" w:hAnsi="Arial" w:cs="Arial"/>
          <w:sz w:val="22"/>
          <w:szCs w:val="22"/>
        </w:rPr>
        <w:t>6.00pm</w:t>
      </w:r>
      <w:proofErr w:type="spellEnd"/>
    </w:p>
    <w:p w14:paraId="5D126A93" w14:textId="68EF0A36" w:rsidR="0098502A" w:rsidRDefault="000550E5" w:rsidP="000550E5">
      <w:pPr>
        <w:spacing w:after="7" w:line="248" w:lineRule="auto"/>
        <w:rPr>
          <w:rFonts w:ascii="Arial" w:hAnsi="Arial" w:cs="Arial"/>
          <w:sz w:val="22"/>
          <w:szCs w:val="22"/>
        </w:rPr>
      </w:pPr>
      <w:r>
        <w:rPr>
          <w:rFonts w:ascii="Arial" w:hAnsi="Arial" w:cs="Arial"/>
          <w:sz w:val="22"/>
          <w:szCs w:val="22"/>
        </w:rPr>
        <w:t xml:space="preserve">Planning Committee </w:t>
      </w:r>
      <w:r>
        <w:rPr>
          <w:rFonts w:ascii="Arial" w:hAnsi="Arial" w:cs="Arial"/>
          <w:sz w:val="22"/>
          <w:szCs w:val="22"/>
        </w:rPr>
        <w:tab/>
      </w:r>
      <w:r>
        <w:rPr>
          <w:rFonts w:ascii="Arial" w:hAnsi="Arial" w:cs="Arial"/>
          <w:sz w:val="22"/>
          <w:szCs w:val="22"/>
        </w:rPr>
        <w:tab/>
      </w:r>
      <w:r>
        <w:rPr>
          <w:rFonts w:ascii="Arial" w:hAnsi="Arial" w:cs="Arial"/>
          <w:sz w:val="22"/>
          <w:szCs w:val="22"/>
        </w:rPr>
        <w:tab/>
        <w:t>2</w:t>
      </w:r>
      <w:r w:rsidR="00126F03">
        <w:rPr>
          <w:rFonts w:ascii="Arial" w:hAnsi="Arial" w:cs="Arial"/>
          <w:sz w:val="22"/>
          <w:szCs w:val="22"/>
        </w:rPr>
        <w:t>5</w:t>
      </w:r>
      <w:r w:rsidR="00126F03" w:rsidRPr="00126F03">
        <w:rPr>
          <w:rFonts w:ascii="Arial" w:hAnsi="Arial" w:cs="Arial"/>
          <w:sz w:val="22"/>
          <w:szCs w:val="22"/>
          <w:vertAlign w:val="superscript"/>
        </w:rPr>
        <w:t>th</w:t>
      </w:r>
      <w:r w:rsidR="00126F03">
        <w:rPr>
          <w:rFonts w:ascii="Arial" w:hAnsi="Arial" w:cs="Arial"/>
          <w:sz w:val="22"/>
          <w:szCs w:val="22"/>
        </w:rPr>
        <w:t xml:space="preserve"> November</w:t>
      </w:r>
      <w:r w:rsidR="00235DDC">
        <w:rPr>
          <w:rFonts w:ascii="Arial" w:hAnsi="Arial" w:cs="Arial"/>
          <w:sz w:val="22"/>
          <w:szCs w:val="22"/>
        </w:rPr>
        <w:t xml:space="preserve"> 2020</w:t>
      </w:r>
      <w:r>
        <w:rPr>
          <w:rFonts w:ascii="Arial" w:hAnsi="Arial" w:cs="Arial"/>
          <w:sz w:val="22"/>
          <w:szCs w:val="22"/>
        </w:rPr>
        <w:t xml:space="preserve"> at </w:t>
      </w:r>
      <w:proofErr w:type="spellStart"/>
      <w:r>
        <w:rPr>
          <w:rFonts w:ascii="Arial" w:hAnsi="Arial" w:cs="Arial"/>
          <w:sz w:val="22"/>
          <w:szCs w:val="22"/>
        </w:rPr>
        <w:t>7.00pm</w:t>
      </w:r>
      <w:proofErr w:type="spellEnd"/>
      <w:r w:rsidR="0098502A">
        <w:rPr>
          <w:rFonts w:ascii="Arial" w:hAnsi="Arial" w:cs="Arial"/>
          <w:sz w:val="22"/>
          <w:szCs w:val="22"/>
        </w:rPr>
        <w:t>.</w:t>
      </w:r>
    </w:p>
    <w:p w14:paraId="268F65F1" w14:textId="77777777" w:rsidR="007C512E" w:rsidRDefault="007C512E" w:rsidP="007C512E">
      <w:pPr>
        <w:spacing w:after="0" w:line="259" w:lineRule="auto"/>
        <w:rPr>
          <w:rFonts w:ascii="Arial" w:hAnsi="Arial" w:cs="Arial"/>
          <w:sz w:val="22"/>
          <w:szCs w:val="22"/>
        </w:rPr>
      </w:pPr>
    </w:p>
    <w:p w14:paraId="66468E8A" w14:textId="77777777" w:rsidR="00655F6B" w:rsidRPr="00975E55" w:rsidRDefault="00655F6B" w:rsidP="005113F4">
      <w:pPr>
        <w:pStyle w:val="ListParagraph"/>
        <w:numPr>
          <w:ilvl w:val="0"/>
          <w:numId w:val="3"/>
        </w:numPr>
        <w:spacing w:after="0" w:line="259" w:lineRule="auto"/>
        <w:ind w:left="709" w:hanging="709"/>
        <w:rPr>
          <w:rFonts w:ascii="Arial" w:hAnsi="Arial" w:cs="Arial"/>
          <w:sz w:val="22"/>
          <w:szCs w:val="22"/>
          <w:u w:val="single"/>
        </w:rPr>
      </w:pPr>
      <w:r w:rsidRPr="00975E55">
        <w:rPr>
          <w:rFonts w:ascii="Arial" w:hAnsi="Arial" w:cs="Arial"/>
          <w:sz w:val="22"/>
          <w:szCs w:val="22"/>
          <w:u w:val="single"/>
        </w:rPr>
        <w:t xml:space="preserve">RECOMMENDATIONS TO THE PARISH COUNCIL </w:t>
      </w:r>
    </w:p>
    <w:p w14:paraId="342AE27B" w14:textId="77777777" w:rsidR="00126F03" w:rsidRDefault="00126F03" w:rsidP="00765DE3">
      <w:pPr>
        <w:spacing w:after="0" w:line="259" w:lineRule="auto"/>
        <w:ind w:left="709" w:firstLine="11"/>
        <w:rPr>
          <w:rFonts w:ascii="Arial" w:hAnsi="Arial" w:cs="Arial"/>
          <w:sz w:val="22"/>
          <w:szCs w:val="22"/>
        </w:rPr>
      </w:pPr>
    </w:p>
    <w:p w14:paraId="3D71872F" w14:textId="77777777" w:rsidR="000550E5" w:rsidRDefault="00655F6B" w:rsidP="000550E5">
      <w:pPr>
        <w:spacing w:after="0" w:line="259" w:lineRule="auto"/>
        <w:rPr>
          <w:rFonts w:ascii="Arial" w:hAnsi="Arial" w:cs="Arial"/>
          <w:sz w:val="22"/>
          <w:szCs w:val="22"/>
        </w:rPr>
      </w:pPr>
      <w:r w:rsidRPr="00655F6B">
        <w:rPr>
          <w:rFonts w:ascii="Arial" w:hAnsi="Arial" w:cs="Arial"/>
          <w:sz w:val="22"/>
          <w:szCs w:val="22"/>
        </w:rPr>
        <w:t xml:space="preserve">The following recommendations were put to the Parish Council </w:t>
      </w:r>
      <w:r w:rsidR="00975E55">
        <w:rPr>
          <w:rFonts w:ascii="Arial" w:hAnsi="Arial" w:cs="Arial"/>
          <w:sz w:val="22"/>
          <w:szCs w:val="22"/>
        </w:rPr>
        <w:t>next meeting</w:t>
      </w:r>
      <w:r w:rsidR="000550E5">
        <w:rPr>
          <w:rFonts w:ascii="Arial" w:hAnsi="Arial" w:cs="Arial"/>
          <w:sz w:val="22"/>
          <w:szCs w:val="22"/>
        </w:rPr>
        <w:t xml:space="preserve"> </w:t>
      </w:r>
      <w:proofErr w:type="gramStart"/>
      <w:r w:rsidR="000550E5">
        <w:rPr>
          <w:rFonts w:ascii="Arial" w:hAnsi="Arial" w:cs="Arial"/>
          <w:sz w:val="22"/>
          <w:szCs w:val="22"/>
        </w:rPr>
        <w:t>that:-</w:t>
      </w:r>
      <w:proofErr w:type="gramEnd"/>
    </w:p>
    <w:p w14:paraId="2D18554B" w14:textId="77777777" w:rsidR="000550E5" w:rsidRDefault="000550E5" w:rsidP="00765DE3">
      <w:pPr>
        <w:spacing w:after="0" w:line="259" w:lineRule="auto"/>
        <w:ind w:left="709" w:firstLine="11"/>
        <w:rPr>
          <w:rFonts w:ascii="Arial" w:hAnsi="Arial" w:cs="Arial"/>
          <w:sz w:val="22"/>
          <w:szCs w:val="22"/>
        </w:rPr>
      </w:pPr>
    </w:p>
    <w:p w14:paraId="3BD7229E" w14:textId="7EB579CE" w:rsidR="0079269C" w:rsidRDefault="00655F6B" w:rsidP="000550E5">
      <w:pPr>
        <w:pStyle w:val="ListParagraph"/>
        <w:numPr>
          <w:ilvl w:val="0"/>
          <w:numId w:val="51"/>
        </w:numPr>
        <w:spacing w:after="0" w:line="259" w:lineRule="auto"/>
        <w:rPr>
          <w:rFonts w:ascii="Arial" w:hAnsi="Arial" w:cs="Arial"/>
          <w:sz w:val="22"/>
          <w:szCs w:val="22"/>
        </w:rPr>
      </w:pPr>
      <w:r w:rsidRPr="000550E5">
        <w:rPr>
          <w:rFonts w:ascii="Arial" w:hAnsi="Arial" w:cs="Arial"/>
          <w:sz w:val="22"/>
          <w:szCs w:val="22"/>
        </w:rPr>
        <w:t xml:space="preserve">the planning </w:t>
      </w:r>
      <w:r w:rsidR="00B66395" w:rsidRPr="000550E5">
        <w:rPr>
          <w:rFonts w:ascii="Arial" w:hAnsi="Arial" w:cs="Arial"/>
          <w:sz w:val="22"/>
          <w:szCs w:val="22"/>
        </w:rPr>
        <w:t>recommendations</w:t>
      </w:r>
      <w:r w:rsidRPr="000550E5">
        <w:rPr>
          <w:rFonts w:ascii="Arial" w:hAnsi="Arial" w:cs="Arial"/>
          <w:sz w:val="22"/>
          <w:szCs w:val="22"/>
        </w:rPr>
        <w:t xml:space="preserve"> as set out in agenda item </w:t>
      </w:r>
      <w:r w:rsidR="00B66395" w:rsidRPr="000550E5">
        <w:rPr>
          <w:rFonts w:ascii="Arial" w:hAnsi="Arial" w:cs="Arial"/>
          <w:sz w:val="22"/>
          <w:szCs w:val="22"/>
        </w:rPr>
        <w:t>5</w:t>
      </w:r>
      <w:r w:rsidR="000C6E8C" w:rsidRPr="000550E5">
        <w:rPr>
          <w:rFonts w:ascii="Arial" w:hAnsi="Arial" w:cs="Arial"/>
          <w:sz w:val="22"/>
          <w:szCs w:val="22"/>
        </w:rPr>
        <w:t>.</w:t>
      </w:r>
    </w:p>
    <w:p w14:paraId="130EDF48" w14:textId="418F6870" w:rsidR="000550E5" w:rsidRPr="000550E5" w:rsidRDefault="000550E5" w:rsidP="000550E5">
      <w:pPr>
        <w:pStyle w:val="ListParagraph"/>
        <w:numPr>
          <w:ilvl w:val="0"/>
          <w:numId w:val="51"/>
        </w:numPr>
        <w:spacing w:after="0" w:line="259" w:lineRule="auto"/>
        <w:rPr>
          <w:rFonts w:ascii="Arial" w:hAnsi="Arial" w:cs="Arial"/>
          <w:sz w:val="22"/>
          <w:szCs w:val="22"/>
        </w:rPr>
      </w:pPr>
      <w:r>
        <w:rPr>
          <w:rFonts w:ascii="Arial" w:hAnsi="Arial" w:cs="Arial"/>
          <w:sz w:val="22"/>
          <w:szCs w:val="22"/>
        </w:rPr>
        <w:t xml:space="preserve">the terms of reference for the Neighbourhood Plan working party are accepted as per appendix 2 </w:t>
      </w:r>
    </w:p>
    <w:p w14:paraId="5DF6CA8D" w14:textId="77777777" w:rsidR="00126F03" w:rsidRDefault="00126F03" w:rsidP="00765DE3">
      <w:pPr>
        <w:spacing w:after="0" w:line="259" w:lineRule="auto"/>
        <w:ind w:left="709" w:firstLine="11"/>
        <w:rPr>
          <w:rFonts w:ascii="Arial" w:hAnsi="Arial" w:cs="Arial"/>
          <w:sz w:val="22"/>
          <w:szCs w:val="22"/>
        </w:rPr>
      </w:pPr>
    </w:p>
    <w:p w14:paraId="0BAB5966" w14:textId="77777777" w:rsidR="00126F03" w:rsidRDefault="00126F03">
      <w:pPr>
        <w:rPr>
          <w:rFonts w:ascii="Arial" w:hAnsi="Arial" w:cs="Arial"/>
          <w:sz w:val="22"/>
          <w:szCs w:val="22"/>
        </w:rPr>
      </w:pPr>
      <w:r>
        <w:rPr>
          <w:rFonts w:ascii="Arial" w:hAnsi="Arial" w:cs="Arial"/>
          <w:sz w:val="22"/>
          <w:szCs w:val="22"/>
        </w:rPr>
        <w:br w:type="page"/>
      </w:r>
    </w:p>
    <w:p w14:paraId="4757E31C" w14:textId="2387610C" w:rsidR="003E77F3" w:rsidRDefault="003E77F3" w:rsidP="003E77F3">
      <w:pPr>
        <w:spacing w:after="7" w:line="248" w:lineRule="auto"/>
        <w:ind w:left="9"/>
        <w:rPr>
          <w:rFonts w:ascii="Arial" w:hAnsi="Arial" w:cs="Arial"/>
          <w:sz w:val="22"/>
          <w:szCs w:val="22"/>
        </w:rPr>
      </w:pPr>
      <w:r w:rsidRPr="00474A2B">
        <w:rPr>
          <w:rFonts w:ascii="Arial" w:hAnsi="Arial" w:cs="Arial"/>
          <w:sz w:val="22"/>
          <w:szCs w:val="22"/>
        </w:rPr>
        <w:lastRenderedPageBreak/>
        <w:t xml:space="preserve">Appendix 1 to the minutes of the Planning and Development Committee held on the </w:t>
      </w:r>
      <w:r w:rsidR="00126F03">
        <w:rPr>
          <w:rFonts w:ascii="Arial" w:hAnsi="Arial" w:cs="Arial"/>
          <w:sz w:val="22"/>
          <w:szCs w:val="22"/>
        </w:rPr>
        <w:t>28</w:t>
      </w:r>
      <w:r w:rsidR="00126F03" w:rsidRPr="00126F03">
        <w:rPr>
          <w:rFonts w:ascii="Arial" w:hAnsi="Arial" w:cs="Arial"/>
          <w:sz w:val="22"/>
          <w:szCs w:val="22"/>
          <w:vertAlign w:val="superscript"/>
        </w:rPr>
        <w:t>th</w:t>
      </w:r>
      <w:r w:rsidR="00126F03">
        <w:rPr>
          <w:rFonts w:ascii="Arial" w:hAnsi="Arial" w:cs="Arial"/>
          <w:sz w:val="22"/>
          <w:szCs w:val="22"/>
        </w:rPr>
        <w:t xml:space="preserve"> October</w:t>
      </w:r>
      <w:r w:rsidR="0079269C">
        <w:rPr>
          <w:rFonts w:ascii="Arial" w:hAnsi="Arial" w:cs="Arial"/>
          <w:sz w:val="22"/>
          <w:szCs w:val="22"/>
        </w:rPr>
        <w:t xml:space="preserve"> </w:t>
      </w:r>
      <w:r>
        <w:rPr>
          <w:rFonts w:ascii="Arial" w:hAnsi="Arial" w:cs="Arial"/>
          <w:sz w:val="22"/>
          <w:szCs w:val="22"/>
        </w:rPr>
        <w:t>2020</w:t>
      </w:r>
    </w:p>
    <w:p w14:paraId="1BA2D0D8" w14:textId="5032ACE2" w:rsidR="00126F03" w:rsidRDefault="00126F03" w:rsidP="003E77F3">
      <w:pPr>
        <w:spacing w:after="7" w:line="248" w:lineRule="auto"/>
        <w:ind w:left="9"/>
        <w:rPr>
          <w:rFonts w:ascii="Arial" w:hAnsi="Arial" w:cs="Arial"/>
          <w:sz w:val="22"/>
          <w:szCs w:val="22"/>
        </w:rPr>
      </w:pPr>
    </w:p>
    <w:p w14:paraId="11B08F9A" w14:textId="77777777" w:rsidR="0079269C" w:rsidRDefault="0079269C" w:rsidP="0079269C">
      <w:pPr>
        <w:spacing w:after="11" w:line="251" w:lineRule="auto"/>
        <w:ind w:right="84"/>
        <w:rPr>
          <w:rFonts w:ascii="Calibri" w:eastAsia="Calibri" w:hAnsi="Calibri" w:cs="Calibri"/>
          <w:color w:val="000000"/>
          <w:sz w:val="24"/>
          <w:szCs w:val="24"/>
          <w:lang w:eastAsia="en-GB"/>
        </w:rPr>
      </w:pPr>
    </w:p>
    <w:p w14:paraId="0C564B0B"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19/00825/</w:t>
      </w:r>
      <w:proofErr w:type="spellStart"/>
      <w:r w:rsidRPr="00126F03">
        <w:rPr>
          <w:rFonts w:ascii="Calibri" w:eastAsia="Calibri" w:hAnsi="Calibri" w:cs="Calibri"/>
          <w:color w:val="000000"/>
          <w:sz w:val="24"/>
          <w:szCs w:val="24"/>
          <w:lang w:eastAsia="en-GB"/>
        </w:rPr>
        <w:t>COU</w:t>
      </w:r>
      <w:proofErr w:type="spellEnd"/>
      <w:r w:rsidRPr="00126F03">
        <w:rPr>
          <w:rFonts w:ascii="Calibri" w:eastAsia="Calibri" w:hAnsi="Calibri" w:cs="Calibri"/>
          <w:color w:val="000000"/>
          <w:sz w:val="24"/>
          <w:szCs w:val="24"/>
          <w:lang w:eastAsia="en-GB"/>
        </w:rPr>
        <w:tab/>
        <w:t>The Fox Inn, Bridgnorth Road, Stourton</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Ref.</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Rec App.</w:t>
      </w:r>
    </w:p>
    <w:p w14:paraId="6589AA4E"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Change of woodland to car park</w:t>
      </w:r>
    </w:p>
    <w:p w14:paraId="6D5763D7"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4C9E2724"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20/00683/</w:t>
      </w:r>
      <w:proofErr w:type="spellStart"/>
      <w:r w:rsidRPr="00126F03">
        <w:rPr>
          <w:rFonts w:ascii="Calibri" w:eastAsia="Calibri" w:hAnsi="Calibri" w:cs="Calibri"/>
          <w:color w:val="000000"/>
          <w:sz w:val="24"/>
          <w:szCs w:val="24"/>
          <w:lang w:eastAsia="en-GB"/>
        </w:rPr>
        <w:t>LUP</w:t>
      </w:r>
      <w:proofErr w:type="spellEnd"/>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 xml:space="preserve">2 </w:t>
      </w:r>
      <w:proofErr w:type="spellStart"/>
      <w:r w:rsidRPr="00126F03">
        <w:rPr>
          <w:rFonts w:ascii="Calibri" w:eastAsia="Calibri" w:hAnsi="Calibri" w:cs="Calibri"/>
          <w:color w:val="000000"/>
          <w:sz w:val="24"/>
          <w:szCs w:val="24"/>
          <w:lang w:eastAsia="en-GB"/>
        </w:rPr>
        <w:t>Heathermount</w:t>
      </w:r>
      <w:proofErr w:type="spellEnd"/>
      <w:r w:rsidRPr="00126F03">
        <w:rPr>
          <w:rFonts w:ascii="Calibri" w:eastAsia="Calibri" w:hAnsi="Calibri" w:cs="Calibri"/>
          <w:color w:val="000000"/>
          <w:sz w:val="24"/>
          <w:szCs w:val="24"/>
          <w:lang w:eastAsia="en-GB"/>
        </w:rPr>
        <w:t xml:space="preserve"> Grange, Kinver</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p>
    <w:p w14:paraId="6A50699D"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Proposed demolition of conservatory and</w:t>
      </w:r>
    </w:p>
    <w:p w14:paraId="29F0AE90" w14:textId="77777777" w:rsidR="00126F03" w:rsidRPr="00126F03" w:rsidRDefault="00126F03" w:rsidP="00126F03">
      <w:pPr>
        <w:spacing w:after="11" w:line="251" w:lineRule="auto"/>
        <w:ind w:left="1440" w:right="84" w:firstLine="720"/>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 xml:space="preserve"> construction of new permanent extension max </w:t>
      </w:r>
      <w:proofErr w:type="spellStart"/>
      <w:r w:rsidRPr="00126F03">
        <w:rPr>
          <w:rFonts w:ascii="Calibri" w:eastAsia="Calibri" w:hAnsi="Calibri" w:cs="Calibri"/>
          <w:color w:val="000000"/>
          <w:sz w:val="24"/>
          <w:szCs w:val="24"/>
          <w:lang w:eastAsia="en-GB"/>
        </w:rPr>
        <w:t>4m</w:t>
      </w:r>
      <w:proofErr w:type="spellEnd"/>
      <w:r w:rsidRPr="00126F03">
        <w:rPr>
          <w:rFonts w:ascii="Calibri" w:eastAsia="Calibri" w:hAnsi="Calibri" w:cs="Calibri"/>
          <w:color w:val="000000"/>
          <w:sz w:val="24"/>
          <w:szCs w:val="24"/>
          <w:lang w:eastAsia="en-GB"/>
        </w:rPr>
        <w:t xml:space="preserve"> </w:t>
      </w:r>
    </w:p>
    <w:p w14:paraId="11658DD3" w14:textId="77777777" w:rsidR="00126F03" w:rsidRPr="00126F03" w:rsidRDefault="00126F03" w:rsidP="00126F03">
      <w:pPr>
        <w:spacing w:after="11" w:line="251" w:lineRule="auto"/>
        <w:ind w:left="1440" w:right="84" w:firstLine="720"/>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 xml:space="preserve">deep and max </w:t>
      </w:r>
      <w:proofErr w:type="spellStart"/>
      <w:r w:rsidRPr="00126F03">
        <w:rPr>
          <w:rFonts w:ascii="Calibri" w:eastAsia="Calibri" w:hAnsi="Calibri" w:cs="Calibri"/>
          <w:color w:val="000000"/>
          <w:sz w:val="24"/>
          <w:szCs w:val="24"/>
          <w:lang w:eastAsia="en-GB"/>
        </w:rPr>
        <w:t>4m</w:t>
      </w:r>
      <w:proofErr w:type="spellEnd"/>
      <w:r w:rsidRPr="00126F03">
        <w:rPr>
          <w:rFonts w:ascii="Calibri" w:eastAsia="Calibri" w:hAnsi="Calibri" w:cs="Calibri"/>
          <w:color w:val="000000"/>
          <w:sz w:val="24"/>
          <w:szCs w:val="24"/>
          <w:lang w:eastAsia="en-GB"/>
        </w:rPr>
        <w:t xml:space="preserve"> high</w:t>
      </w:r>
    </w:p>
    <w:p w14:paraId="7FFEA460"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66F4F713"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20/00597/FUL</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Stourbridge Rugby Club, Stourton</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Rec App.</w:t>
      </w:r>
    </w:p>
    <w:p w14:paraId="5EB78C03"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Equipment store</w:t>
      </w:r>
    </w:p>
    <w:p w14:paraId="42832F73"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3DC018E2"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20/00559/FUL</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50 Sugarloaf Lane, Iverley</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Rec App.</w:t>
      </w:r>
    </w:p>
    <w:p w14:paraId="0D87623B"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Single front storey extension</w:t>
      </w:r>
    </w:p>
    <w:p w14:paraId="1DD039E4"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5849AC1B"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20/00751/</w:t>
      </w:r>
      <w:proofErr w:type="spellStart"/>
      <w:r w:rsidRPr="00126F03">
        <w:rPr>
          <w:rFonts w:ascii="Calibri" w:eastAsia="Calibri" w:hAnsi="Calibri" w:cs="Calibri"/>
          <w:color w:val="000000"/>
          <w:sz w:val="24"/>
          <w:szCs w:val="24"/>
          <w:lang w:eastAsia="en-GB"/>
        </w:rPr>
        <w:t>AGR</w:t>
      </w:r>
      <w:proofErr w:type="spellEnd"/>
      <w:r w:rsidRPr="00126F03">
        <w:rPr>
          <w:rFonts w:ascii="Calibri" w:eastAsia="Calibri" w:hAnsi="Calibri" w:cs="Calibri"/>
          <w:color w:val="000000"/>
          <w:sz w:val="24"/>
          <w:szCs w:val="24"/>
          <w:lang w:eastAsia="en-GB"/>
        </w:rPr>
        <w:tab/>
      </w:r>
      <w:proofErr w:type="spellStart"/>
      <w:r w:rsidRPr="00126F03">
        <w:rPr>
          <w:rFonts w:ascii="Calibri" w:eastAsia="Calibri" w:hAnsi="Calibri" w:cs="Calibri"/>
          <w:color w:val="000000"/>
          <w:sz w:val="24"/>
          <w:szCs w:val="24"/>
          <w:lang w:eastAsia="en-GB"/>
        </w:rPr>
        <w:t>Hillfields</w:t>
      </w:r>
      <w:proofErr w:type="spellEnd"/>
      <w:r w:rsidRPr="00126F03">
        <w:rPr>
          <w:rFonts w:ascii="Calibri" w:eastAsia="Calibri" w:hAnsi="Calibri" w:cs="Calibri"/>
          <w:color w:val="000000"/>
          <w:sz w:val="24"/>
          <w:szCs w:val="24"/>
          <w:lang w:eastAsia="en-GB"/>
        </w:rPr>
        <w:t xml:space="preserve"> House, Prestwood Drive</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permission Not required</w:t>
      </w:r>
    </w:p>
    <w:p w14:paraId="1D5C5E34"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 xml:space="preserve">Proposed agricultural storage building </w:t>
      </w:r>
    </w:p>
    <w:p w14:paraId="7B96B4EC"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5FA7BF3D"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20/00693/</w:t>
      </w:r>
      <w:proofErr w:type="spellStart"/>
      <w:r w:rsidRPr="00126F03">
        <w:rPr>
          <w:rFonts w:ascii="Calibri" w:eastAsia="Calibri" w:hAnsi="Calibri" w:cs="Calibri"/>
          <w:color w:val="000000"/>
          <w:sz w:val="24"/>
          <w:szCs w:val="24"/>
          <w:lang w:eastAsia="en-GB"/>
        </w:rPr>
        <w:t>LUP</w:t>
      </w:r>
      <w:proofErr w:type="spellEnd"/>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7 County Lane, Iverley</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p>
    <w:p w14:paraId="41606A97"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Detached double garage</w:t>
      </w:r>
    </w:p>
    <w:p w14:paraId="2AE5FE1F"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5452A7E1" w14:textId="637CD094"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20/00431/FUL</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26 Dark Lane, Kinver</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000550E5">
        <w:rPr>
          <w:rFonts w:ascii="Calibri" w:eastAsia="Calibri" w:hAnsi="Calibri" w:cs="Calibri"/>
          <w:color w:val="000000"/>
          <w:sz w:val="24"/>
          <w:szCs w:val="24"/>
          <w:lang w:eastAsia="en-GB"/>
        </w:rPr>
        <w:t>Ref</w:t>
      </w:r>
      <w:r w:rsidRPr="00126F03">
        <w:rPr>
          <w:rFonts w:ascii="Calibri" w:eastAsia="Calibri" w:hAnsi="Calibri" w:cs="Calibri"/>
          <w:color w:val="000000"/>
          <w:sz w:val="24"/>
          <w:szCs w:val="24"/>
          <w:lang w:eastAsia="en-GB"/>
        </w:rPr>
        <w:t>.</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Rec Ref.</w:t>
      </w:r>
    </w:p>
    <w:p w14:paraId="01FF3A8F"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Revised design for previously approved</w:t>
      </w:r>
    </w:p>
    <w:p w14:paraId="37762EEE" w14:textId="77777777" w:rsidR="00126F03" w:rsidRPr="00126F03" w:rsidRDefault="00126F03" w:rsidP="00126F03">
      <w:pPr>
        <w:spacing w:after="11" w:line="251" w:lineRule="auto"/>
        <w:ind w:left="1440" w:right="84" w:firstLine="720"/>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replacement dwelling (ref 0291/97)</w:t>
      </w:r>
    </w:p>
    <w:p w14:paraId="4BF33608"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4C6CAC05"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20/00412/FUL</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Mile Flat House, Mile Flat</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Rec App.</w:t>
      </w:r>
    </w:p>
    <w:p w14:paraId="001010DD"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New gates, walls, piers and ceilings</w:t>
      </w:r>
    </w:p>
    <w:p w14:paraId="0363A7FC"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p>
    <w:p w14:paraId="21301CC8"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20/00724/LUE</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6 Roundhill Farm Cottages, Whittington Hall Lane</w:t>
      </w:r>
      <w:r w:rsidRPr="00126F03">
        <w:rPr>
          <w:rFonts w:ascii="Calibri" w:eastAsia="Calibri" w:hAnsi="Calibri" w:cs="Calibri"/>
          <w:color w:val="000000"/>
          <w:sz w:val="24"/>
          <w:szCs w:val="24"/>
          <w:lang w:eastAsia="en-GB"/>
        </w:rPr>
        <w:tab/>
        <w:t>App.</w:t>
      </w:r>
      <w:r w:rsidRPr="00126F03">
        <w:rPr>
          <w:rFonts w:ascii="Calibri" w:eastAsia="Calibri" w:hAnsi="Calibri" w:cs="Calibri"/>
          <w:color w:val="000000"/>
          <w:sz w:val="24"/>
          <w:szCs w:val="24"/>
          <w:lang w:eastAsia="en-GB"/>
        </w:rPr>
        <w:tab/>
      </w:r>
      <w:r w:rsidRPr="00126F03">
        <w:rPr>
          <w:rFonts w:ascii="Calibri" w:eastAsia="Calibri" w:hAnsi="Calibri" w:cs="Calibri"/>
          <w:color w:val="000000"/>
          <w:sz w:val="24"/>
          <w:szCs w:val="24"/>
          <w:lang w:eastAsia="en-GB"/>
        </w:rPr>
        <w:tab/>
        <w:t>No comment</w:t>
      </w:r>
    </w:p>
    <w:p w14:paraId="4DCCE88F" w14:textId="77777777" w:rsidR="00126F03" w:rsidRPr="00126F03" w:rsidRDefault="00126F03" w:rsidP="00126F03">
      <w:pPr>
        <w:spacing w:after="11" w:line="251" w:lineRule="auto"/>
        <w:ind w:right="84"/>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t>19/10</w:t>
      </w:r>
    </w:p>
    <w:p w14:paraId="7236ED6A" w14:textId="77777777" w:rsidR="00126F03" w:rsidRDefault="00126F03" w:rsidP="00126F03">
      <w:pPr>
        <w:spacing w:after="160" w:line="259" w:lineRule="auto"/>
        <w:rPr>
          <w:rFonts w:ascii="Calibri" w:eastAsia="Calibri" w:hAnsi="Calibri" w:cs="Calibri"/>
          <w:color w:val="000000"/>
          <w:sz w:val="24"/>
          <w:szCs w:val="24"/>
          <w:lang w:eastAsia="en-GB"/>
        </w:rPr>
      </w:pPr>
    </w:p>
    <w:p w14:paraId="46D33A56" w14:textId="77777777" w:rsidR="00126F03" w:rsidRDefault="00126F03" w:rsidP="00126F03">
      <w:pPr>
        <w:spacing w:after="160" w:line="259" w:lineRule="auto"/>
        <w:rPr>
          <w:rFonts w:ascii="Calibri" w:eastAsia="Calibri" w:hAnsi="Calibri" w:cs="Calibri"/>
          <w:color w:val="000000"/>
          <w:sz w:val="24"/>
          <w:szCs w:val="24"/>
          <w:lang w:eastAsia="en-GB"/>
        </w:rPr>
      </w:pPr>
    </w:p>
    <w:p w14:paraId="18B20F59" w14:textId="77777777" w:rsidR="00126F03" w:rsidRDefault="00126F03" w:rsidP="00126F03">
      <w:pPr>
        <w:spacing w:after="160" w:line="259" w:lineRule="auto"/>
        <w:rPr>
          <w:rFonts w:ascii="Calibri" w:eastAsia="Calibri" w:hAnsi="Calibri" w:cs="Calibri"/>
          <w:color w:val="000000"/>
          <w:sz w:val="24"/>
          <w:szCs w:val="24"/>
          <w:lang w:eastAsia="en-GB"/>
        </w:rPr>
      </w:pPr>
    </w:p>
    <w:p w14:paraId="7B9804DC" w14:textId="77777777" w:rsidR="00126F03" w:rsidRDefault="00126F03">
      <w:pPr>
        <w:rPr>
          <w:rFonts w:ascii="Arial" w:hAnsi="Arial" w:cs="Arial"/>
          <w:sz w:val="22"/>
          <w:szCs w:val="22"/>
        </w:rPr>
      </w:pPr>
      <w:r>
        <w:rPr>
          <w:rFonts w:ascii="Arial" w:hAnsi="Arial" w:cs="Arial"/>
          <w:sz w:val="22"/>
          <w:szCs w:val="22"/>
        </w:rPr>
        <w:br w:type="page"/>
      </w:r>
    </w:p>
    <w:p w14:paraId="7BDDC98D" w14:textId="068A1D70" w:rsidR="00126F03" w:rsidRPr="00474A2B" w:rsidRDefault="00126F03" w:rsidP="00126F03">
      <w:pPr>
        <w:spacing w:after="7" w:line="248" w:lineRule="auto"/>
        <w:ind w:left="9"/>
        <w:rPr>
          <w:rFonts w:ascii="Arial" w:hAnsi="Arial" w:cs="Arial"/>
          <w:sz w:val="22"/>
          <w:szCs w:val="22"/>
        </w:rPr>
      </w:pPr>
      <w:r w:rsidRPr="00474A2B">
        <w:rPr>
          <w:rFonts w:ascii="Arial" w:hAnsi="Arial" w:cs="Arial"/>
          <w:sz w:val="22"/>
          <w:szCs w:val="22"/>
        </w:rPr>
        <w:lastRenderedPageBreak/>
        <w:t xml:space="preserve">Appendix </w:t>
      </w:r>
      <w:r>
        <w:rPr>
          <w:rFonts w:ascii="Arial" w:hAnsi="Arial" w:cs="Arial"/>
          <w:sz w:val="22"/>
          <w:szCs w:val="22"/>
        </w:rPr>
        <w:t>2</w:t>
      </w:r>
      <w:r w:rsidRPr="00474A2B">
        <w:rPr>
          <w:rFonts w:ascii="Arial" w:hAnsi="Arial" w:cs="Arial"/>
          <w:sz w:val="22"/>
          <w:szCs w:val="22"/>
        </w:rPr>
        <w:t xml:space="preserve"> to the minutes of the Planning and Development Committee held on the </w:t>
      </w:r>
      <w:r>
        <w:rPr>
          <w:rFonts w:ascii="Arial" w:hAnsi="Arial" w:cs="Arial"/>
          <w:sz w:val="22"/>
          <w:szCs w:val="22"/>
        </w:rPr>
        <w:t>28</w:t>
      </w:r>
      <w:r w:rsidRPr="00126F03">
        <w:rPr>
          <w:rFonts w:ascii="Arial" w:hAnsi="Arial" w:cs="Arial"/>
          <w:sz w:val="22"/>
          <w:szCs w:val="22"/>
          <w:vertAlign w:val="superscript"/>
        </w:rPr>
        <w:t>th</w:t>
      </w:r>
      <w:r>
        <w:rPr>
          <w:rFonts w:ascii="Arial" w:hAnsi="Arial" w:cs="Arial"/>
          <w:sz w:val="22"/>
          <w:szCs w:val="22"/>
        </w:rPr>
        <w:t xml:space="preserve"> October 2020</w:t>
      </w:r>
    </w:p>
    <w:p w14:paraId="23F3741F" w14:textId="77777777" w:rsidR="00126F03" w:rsidRPr="00126F03" w:rsidRDefault="00126F03" w:rsidP="00126F03">
      <w:pPr>
        <w:keepNext/>
        <w:keepLines/>
        <w:suppressAutoHyphens/>
        <w:autoSpaceDN w:val="0"/>
        <w:spacing w:before="320" w:after="0" w:line="240" w:lineRule="auto"/>
        <w:textAlignment w:val="baseline"/>
        <w:outlineLvl w:val="0"/>
        <w:rPr>
          <w:rFonts w:ascii="Arial" w:eastAsia="Times New Roman" w:hAnsi="Arial" w:cs="Times New Roman"/>
          <w:color w:val="2F5496"/>
          <w:kern w:val="3"/>
          <w:sz w:val="32"/>
          <w:szCs w:val="32"/>
        </w:rPr>
      </w:pPr>
      <w:r w:rsidRPr="00126F03">
        <w:rPr>
          <w:rFonts w:ascii="Arial" w:eastAsia="Times New Roman" w:hAnsi="Arial" w:cs="Times New Roman"/>
          <w:color w:val="2F5496"/>
          <w:kern w:val="3"/>
          <w:sz w:val="32"/>
          <w:szCs w:val="32"/>
        </w:rPr>
        <w:t>Kinver Parish Council Neighbourhood Development Plan</w:t>
      </w:r>
    </w:p>
    <w:p w14:paraId="4DBA8308" w14:textId="77777777" w:rsidR="00126F03" w:rsidRPr="00126F03" w:rsidRDefault="00126F03" w:rsidP="00126F03">
      <w:pPr>
        <w:suppressAutoHyphens/>
        <w:autoSpaceDN w:val="0"/>
        <w:textAlignment w:val="baseline"/>
        <w:rPr>
          <w:rFonts w:ascii="Calibri" w:eastAsia="Calibri" w:hAnsi="Calibri" w:cs="Times New Roman"/>
          <w:kern w:val="3"/>
        </w:rPr>
      </w:pPr>
    </w:p>
    <w:p w14:paraId="0741A579" w14:textId="77777777" w:rsidR="00126F03" w:rsidRPr="00126F03" w:rsidRDefault="00126F03" w:rsidP="00126F03">
      <w:pPr>
        <w:suppressAutoHyphens/>
        <w:autoSpaceDN w:val="0"/>
        <w:spacing w:after="0" w:line="240" w:lineRule="auto"/>
        <w:textAlignment w:val="baseline"/>
        <w:rPr>
          <w:rFonts w:ascii="Arial" w:eastAsia="Times New Roman" w:hAnsi="Arial" w:cs="Times New Roman"/>
          <w:b/>
          <w:bCs/>
          <w:spacing w:val="-10"/>
          <w:kern w:val="3"/>
          <w:sz w:val="28"/>
          <w:szCs w:val="56"/>
        </w:rPr>
      </w:pPr>
      <w:r w:rsidRPr="00126F03">
        <w:rPr>
          <w:rFonts w:ascii="Arial" w:eastAsia="Times New Roman" w:hAnsi="Arial" w:cs="Times New Roman"/>
          <w:b/>
          <w:bCs/>
          <w:spacing w:val="-10"/>
          <w:kern w:val="3"/>
          <w:sz w:val="28"/>
          <w:szCs w:val="56"/>
        </w:rPr>
        <w:t>Terms of Reference of the Steering Group</w:t>
      </w:r>
    </w:p>
    <w:p w14:paraId="7C75C515" w14:textId="77777777" w:rsidR="00126F03" w:rsidRPr="00126F03" w:rsidRDefault="00126F03" w:rsidP="00126F03">
      <w:pPr>
        <w:suppressAutoHyphens/>
        <w:autoSpaceDN w:val="0"/>
        <w:spacing w:line="240" w:lineRule="auto"/>
        <w:textAlignment w:val="baseline"/>
        <w:rPr>
          <w:rFonts w:ascii="Calibri Light" w:eastAsia="Times New Roman" w:hAnsi="Calibri Light" w:cs="Times New Roman"/>
          <w:kern w:val="3"/>
          <w:sz w:val="24"/>
          <w:szCs w:val="24"/>
        </w:rPr>
      </w:pPr>
    </w:p>
    <w:p w14:paraId="4D16A453"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rPr>
      </w:pPr>
      <w:r w:rsidRPr="00126F03">
        <w:rPr>
          <w:rFonts w:ascii="Arial" w:eastAsia="Times New Roman" w:hAnsi="Arial" w:cs="Times New Roman"/>
          <w:b/>
          <w:color w:val="404040"/>
          <w:kern w:val="3"/>
          <w:sz w:val="24"/>
          <w:szCs w:val="28"/>
        </w:rPr>
        <w:t>Objectives of the Steering Group</w:t>
      </w:r>
    </w:p>
    <w:p w14:paraId="78AADAFE" w14:textId="77777777" w:rsidR="00126F03" w:rsidRPr="00126F03" w:rsidRDefault="00126F03" w:rsidP="00126F03">
      <w:pPr>
        <w:shd w:val="clear" w:color="auto" w:fill="FFFFFF"/>
        <w:suppressAutoHyphens/>
        <w:autoSpaceDN w:val="0"/>
        <w:spacing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To facilitate the process of achieving an adopted Neighbourhood Development Plan for the future development and sustainability of the Parish of Kinver.</w:t>
      </w:r>
    </w:p>
    <w:p w14:paraId="4DA0301E" w14:textId="77777777" w:rsidR="00126F03" w:rsidRPr="00126F03" w:rsidRDefault="00126F03" w:rsidP="00126F03">
      <w:pPr>
        <w:shd w:val="clear" w:color="auto" w:fill="FFFFFF"/>
        <w:suppressAutoHyphens/>
        <w:autoSpaceDN w:val="0"/>
        <w:spacing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To develop the Neighbourhood Plan through consultation with the local community and with due consideration for the needs of all residents and businesses in the area, now and in the future.</w:t>
      </w:r>
    </w:p>
    <w:p w14:paraId="1562D3D4" w14:textId="77777777" w:rsidR="00126F03" w:rsidRPr="00126F03" w:rsidRDefault="00126F03" w:rsidP="00126F03">
      <w:pPr>
        <w:shd w:val="clear" w:color="auto" w:fill="FFFFFF"/>
        <w:suppressAutoHyphens/>
        <w:autoSpaceDN w:val="0"/>
        <w:spacing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To ensure that the Neighbourhood Plan Is supported by evidence and complies with relevant existing plans.</w:t>
      </w:r>
    </w:p>
    <w:p w14:paraId="0B653932"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rPr>
      </w:pPr>
      <w:r w:rsidRPr="00126F03">
        <w:rPr>
          <w:rFonts w:ascii="Arial" w:eastAsia="Times New Roman" w:hAnsi="Arial" w:cs="Times New Roman"/>
          <w:b/>
          <w:color w:val="404040"/>
          <w:kern w:val="3"/>
          <w:sz w:val="24"/>
          <w:szCs w:val="28"/>
          <w:lang w:eastAsia="en-GB"/>
        </w:rPr>
        <w:t>Roles and Responsibilities</w:t>
      </w:r>
    </w:p>
    <w:p w14:paraId="454FEA16" w14:textId="77777777" w:rsidR="00126F03" w:rsidRPr="00126F03" w:rsidRDefault="00126F03" w:rsidP="00126F03">
      <w:pPr>
        <w:suppressAutoHyphens/>
        <w:autoSpaceDN w:val="0"/>
        <w:textAlignment w:val="baseline"/>
        <w:rPr>
          <w:rFonts w:ascii="Calibri" w:eastAsia="Calibri" w:hAnsi="Calibri" w:cs="Times New Roman"/>
          <w:kern w:val="3"/>
        </w:rPr>
      </w:pPr>
      <w:r w:rsidRPr="00126F03">
        <w:rPr>
          <w:rFonts w:ascii="Arial" w:eastAsia="Calibri" w:hAnsi="Arial" w:cs="Times New Roman"/>
          <w:kern w:val="3"/>
          <w:sz w:val="24"/>
          <w:szCs w:val="24"/>
          <w:lang w:eastAsia="en-GB"/>
        </w:rPr>
        <w:t xml:space="preserve">Kinver Parish Council is the qualifying body for the preparation of a </w:t>
      </w:r>
      <w:r w:rsidRPr="00126F03">
        <w:rPr>
          <w:rFonts w:ascii="Arial" w:eastAsia="Calibri" w:hAnsi="Arial" w:cs="Times New Roman"/>
          <w:kern w:val="3"/>
          <w:sz w:val="24"/>
          <w:szCs w:val="24"/>
        </w:rPr>
        <w:t>Neighbourhood Development Plan for Kinver parish.  The Parish Council has granted delegated authority in exercise of all relevant plan-making functions to the Kinver Neighbourhood Planning Steering Group.</w:t>
      </w:r>
    </w:p>
    <w:p w14:paraId="25D42D4E" w14:textId="77777777" w:rsidR="00126F03" w:rsidRPr="00126F03" w:rsidRDefault="00126F03" w:rsidP="00126F03">
      <w:pPr>
        <w:suppressAutoHyphens/>
        <w:autoSpaceDE w:val="0"/>
        <w:autoSpaceDN w:val="0"/>
        <w:textAlignment w:val="baseline"/>
        <w:rPr>
          <w:rFonts w:ascii="Calibri" w:eastAsia="Calibri" w:hAnsi="Calibri" w:cs="Times New Roman"/>
          <w:kern w:val="3"/>
        </w:rPr>
      </w:pPr>
      <w:r w:rsidRPr="00126F03">
        <w:rPr>
          <w:rFonts w:ascii="Arial" w:eastAsia="Times New Roman" w:hAnsi="Arial" w:cs="Arial"/>
          <w:kern w:val="3"/>
          <w:sz w:val="24"/>
          <w:szCs w:val="24"/>
          <w:lang w:eastAsia="en-GB"/>
        </w:rPr>
        <w:t xml:space="preserve">The Steering Group will </w:t>
      </w:r>
      <w:r w:rsidRPr="00126F03">
        <w:rPr>
          <w:rFonts w:ascii="Arial" w:eastAsia="Times New Roman" w:hAnsi="Arial" w:cs="Calibri Light"/>
          <w:kern w:val="3"/>
          <w:sz w:val="24"/>
          <w:szCs w:val="24"/>
          <w:lang w:eastAsia="en-GB"/>
        </w:rPr>
        <w:t xml:space="preserve">aim to </w:t>
      </w:r>
      <w:r w:rsidRPr="00126F03">
        <w:rPr>
          <w:rFonts w:ascii="Arial" w:eastAsia="Times New Roman" w:hAnsi="Arial" w:cs="Arial"/>
          <w:kern w:val="3"/>
          <w:sz w:val="24"/>
          <w:szCs w:val="24"/>
          <w:lang w:eastAsia="en-GB"/>
        </w:rPr>
        <w:t xml:space="preserve">achieve the following </w:t>
      </w:r>
      <w:proofErr w:type="gramStart"/>
      <w:r w:rsidRPr="00126F03">
        <w:rPr>
          <w:rFonts w:ascii="Arial" w:eastAsia="Times New Roman" w:hAnsi="Arial" w:cs="Arial"/>
          <w:kern w:val="3"/>
          <w:sz w:val="24"/>
          <w:szCs w:val="24"/>
          <w:lang w:eastAsia="en-GB"/>
        </w:rPr>
        <w:t xml:space="preserve">goals </w:t>
      </w:r>
      <w:r w:rsidRPr="00126F03">
        <w:rPr>
          <w:rFonts w:ascii="Arial" w:eastAsia="Times New Roman" w:hAnsi="Arial" w:cs="Arial"/>
          <w:strike/>
          <w:kern w:val="3"/>
          <w:sz w:val="24"/>
          <w:szCs w:val="24"/>
          <w:lang w:eastAsia="en-GB"/>
        </w:rPr>
        <w:t>:</w:t>
      </w:r>
      <w:proofErr w:type="gramEnd"/>
    </w:p>
    <w:p w14:paraId="57DABE9C" w14:textId="77777777" w:rsidR="00126F03" w:rsidRPr="00126F03" w:rsidRDefault="00126F03" w:rsidP="00126F03">
      <w:pPr>
        <w:widowControl w:val="0"/>
        <w:numPr>
          <w:ilvl w:val="2"/>
          <w:numId w:val="47"/>
        </w:numPr>
        <w:shd w:val="clear" w:color="auto" w:fill="FFFFFF"/>
        <w:suppressAutoHyphens/>
        <w:autoSpaceDN w:val="0"/>
        <w:spacing w:after="0"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Manage and co-ordinate the production of a draft Neighbourhood Plan through to submission for Examination.</w:t>
      </w:r>
    </w:p>
    <w:p w14:paraId="7DCF4621" w14:textId="77777777" w:rsidR="00126F03" w:rsidRPr="00126F03" w:rsidRDefault="00126F03" w:rsidP="00126F03">
      <w:pPr>
        <w:widowControl w:val="0"/>
        <w:numPr>
          <w:ilvl w:val="2"/>
          <w:numId w:val="47"/>
        </w:numPr>
        <w:shd w:val="clear" w:color="auto" w:fill="FFFFFF"/>
        <w:suppressAutoHyphens/>
        <w:autoSpaceDN w:val="0"/>
        <w:spacing w:after="0"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 xml:space="preserve">Manage the </w:t>
      </w:r>
      <w:proofErr w:type="gramStart"/>
      <w:r w:rsidRPr="00126F03">
        <w:rPr>
          <w:rFonts w:ascii="Arial" w:eastAsia="Times New Roman" w:hAnsi="Arial" w:cs="Arial"/>
          <w:kern w:val="3"/>
          <w:sz w:val="24"/>
          <w:szCs w:val="24"/>
          <w:lang w:eastAsia="en-GB"/>
        </w:rPr>
        <w:t>decision making</w:t>
      </w:r>
      <w:proofErr w:type="gramEnd"/>
      <w:r w:rsidRPr="00126F03">
        <w:rPr>
          <w:rFonts w:ascii="Arial" w:eastAsia="Times New Roman" w:hAnsi="Arial" w:cs="Arial"/>
          <w:kern w:val="3"/>
          <w:sz w:val="24"/>
          <w:szCs w:val="24"/>
          <w:lang w:eastAsia="en-GB"/>
        </w:rPr>
        <w:t xml:space="preserve"> process in an open, transparent and accessible way, and in consultation with the local community.</w:t>
      </w:r>
    </w:p>
    <w:p w14:paraId="13C24991" w14:textId="77777777" w:rsidR="00126F03" w:rsidRPr="00126F03" w:rsidRDefault="00126F03" w:rsidP="00126F03">
      <w:pPr>
        <w:widowControl w:val="0"/>
        <w:numPr>
          <w:ilvl w:val="2"/>
          <w:numId w:val="47"/>
        </w:numPr>
        <w:shd w:val="clear" w:color="auto" w:fill="FFFFFF"/>
        <w:suppressAutoHyphens/>
        <w:autoSpaceDN w:val="0"/>
        <w:spacing w:after="0" w:line="240" w:lineRule="auto"/>
        <w:textAlignment w:val="baseline"/>
        <w:rPr>
          <w:rFonts w:ascii="Arial" w:eastAsia="Times New Roman" w:hAnsi="Arial" w:cs="Arial"/>
          <w:kern w:val="3"/>
          <w:sz w:val="24"/>
          <w:szCs w:val="24"/>
          <w:lang w:eastAsia="en-GB"/>
        </w:rPr>
      </w:pPr>
      <w:r w:rsidRPr="00126F03">
        <w:rPr>
          <w:rFonts w:ascii="Arial" w:eastAsia="Times New Roman" w:hAnsi="Arial" w:cs="Arial"/>
          <w:kern w:val="3"/>
          <w:sz w:val="24"/>
          <w:szCs w:val="24"/>
          <w:lang w:eastAsia="en-GB"/>
        </w:rPr>
        <w:t>Manage the gathering of evidence to support development of Plan policies.</w:t>
      </w:r>
    </w:p>
    <w:p w14:paraId="1F8CF09B" w14:textId="77777777" w:rsidR="00126F03" w:rsidRPr="00126F03" w:rsidRDefault="00126F03" w:rsidP="00126F03">
      <w:pPr>
        <w:widowControl w:val="0"/>
        <w:numPr>
          <w:ilvl w:val="2"/>
          <w:numId w:val="47"/>
        </w:numPr>
        <w:shd w:val="clear" w:color="auto" w:fill="FFFFFF"/>
        <w:suppressAutoHyphens/>
        <w:autoSpaceDN w:val="0"/>
        <w:spacing w:after="0" w:line="240" w:lineRule="auto"/>
        <w:textAlignment w:val="baseline"/>
        <w:rPr>
          <w:rFonts w:ascii="Calibri" w:eastAsia="Calibri" w:hAnsi="Calibri" w:cs="Times New Roman"/>
          <w:kern w:val="3"/>
        </w:rPr>
      </w:pPr>
      <w:r w:rsidRPr="00126F03">
        <w:rPr>
          <w:rFonts w:ascii="Arial" w:eastAsia="Times New Roman" w:hAnsi="Arial" w:cs="Arial"/>
          <w:kern w:val="3"/>
          <w:sz w:val="24"/>
          <w:szCs w:val="24"/>
          <w:lang w:eastAsia="en-GB"/>
        </w:rPr>
        <w:t>Ensure the Plan and the development process comply with legislative requirements and the Local Plan.</w:t>
      </w:r>
    </w:p>
    <w:p w14:paraId="7CF7353C" w14:textId="77777777" w:rsidR="00126F03" w:rsidRPr="00126F03" w:rsidRDefault="00126F03" w:rsidP="00126F03">
      <w:pPr>
        <w:shd w:val="clear" w:color="auto" w:fill="FFFFFF"/>
        <w:suppressAutoHyphens/>
        <w:autoSpaceDN w:val="0"/>
        <w:spacing w:after="0" w:line="240" w:lineRule="auto"/>
        <w:textAlignment w:val="baseline"/>
        <w:rPr>
          <w:rFonts w:ascii="Arial" w:eastAsia="Calibri" w:hAnsi="Arial" w:cs="Times New Roman"/>
          <w:kern w:val="3"/>
          <w:sz w:val="24"/>
          <w:szCs w:val="24"/>
          <w:shd w:val="clear" w:color="auto" w:fill="FFFF00"/>
        </w:rPr>
      </w:pPr>
    </w:p>
    <w:p w14:paraId="32C23137"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lang w:eastAsia="en-GB"/>
        </w:rPr>
      </w:pPr>
      <w:r w:rsidRPr="00126F03">
        <w:rPr>
          <w:rFonts w:ascii="Arial" w:eastAsia="Times New Roman" w:hAnsi="Arial" w:cs="Times New Roman"/>
          <w:b/>
          <w:color w:val="404040"/>
          <w:kern w:val="3"/>
          <w:sz w:val="24"/>
          <w:szCs w:val="28"/>
          <w:lang w:eastAsia="en-GB"/>
        </w:rPr>
        <w:t>Membership &amp; Governance</w:t>
      </w:r>
    </w:p>
    <w:p w14:paraId="5EE6CC8B" w14:textId="77777777" w:rsidR="00126F03" w:rsidRPr="00126F03" w:rsidRDefault="00126F03" w:rsidP="00126F03">
      <w:pPr>
        <w:widowControl w:val="0"/>
        <w:suppressAutoHyphens/>
        <w:autoSpaceDN w:val="0"/>
        <w:textAlignment w:val="baseline"/>
        <w:rPr>
          <w:rFonts w:ascii="Arial" w:eastAsia="Times New Roman" w:hAnsi="Arial" w:cs="Arial"/>
          <w:kern w:val="3"/>
          <w:sz w:val="22"/>
        </w:rPr>
      </w:pPr>
      <w:r w:rsidRPr="00126F03">
        <w:rPr>
          <w:rFonts w:ascii="Arial" w:eastAsia="Times New Roman" w:hAnsi="Arial" w:cs="Arial"/>
          <w:kern w:val="3"/>
          <w:sz w:val="22"/>
          <w:lang w:eastAsia="en-GB"/>
        </w:rPr>
        <w:t xml:space="preserve">Membership of the Steering Group will comprise of Parish Councillors and volunteers drawn from the local community. </w:t>
      </w:r>
      <w:r w:rsidRPr="00126F03">
        <w:rPr>
          <w:rFonts w:ascii="Arial" w:eastAsia="Calibri" w:hAnsi="Arial" w:cs="Times New Roman"/>
          <w:kern w:val="3"/>
          <w:sz w:val="22"/>
        </w:rPr>
        <w:t>Decisions made by the Steering Group should normally be by consensus at Steering Group meetings. Where a vote is required each member shall have one vote. A minimum of four members shall be present where matters are presented for decisions to be taken. A simple majority will be required to support any motion. The Chair, or in their absence the Vice-Chair shall have one casting vote</w:t>
      </w:r>
    </w:p>
    <w:p w14:paraId="5741C7DD" w14:textId="77777777" w:rsidR="00126F03" w:rsidRPr="00126F03" w:rsidRDefault="00126F03" w:rsidP="00126F03">
      <w:pPr>
        <w:widowControl w:val="0"/>
        <w:suppressAutoHyphens/>
        <w:autoSpaceDN w:val="0"/>
        <w:textAlignment w:val="baseline"/>
        <w:rPr>
          <w:rFonts w:ascii="Arial" w:eastAsia="Times New Roman" w:hAnsi="Arial" w:cs="Arial"/>
          <w:kern w:val="3"/>
          <w:sz w:val="22"/>
          <w:lang w:eastAsia="en-GB"/>
        </w:rPr>
      </w:pPr>
      <w:r w:rsidRPr="00126F03">
        <w:rPr>
          <w:rFonts w:ascii="Arial" w:eastAsia="Times New Roman" w:hAnsi="Arial" w:cs="Arial"/>
          <w:kern w:val="3"/>
          <w:sz w:val="22"/>
          <w:lang w:eastAsia="en-GB"/>
        </w:rPr>
        <w:t>The Steering Group shall aim to meet once per calendar month, or as may be required, with notice being given prior to a meeting taking place.</w:t>
      </w:r>
    </w:p>
    <w:p w14:paraId="119D3B2F" w14:textId="77777777" w:rsidR="00126F03" w:rsidRPr="00126F03" w:rsidRDefault="00126F03" w:rsidP="00126F03">
      <w:pPr>
        <w:widowControl w:val="0"/>
        <w:suppressAutoHyphens/>
        <w:autoSpaceDN w:val="0"/>
        <w:textAlignment w:val="baseline"/>
        <w:rPr>
          <w:rFonts w:ascii="Arial" w:eastAsia="Times New Roman" w:hAnsi="Arial" w:cs="Arial"/>
          <w:kern w:val="3"/>
          <w:sz w:val="22"/>
          <w:lang w:eastAsia="en-GB"/>
        </w:rPr>
      </w:pPr>
      <w:r w:rsidRPr="00126F03">
        <w:rPr>
          <w:rFonts w:ascii="Arial" w:eastAsia="Times New Roman" w:hAnsi="Arial" w:cs="Arial"/>
          <w:kern w:val="3"/>
          <w:sz w:val="22"/>
          <w:lang w:eastAsia="en-GB"/>
        </w:rPr>
        <w:t>Members of the Steering Group will debate the issues and policies inherent in the production of the Plan in consultation with the community.</w:t>
      </w:r>
    </w:p>
    <w:p w14:paraId="57F44201" w14:textId="77777777" w:rsidR="00126F03" w:rsidRPr="00126F03" w:rsidRDefault="00126F03" w:rsidP="00126F03">
      <w:pPr>
        <w:widowControl w:val="0"/>
        <w:suppressAutoHyphens/>
        <w:autoSpaceDN w:val="0"/>
        <w:textAlignment w:val="baseline"/>
        <w:rPr>
          <w:rFonts w:ascii="Arial" w:eastAsia="Times New Roman" w:hAnsi="Arial" w:cs="Arial"/>
          <w:kern w:val="3"/>
          <w:sz w:val="22"/>
          <w:lang w:eastAsia="en-GB"/>
        </w:rPr>
      </w:pPr>
      <w:r w:rsidRPr="00126F03">
        <w:rPr>
          <w:rFonts w:ascii="Arial" w:eastAsia="Times New Roman" w:hAnsi="Arial" w:cs="Arial"/>
          <w:kern w:val="3"/>
          <w:sz w:val="22"/>
          <w:lang w:eastAsia="en-GB"/>
        </w:rPr>
        <w:t xml:space="preserve">The Steering Group shall appoint </w:t>
      </w:r>
      <w:proofErr w:type="gramStart"/>
      <w:r w:rsidRPr="00126F03">
        <w:rPr>
          <w:rFonts w:ascii="Arial" w:eastAsia="Times New Roman" w:hAnsi="Arial" w:cs="Arial"/>
          <w:kern w:val="3"/>
          <w:sz w:val="22"/>
          <w:lang w:eastAsia="en-GB"/>
        </w:rPr>
        <w:t>Sub Groups</w:t>
      </w:r>
      <w:proofErr w:type="gramEnd"/>
      <w:r w:rsidRPr="00126F03">
        <w:rPr>
          <w:rFonts w:ascii="Arial" w:eastAsia="Times New Roman" w:hAnsi="Arial" w:cs="Arial"/>
          <w:kern w:val="3"/>
          <w:sz w:val="22"/>
          <w:lang w:eastAsia="en-GB"/>
        </w:rPr>
        <w:t xml:space="preserve"> to operate on its behalf.  Members with particular expertise in certain areas will head up specific projects / policies. Involvement in the Sub Groups shall include at least one member of the Steering Group, and shall be drawn from Parish Councillors and volunteers in the community that live, operate a business, or hold a specific interest in the Parish of Kinver and have expressed an interest in taking part.</w:t>
      </w:r>
    </w:p>
    <w:p w14:paraId="50950896" w14:textId="77777777" w:rsidR="00126F03" w:rsidRPr="00126F03" w:rsidRDefault="00126F03" w:rsidP="00126F03">
      <w:pPr>
        <w:widowControl w:val="0"/>
        <w:suppressAutoHyphens/>
        <w:autoSpaceDN w:val="0"/>
        <w:textAlignment w:val="baseline"/>
        <w:rPr>
          <w:rFonts w:ascii="Arial" w:eastAsia="Times New Roman" w:hAnsi="Arial" w:cs="Arial"/>
          <w:kern w:val="3"/>
          <w:sz w:val="22"/>
          <w:lang w:eastAsia="en-GB"/>
        </w:rPr>
      </w:pPr>
      <w:r w:rsidRPr="00126F03">
        <w:rPr>
          <w:rFonts w:ascii="Arial" w:eastAsia="Times New Roman" w:hAnsi="Arial" w:cs="Arial"/>
          <w:kern w:val="3"/>
          <w:sz w:val="22"/>
          <w:lang w:eastAsia="en-GB"/>
        </w:rPr>
        <w:t xml:space="preserve">Members of the Steering Group or </w:t>
      </w:r>
      <w:proofErr w:type="gramStart"/>
      <w:r w:rsidRPr="00126F03">
        <w:rPr>
          <w:rFonts w:ascii="Arial" w:eastAsia="Times New Roman" w:hAnsi="Arial" w:cs="Arial"/>
          <w:kern w:val="3"/>
          <w:sz w:val="22"/>
          <w:lang w:eastAsia="en-GB"/>
        </w:rPr>
        <w:t>sub groups</w:t>
      </w:r>
      <w:proofErr w:type="gramEnd"/>
      <w:r w:rsidRPr="00126F03">
        <w:rPr>
          <w:rFonts w:ascii="Arial" w:eastAsia="Times New Roman" w:hAnsi="Arial" w:cs="Arial"/>
          <w:kern w:val="3"/>
          <w:sz w:val="22"/>
          <w:lang w:eastAsia="en-GB"/>
        </w:rPr>
        <w:t xml:space="preserve"> will be expected to exercise balanced consideration for the needs of all aspects of the local community. The Steering Group and </w:t>
      </w:r>
      <w:proofErr w:type="gramStart"/>
      <w:r w:rsidRPr="00126F03">
        <w:rPr>
          <w:rFonts w:ascii="Arial" w:eastAsia="Times New Roman" w:hAnsi="Arial" w:cs="Arial"/>
          <w:kern w:val="3"/>
          <w:sz w:val="22"/>
          <w:lang w:eastAsia="en-GB"/>
        </w:rPr>
        <w:t>sub groups</w:t>
      </w:r>
      <w:proofErr w:type="gramEnd"/>
      <w:r w:rsidRPr="00126F03">
        <w:rPr>
          <w:rFonts w:ascii="Arial" w:eastAsia="Times New Roman" w:hAnsi="Arial" w:cs="Arial"/>
          <w:kern w:val="3"/>
          <w:sz w:val="22"/>
          <w:lang w:eastAsia="en-GB"/>
        </w:rPr>
        <w:t xml:space="preserve"> shall not be affiliated to any political party.</w:t>
      </w:r>
    </w:p>
    <w:p w14:paraId="007755BC"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Times New Roman" w:hAnsi="Arial" w:cs="Arial"/>
          <w:kern w:val="3"/>
          <w:sz w:val="22"/>
          <w:lang w:eastAsia="en-GB"/>
        </w:rPr>
        <w:t xml:space="preserve">Declarations of Interest will be dealt with as per the Parish Council’s Standing Orders, in that anyone who has a pecuniary interest in the policy/project under discussion will be asked to declare it, and if deemed necessary will not take part in that discussion. This may include membership of an organisation, ownership </w:t>
      </w:r>
      <w:r w:rsidRPr="00126F03">
        <w:rPr>
          <w:rFonts w:ascii="Arial" w:eastAsia="Times New Roman" w:hAnsi="Arial" w:cs="Arial"/>
          <w:kern w:val="3"/>
          <w:sz w:val="22"/>
          <w:lang w:eastAsia="en-GB"/>
        </w:rPr>
        <w:lastRenderedPageBreak/>
        <w:t>of land or a business, or any other matter that may be considered to be relevant. Such declarations shall be recorded and be publicly available</w:t>
      </w:r>
    </w:p>
    <w:p w14:paraId="7D20CEB5" w14:textId="77777777" w:rsidR="00126F03" w:rsidRPr="00126F03" w:rsidRDefault="00126F03" w:rsidP="00126F03">
      <w:pPr>
        <w:widowControl w:val="0"/>
        <w:suppressAutoHyphens/>
        <w:autoSpaceDN w:val="0"/>
        <w:textAlignment w:val="baseline"/>
        <w:rPr>
          <w:rFonts w:ascii="Arial" w:eastAsia="Times New Roman" w:hAnsi="Arial" w:cs="Arial"/>
          <w:kern w:val="3"/>
          <w:sz w:val="22"/>
          <w:lang w:eastAsia="en-GB"/>
        </w:rPr>
      </w:pPr>
      <w:r w:rsidRPr="00126F03">
        <w:rPr>
          <w:rFonts w:ascii="Arial" w:eastAsia="Times New Roman" w:hAnsi="Arial" w:cs="Arial"/>
          <w:kern w:val="3"/>
          <w:sz w:val="22"/>
          <w:lang w:eastAsia="en-GB"/>
        </w:rPr>
        <w:t>When required, or if a member is not willing or able to continue as a member of the Steering Group, members can be replaced; and additional members may be invited to attend to further a project or policy.</w:t>
      </w:r>
    </w:p>
    <w:p w14:paraId="6EA6E58C"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Times New Roman" w:hAnsi="Arial" w:cs="Arial"/>
          <w:kern w:val="3"/>
          <w:sz w:val="22"/>
          <w:lang w:eastAsia="en-GB"/>
        </w:rPr>
        <w:t xml:space="preserve">Members may be excluded from the Steering Group or </w:t>
      </w:r>
      <w:proofErr w:type="gramStart"/>
      <w:r w:rsidRPr="00126F03">
        <w:rPr>
          <w:rFonts w:ascii="Arial" w:eastAsia="Times New Roman" w:hAnsi="Arial" w:cs="Arial"/>
          <w:kern w:val="3"/>
          <w:sz w:val="22"/>
          <w:lang w:eastAsia="en-GB"/>
        </w:rPr>
        <w:t>Sub Group</w:t>
      </w:r>
      <w:proofErr w:type="gramEnd"/>
      <w:r w:rsidRPr="00126F03">
        <w:rPr>
          <w:rFonts w:ascii="Arial" w:eastAsia="Times New Roman" w:hAnsi="Arial" w:cs="Arial"/>
          <w:kern w:val="3"/>
          <w:sz w:val="22"/>
          <w:lang w:eastAsia="en-GB"/>
        </w:rPr>
        <w:t xml:space="preserve"> for conduct and behaviour that is disruptive and does not promote the aims and objectives of the Steering Group or Sub Group. Exclusion of members will by a majority vote of the Steering Group.</w:t>
      </w:r>
    </w:p>
    <w:p w14:paraId="13C1118A" w14:textId="77777777" w:rsidR="00126F03" w:rsidRPr="00126F03" w:rsidRDefault="00126F03" w:rsidP="00126F03">
      <w:pPr>
        <w:widowControl w:val="0"/>
        <w:suppressAutoHyphens/>
        <w:autoSpaceDN w:val="0"/>
        <w:textAlignment w:val="baseline"/>
        <w:rPr>
          <w:rFonts w:ascii="Arial" w:eastAsia="Times New Roman" w:hAnsi="Arial" w:cs="Arial"/>
          <w:b/>
          <w:bCs/>
          <w:kern w:val="3"/>
          <w:sz w:val="22"/>
          <w:lang w:eastAsia="en-GB"/>
        </w:rPr>
      </w:pPr>
    </w:p>
    <w:p w14:paraId="70CAA157"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rPr>
      </w:pPr>
      <w:r w:rsidRPr="00126F03">
        <w:rPr>
          <w:rFonts w:ascii="Arial" w:eastAsia="Times New Roman" w:hAnsi="Arial" w:cs="Times New Roman"/>
          <w:b/>
          <w:color w:val="404040"/>
          <w:kern w:val="3"/>
          <w:sz w:val="24"/>
          <w:szCs w:val="28"/>
          <w:lang w:eastAsia="en-GB"/>
        </w:rPr>
        <w:t>Reporting and Feedback</w:t>
      </w:r>
    </w:p>
    <w:p w14:paraId="289C6804"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Calibri" w:hAnsi="Arial" w:cs="Times New Roman"/>
          <w:kern w:val="3"/>
          <w:sz w:val="22"/>
          <w:lang w:eastAsia="en-GB"/>
        </w:rPr>
        <w:t>The community will be encouraged to share knowledge and views, and contribute to development of the Neighbourhood Plan, by a managed process of public consultation and involvement.</w:t>
      </w:r>
    </w:p>
    <w:p w14:paraId="134F1A07"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Calibri" w:hAnsi="Arial" w:cs="Times New Roman"/>
          <w:kern w:val="3"/>
          <w:sz w:val="22"/>
          <w:lang w:eastAsia="en-GB"/>
        </w:rPr>
        <w:t>All meetings, minutes and notices will be in the public domain and will be posted on the Neighbourhood Planning website and Public Notice Boards, copies will be kept by the Parish Clerk for public inspection.  Minutes of Steering Group Meetings will be made publicly available within fourteen days of the meeting.</w:t>
      </w:r>
    </w:p>
    <w:p w14:paraId="5CA63756"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Calibri" w:hAnsi="Arial" w:cs="Times New Roman"/>
          <w:kern w:val="3"/>
          <w:sz w:val="22"/>
          <w:lang w:eastAsia="en-GB"/>
        </w:rPr>
        <w:t xml:space="preserve">The Steering Group will report monthly to the Parish </w:t>
      </w:r>
      <w:proofErr w:type="gramStart"/>
      <w:r w:rsidRPr="00126F03">
        <w:rPr>
          <w:rFonts w:ascii="Arial" w:eastAsia="Calibri" w:hAnsi="Arial" w:cs="Times New Roman"/>
          <w:kern w:val="3"/>
          <w:sz w:val="22"/>
          <w:lang w:eastAsia="en-GB"/>
        </w:rPr>
        <w:t>Council .</w:t>
      </w:r>
      <w:proofErr w:type="gramEnd"/>
      <w:r w:rsidRPr="00126F03">
        <w:rPr>
          <w:rFonts w:ascii="Arial" w:eastAsia="Calibri" w:hAnsi="Arial" w:cs="Times New Roman"/>
          <w:kern w:val="3"/>
          <w:sz w:val="22"/>
          <w:lang w:eastAsia="en-GB"/>
        </w:rPr>
        <w:t xml:space="preserve"> </w:t>
      </w:r>
      <w:r w:rsidRPr="00126F03">
        <w:rPr>
          <w:rFonts w:ascii="Arial" w:eastAsia="Helvetica" w:hAnsi="Arial" w:cs="Helvetica"/>
          <w:kern w:val="3"/>
          <w:sz w:val="22"/>
        </w:rPr>
        <w:t>The Parish Council will approve the Submission Draft Neighbourhood Development Plan prior to publication for consultation and independent examination.</w:t>
      </w:r>
    </w:p>
    <w:p w14:paraId="6FA5D24E"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r w:rsidRPr="00126F03">
        <w:rPr>
          <w:rFonts w:ascii="Arial" w:eastAsia="Calibri" w:hAnsi="Arial" w:cs="Times New Roman"/>
          <w:kern w:val="3"/>
          <w:sz w:val="22"/>
          <w:lang w:eastAsia="en-GB"/>
        </w:rPr>
        <w:t xml:space="preserve"> </w:t>
      </w:r>
    </w:p>
    <w:p w14:paraId="4781E209"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lang w:eastAsia="en-GB"/>
        </w:rPr>
      </w:pPr>
      <w:r w:rsidRPr="00126F03">
        <w:rPr>
          <w:rFonts w:ascii="Arial" w:eastAsia="Times New Roman" w:hAnsi="Arial" w:cs="Times New Roman"/>
          <w:b/>
          <w:color w:val="404040"/>
          <w:kern w:val="3"/>
          <w:sz w:val="24"/>
          <w:szCs w:val="28"/>
          <w:lang w:eastAsia="en-GB"/>
        </w:rPr>
        <w:t>Resources and Finance</w:t>
      </w:r>
    </w:p>
    <w:p w14:paraId="5CC95C18"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 xml:space="preserve">Grant funding and technical support from </w:t>
      </w:r>
      <w:proofErr w:type="spellStart"/>
      <w:r w:rsidRPr="00126F03">
        <w:rPr>
          <w:rFonts w:ascii="Arial" w:eastAsia="Calibri" w:hAnsi="Arial" w:cs="Times New Roman"/>
          <w:kern w:val="3"/>
          <w:sz w:val="22"/>
          <w:lang w:eastAsia="en-GB"/>
        </w:rPr>
        <w:t>MHCLG</w:t>
      </w:r>
      <w:proofErr w:type="spellEnd"/>
      <w:r w:rsidRPr="00126F03">
        <w:rPr>
          <w:rFonts w:ascii="Arial" w:eastAsia="Calibri" w:hAnsi="Arial" w:cs="Times New Roman"/>
          <w:kern w:val="3"/>
          <w:sz w:val="22"/>
          <w:lang w:eastAsia="en-GB"/>
        </w:rPr>
        <w:t xml:space="preserve"> for development of the Neighbourhood Plan will be applied for.  Other funding streams will be investigated.</w:t>
      </w:r>
    </w:p>
    <w:p w14:paraId="33DEE2FB"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Mentoring and guidance will be sought from Officers at South Staffordshire District Council to ensure that we achieve the best possible outcome for the Parish will also be sought.</w:t>
      </w:r>
    </w:p>
    <w:p w14:paraId="08B67DFF"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Subsequent resources required will be determined by the Steering Group.</w:t>
      </w:r>
    </w:p>
    <w:p w14:paraId="5C0C45B3"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The Parish Council will oversee the expenditure and programme of work as advised by the Steering Group.</w:t>
      </w:r>
    </w:p>
    <w:p w14:paraId="5DDAC85B"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Organisations and businesses may assist in the production of the Neighbourhood Plan and may contribute to the cost of producing it.  Details of any donations or assistance must be made publicly available and must not influence the recommendations of the plan.</w:t>
      </w:r>
    </w:p>
    <w:p w14:paraId="2D452D37" w14:textId="77777777" w:rsidR="00126F03" w:rsidRPr="00126F03" w:rsidRDefault="00126F03" w:rsidP="00126F03">
      <w:pPr>
        <w:keepNext/>
        <w:keepLines/>
        <w:suppressAutoHyphens/>
        <w:autoSpaceDN w:val="0"/>
        <w:spacing w:before="80" w:after="0" w:line="240" w:lineRule="auto"/>
        <w:textAlignment w:val="baseline"/>
        <w:outlineLvl w:val="1"/>
        <w:rPr>
          <w:rFonts w:ascii="Arial" w:eastAsia="Times New Roman" w:hAnsi="Arial" w:cs="Times New Roman"/>
          <w:b/>
          <w:color w:val="404040"/>
          <w:kern w:val="3"/>
          <w:sz w:val="24"/>
          <w:szCs w:val="28"/>
          <w:lang w:eastAsia="en-GB"/>
        </w:rPr>
      </w:pPr>
      <w:r w:rsidRPr="00126F03">
        <w:rPr>
          <w:rFonts w:ascii="Arial" w:eastAsia="Times New Roman" w:hAnsi="Arial" w:cs="Times New Roman"/>
          <w:b/>
          <w:color w:val="404040"/>
          <w:kern w:val="3"/>
          <w:sz w:val="24"/>
          <w:szCs w:val="28"/>
          <w:lang w:eastAsia="en-GB"/>
        </w:rPr>
        <w:t>Monitoring &amp; Review</w:t>
      </w:r>
    </w:p>
    <w:p w14:paraId="51E46EDF" w14:textId="77777777" w:rsidR="00126F03" w:rsidRPr="00126F03" w:rsidRDefault="00126F03" w:rsidP="00126F03">
      <w:pPr>
        <w:widowControl w:val="0"/>
        <w:suppressAutoHyphens/>
        <w:autoSpaceDN w:val="0"/>
        <w:textAlignment w:val="baseline"/>
        <w:rPr>
          <w:rFonts w:ascii="Arial" w:eastAsia="Calibri" w:hAnsi="Arial" w:cs="Times New Roman"/>
          <w:kern w:val="3"/>
          <w:sz w:val="22"/>
          <w:lang w:eastAsia="en-GB"/>
        </w:rPr>
      </w:pPr>
      <w:r w:rsidRPr="00126F03">
        <w:rPr>
          <w:rFonts w:ascii="Arial" w:eastAsia="Calibri" w:hAnsi="Arial" w:cs="Times New Roman"/>
          <w:kern w:val="3"/>
          <w:sz w:val="22"/>
          <w:lang w:eastAsia="en-GB"/>
        </w:rPr>
        <w:t>Monitoring of the plan will be ongoing, with regular reports from the Steering Group, and progress will be monitored by the Parish Council.</w:t>
      </w:r>
    </w:p>
    <w:p w14:paraId="437E3D53" w14:textId="77777777" w:rsidR="00126F03" w:rsidRPr="00126F03" w:rsidRDefault="00126F03" w:rsidP="00126F03">
      <w:pPr>
        <w:widowControl w:val="0"/>
        <w:suppressAutoHyphens/>
        <w:autoSpaceDN w:val="0"/>
        <w:textAlignment w:val="baseline"/>
        <w:rPr>
          <w:rFonts w:ascii="Arial" w:eastAsia="Calibri" w:hAnsi="Arial" w:cs="Times New Roman"/>
          <w:kern w:val="3"/>
          <w:sz w:val="22"/>
        </w:rPr>
      </w:pPr>
    </w:p>
    <w:p w14:paraId="5D036A99" w14:textId="77777777" w:rsidR="00126F03" w:rsidRPr="00126F03" w:rsidRDefault="00126F03" w:rsidP="00126F03">
      <w:pPr>
        <w:spacing w:after="160" w:line="259" w:lineRule="auto"/>
        <w:rPr>
          <w:rFonts w:ascii="Arial" w:eastAsia="Calibri" w:hAnsi="Arial" w:cs="Arial"/>
          <w:b/>
          <w:bCs/>
          <w:sz w:val="22"/>
          <w:szCs w:val="22"/>
          <w:u w:val="single"/>
        </w:rPr>
      </w:pPr>
      <w:r w:rsidRPr="00126F03">
        <w:rPr>
          <w:rFonts w:ascii="Arial" w:eastAsia="Calibri" w:hAnsi="Arial" w:cs="Arial"/>
          <w:b/>
          <w:bCs/>
          <w:sz w:val="22"/>
          <w:szCs w:val="22"/>
          <w:u w:val="single"/>
        </w:rPr>
        <w:br w:type="page"/>
      </w:r>
    </w:p>
    <w:tbl>
      <w:tblPr>
        <w:tblW w:w="10440" w:type="dxa"/>
        <w:tblCellMar>
          <w:left w:w="0" w:type="dxa"/>
          <w:right w:w="0" w:type="dxa"/>
        </w:tblCellMar>
        <w:tblLook w:val="04A0" w:firstRow="1" w:lastRow="0" w:firstColumn="1" w:lastColumn="0" w:noHBand="0" w:noVBand="1"/>
      </w:tblPr>
      <w:tblGrid>
        <w:gridCol w:w="10428"/>
        <w:gridCol w:w="6"/>
        <w:gridCol w:w="6"/>
      </w:tblGrid>
      <w:tr w:rsidR="00126F03" w:rsidRPr="00126F03" w14:paraId="3D354FC1" w14:textId="77777777" w:rsidTr="00344696">
        <w:trPr>
          <w:trHeight w:val="1500"/>
        </w:trPr>
        <w:tc>
          <w:tcPr>
            <w:tcW w:w="0" w:type="auto"/>
            <w:shd w:val="clear" w:color="auto" w:fill="FFFFFF"/>
            <w:hideMark/>
          </w:tcPr>
          <w:p w14:paraId="671D5A6D" w14:textId="77777777" w:rsidR="00126F03" w:rsidRPr="00126F03" w:rsidRDefault="00126F03" w:rsidP="00126F03">
            <w:pPr>
              <w:spacing w:after="160" w:line="259" w:lineRule="auto"/>
              <w:rPr>
                <w:rFonts w:ascii="Calibri" w:eastAsia="Calibri" w:hAnsi="Calibri" w:cs="Times New Roman"/>
                <w:sz w:val="24"/>
                <w:szCs w:val="24"/>
              </w:rPr>
            </w:pPr>
            <w:r w:rsidRPr="00126F03">
              <w:rPr>
                <w:rFonts w:ascii="Arial" w:eastAsia="Times New Roman" w:hAnsi="Arial" w:cs="Arial"/>
                <w:b/>
                <w:bCs/>
                <w:color w:val="222222"/>
                <w:sz w:val="24"/>
                <w:szCs w:val="24"/>
                <w:lang w:eastAsia="en-GB"/>
              </w:rPr>
              <w:lastRenderedPageBreak/>
              <w:t>Kinver Neighbourhood plan</w:t>
            </w:r>
            <w:r w:rsidRPr="00126F03">
              <w:rPr>
                <w:rFonts w:ascii="Arial" w:eastAsia="Times New Roman" w:hAnsi="Arial" w:cs="Arial"/>
                <w:color w:val="222222"/>
                <w:sz w:val="24"/>
                <w:szCs w:val="24"/>
                <w:lang w:eastAsia="en-GB"/>
              </w:rPr>
              <w:br/>
            </w:r>
            <w:r w:rsidRPr="00126F03">
              <w:rPr>
                <w:rFonts w:ascii="Arial" w:eastAsia="Times New Roman" w:hAnsi="Arial" w:cs="Arial"/>
                <w:b/>
                <w:bCs/>
                <w:color w:val="222222"/>
                <w:sz w:val="24"/>
                <w:szCs w:val="24"/>
                <w:lang w:eastAsia="en-GB"/>
              </w:rPr>
              <w:t xml:space="preserve">15th September 2020 at </w:t>
            </w:r>
            <w:proofErr w:type="spellStart"/>
            <w:r w:rsidRPr="00126F03">
              <w:rPr>
                <w:rFonts w:ascii="Arial" w:eastAsia="Times New Roman" w:hAnsi="Arial" w:cs="Arial"/>
                <w:b/>
                <w:bCs/>
                <w:color w:val="222222"/>
                <w:sz w:val="24"/>
                <w:szCs w:val="24"/>
                <w:lang w:eastAsia="en-GB"/>
              </w:rPr>
              <w:t>2.30pm</w:t>
            </w:r>
            <w:proofErr w:type="spellEnd"/>
            <w:r w:rsidRPr="00126F03">
              <w:rPr>
                <w:rFonts w:ascii="Arial" w:eastAsia="Times New Roman" w:hAnsi="Arial" w:cs="Arial"/>
                <w:b/>
                <w:bCs/>
                <w:color w:val="222222"/>
                <w:sz w:val="24"/>
                <w:szCs w:val="24"/>
                <w:lang w:eastAsia="en-GB"/>
              </w:rPr>
              <w:t xml:space="preserve"> via zoom</w:t>
            </w:r>
            <w:r w:rsidRPr="00126F03">
              <w:rPr>
                <w:rFonts w:ascii="Arial" w:eastAsia="Times New Roman" w:hAnsi="Arial" w:cs="Arial"/>
                <w:b/>
                <w:bCs/>
                <w:color w:val="222222"/>
                <w:sz w:val="24"/>
                <w:szCs w:val="24"/>
                <w:lang w:eastAsia="en-GB"/>
              </w:rPr>
              <w:br/>
              <w:t>1st meeting of the steering committee</w:t>
            </w:r>
            <w:r w:rsidRPr="00126F03">
              <w:rPr>
                <w:rFonts w:ascii="Arial" w:eastAsia="Times New Roman" w:hAnsi="Arial" w:cs="Arial"/>
                <w:b/>
                <w:bCs/>
                <w:color w:val="222222"/>
                <w:sz w:val="24"/>
                <w:szCs w:val="24"/>
                <w:lang w:eastAsia="en-GB"/>
              </w:rPr>
              <w:br/>
            </w:r>
            <w:r w:rsidRPr="00126F03">
              <w:rPr>
                <w:rFonts w:ascii="Arial" w:eastAsia="Times New Roman" w:hAnsi="Arial" w:cs="Arial"/>
                <w:color w:val="222222"/>
                <w:sz w:val="24"/>
                <w:szCs w:val="24"/>
                <w:lang w:eastAsia="en-GB"/>
              </w:rPr>
              <w:br/>
            </w:r>
            <w:r w:rsidRPr="00126F03">
              <w:rPr>
                <w:rFonts w:ascii="Calibri" w:eastAsia="Calibri" w:hAnsi="Calibri" w:cs="Times New Roman"/>
                <w:sz w:val="24"/>
                <w:szCs w:val="24"/>
              </w:rPr>
              <w:t>In attendance: Eunice Lord, Virginia Webb, Steve Anderson, Geoff Sisley, Christine Allen</w:t>
            </w:r>
          </w:p>
          <w:p w14:paraId="6C23088C"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Apologies: Jenny Neal, Ed Simons, Paul Wooddisse</w:t>
            </w:r>
          </w:p>
          <w:p w14:paraId="170BD3DB" w14:textId="77777777" w:rsidR="00126F03" w:rsidRPr="00126F03" w:rsidRDefault="00126F03" w:rsidP="00126F03">
            <w:pPr>
              <w:spacing w:after="0" w:line="240" w:lineRule="auto"/>
              <w:rPr>
                <w:rFonts w:ascii="Calibri" w:eastAsia="Calibri" w:hAnsi="Calibri" w:cs="Times New Roman"/>
                <w:sz w:val="24"/>
                <w:szCs w:val="24"/>
              </w:rPr>
            </w:pPr>
          </w:p>
          <w:p w14:paraId="3BCB28BD"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Topic - What next, how do we get started.</w:t>
            </w:r>
          </w:p>
          <w:p w14:paraId="7BE6ACA1" w14:textId="77777777" w:rsidR="00126F03" w:rsidRPr="00126F03" w:rsidRDefault="00126F03" w:rsidP="00126F03">
            <w:pPr>
              <w:spacing w:after="0" w:line="240" w:lineRule="auto"/>
              <w:rPr>
                <w:rFonts w:ascii="Calibri" w:eastAsia="Calibri" w:hAnsi="Calibri" w:cs="Times New Roman"/>
                <w:sz w:val="24"/>
                <w:szCs w:val="24"/>
              </w:rPr>
            </w:pPr>
          </w:p>
          <w:p w14:paraId="5B7991C0"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1.</w:t>
            </w:r>
            <w:r w:rsidRPr="00126F03">
              <w:rPr>
                <w:rFonts w:ascii="Calibri" w:eastAsia="Calibri" w:hAnsi="Calibri" w:cs="Times New Roman"/>
                <w:sz w:val="24"/>
                <w:szCs w:val="24"/>
              </w:rPr>
              <w:tab/>
              <w:t>About a month ago Jenny submitted to district a letter of intent and map showing the area that will be covered in our neighbourhood plan.  We are still waiting for a response and acceptance.  This should be a quick process. Jenny sent a letter chasing this approx. 14th Sept.</w:t>
            </w:r>
          </w:p>
          <w:p w14:paraId="61D956ED"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2.</w:t>
            </w:r>
            <w:r w:rsidRPr="00126F03">
              <w:rPr>
                <w:rFonts w:ascii="Calibri" w:eastAsia="Calibri" w:hAnsi="Calibri" w:cs="Times New Roman"/>
                <w:sz w:val="24"/>
                <w:szCs w:val="24"/>
              </w:rPr>
              <w:tab/>
              <w:t>When this has been accepted by district, we can then send the online Expression of Interest form which is the pre-Grant application form. This predetermines which pages of the grant we need to complete.</w:t>
            </w:r>
          </w:p>
          <w:p w14:paraId="69E8BCAE"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3.</w:t>
            </w:r>
            <w:r w:rsidRPr="00126F03">
              <w:rPr>
                <w:rFonts w:ascii="Calibri" w:eastAsia="Calibri" w:hAnsi="Calibri" w:cs="Times New Roman"/>
                <w:sz w:val="24"/>
                <w:szCs w:val="24"/>
              </w:rPr>
              <w:tab/>
              <w:t xml:space="preserve">We shall apply for the standard grant and technical support at this stage. Add </w:t>
            </w:r>
            <w:proofErr w:type="spellStart"/>
            <w:r w:rsidRPr="00126F03">
              <w:rPr>
                <w:rFonts w:ascii="Calibri" w:eastAsia="Calibri" w:hAnsi="Calibri" w:cs="Times New Roman"/>
                <w:sz w:val="24"/>
                <w:szCs w:val="24"/>
              </w:rPr>
              <w:t>ons</w:t>
            </w:r>
            <w:proofErr w:type="spellEnd"/>
            <w:r w:rsidRPr="00126F03">
              <w:rPr>
                <w:rFonts w:ascii="Calibri" w:eastAsia="Calibri" w:hAnsi="Calibri" w:cs="Times New Roman"/>
                <w:sz w:val="24"/>
                <w:szCs w:val="24"/>
              </w:rPr>
              <w:t xml:space="preserve"> </w:t>
            </w:r>
            <w:proofErr w:type="spellStart"/>
            <w:r w:rsidRPr="00126F03">
              <w:rPr>
                <w:rFonts w:ascii="Calibri" w:eastAsia="Calibri" w:hAnsi="Calibri" w:cs="Times New Roman"/>
                <w:sz w:val="24"/>
                <w:szCs w:val="24"/>
              </w:rPr>
              <w:t>ie</w:t>
            </w:r>
            <w:proofErr w:type="spellEnd"/>
            <w:r w:rsidRPr="00126F03">
              <w:rPr>
                <w:rFonts w:ascii="Calibri" w:eastAsia="Calibri" w:hAnsi="Calibri" w:cs="Times New Roman"/>
                <w:sz w:val="24"/>
                <w:szCs w:val="24"/>
              </w:rPr>
              <w:t>. Design Code and allocating sites for housing can trigger a further grant of up to £8000.  We shall discuss this later.</w:t>
            </w:r>
          </w:p>
          <w:p w14:paraId="209B3F59"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4.</w:t>
            </w:r>
            <w:r w:rsidRPr="00126F03">
              <w:rPr>
                <w:rFonts w:ascii="Calibri" w:eastAsia="Calibri" w:hAnsi="Calibri" w:cs="Times New Roman"/>
                <w:sz w:val="24"/>
                <w:szCs w:val="24"/>
              </w:rPr>
              <w:tab/>
              <w:t xml:space="preserve">It was unanimously agreed our consultants will be </w:t>
            </w:r>
            <w:proofErr w:type="spellStart"/>
            <w:r w:rsidRPr="00126F03">
              <w:rPr>
                <w:rFonts w:ascii="Calibri" w:eastAsia="Calibri" w:hAnsi="Calibri" w:cs="Times New Roman"/>
                <w:sz w:val="24"/>
                <w:szCs w:val="24"/>
              </w:rPr>
              <w:t>Kirkwells</w:t>
            </w:r>
            <w:proofErr w:type="spellEnd"/>
            <w:r w:rsidRPr="00126F03">
              <w:rPr>
                <w:rFonts w:ascii="Calibri" w:eastAsia="Calibri" w:hAnsi="Calibri" w:cs="Times New Roman"/>
                <w:sz w:val="24"/>
                <w:szCs w:val="24"/>
              </w:rPr>
              <w:t xml:space="preserve"> and our personal consultant - Louise </w:t>
            </w:r>
            <w:proofErr w:type="spellStart"/>
            <w:r w:rsidRPr="00126F03">
              <w:rPr>
                <w:rFonts w:ascii="Calibri" w:eastAsia="Calibri" w:hAnsi="Calibri" w:cs="Times New Roman"/>
                <w:sz w:val="24"/>
                <w:szCs w:val="24"/>
              </w:rPr>
              <w:t>Kirkup</w:t>
            </w:r>
            <w:proofErr w:type="spellEnd"/>
          </w:p>
          <w:p w14:paraId="7ED9EE87"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5.</w:t>
            </w:r>
            <w:r w:rsidRPr="00126F03">
              <w:rPr>
                <w:rFonts w:ascii="Calibri" w:eastAsia="Calibri" w:hAnsi="Calibri" w:cs="Times New Roman"/>
                <w:sz w:val="24"/>
                <w:szCs w:val="24"/>
              </w:rPr>
              <w:tab/>
              <w:t>Eunice to inform her. -  Done 16.09.20</w:t>
            </w:r>
          </w:p>
          <w:p w14:paraId="09A0AFE6"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6.</w:t>
            </w:r>
            <w:r w:rsidRPr="00126F03">
              <w:rPr>
                <w:rFonts w:ascii="Calibri" w:eastAsia="Calibri" w:hAnsi="Calibri" w:cs="Times New Roman"/>
                <w:sz w:val="24"/>
                <w:szCs w:val="24"/>
              </w:rPr>
              <w:tab/>
              <w:t>Terms of reference to be written - Jenny will do</w:t>
            </w:r>
          </w:p>
          <w:p w14:paraId="7488D1F5"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7.</w:t>
            </w:r>
            <w:r w:rsidRPr="00126F03">
              <w:rPr>
                <w:rFonts w:ascii="Calibri" w:eastAsia="Calibri" w:hAnsi="Calibri" w:cs="Times New Roman"/>
                <w:sz w:val="24"/>
                <w:szCs w:val="24"/>
              </w:rPr>
              <w:tab/>
              <w:t>Steering group.  It was decided we don’t want too many on the group.  Until the grant is accepted, we won’t involve outsiders, but must stay open at all times. We can always add extra people from the council or non-councillors as and when we need them.</w:t>
            </w:r>
          </w:p>
          <w:p w14:paraId="3FEBA82E"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8.</w:t>
            </w:r>
            <w:r w:rsidRPr="00126F03">
              <w:rPr>
                <w:rFonts w:ascii="Calibri" w:eastAsia="Calibri" w:hAnsi="Calibri" w:cs="Times New Roman"/>
                <w:sz w:val="24"/>
                <w:szCs w:val="24"/>
              </w:rPr>
              <w:tab/>
              <w:t>Eunice has made a Google sheet with ideas of what we want in the neighbourhood plan.  When we can all get access to it and write our suggestions and comments on it, she will circulate this.  At the moment it is view only.</w:t>
            </w:r>
          </w:p>
          <w:p w14:paraId="4E9FB012"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9.</w:t>
            </w:r>
            <w:r w:rsidRPr="00126F03">
              <w:rPr>
                <w:rFonts w:ascii="Calibri" w:eastAsia="Calibri" w:hAnsi="Calibri" w:cs="Times New Roman"/>
                <w:sz w:val="24"/>
                <w:szCs w:val="24"/>
              </w:rPr>
              <w:tab/>
              <w:t>When the grant has been approved, we will make a Facebook page for the neighbourhood plan and create a website. This to be discussed at a later stage. - Action possible Jenny or Andy Callaway</w:t>
            </w:r>
          </w:p>
          <w:p w14:paraId="5F3287B1"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10.</w:t>
            </w:r>
            <w:r w:rsidRPr="00126F03">
              <w:rPr>
                <w:rFonts w:ascii="Calibri" w:eastAsia="Calibri" w:hAnsi="Calibri" w:cs="Times New Roman"/>
                <w:sz w:val="24"/>
                <w:szCs w:val="24"/>
              </w:rPr>
              <w:tab/>
              <w:t>Thoughts of who might be useful for historical information: Historical society, Civic society, Ed Simons, Virginia Webb</w:t>
            </w:r>
          </w:p>
          <w:p w14:paraId="308C7362"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ab/>
              <w:t>11.</w:t>
            </w:r>
            <w:r w:rsidRPr="00126F03">
              <w:rPr>
                <w:rFonts w:ascii="Calibri" w:eastAsia="Calibri" w:hAnsi="Calibri" w:cs="Times New Roman"/>
                <w:sz w:val="24"/>
                <w:szCs w:val="24"/>
              </w:rPr>
              <w:tab/>
              <w:t>We must engage openly with the public on the Neighbourhood plan once the grant has been accepted.  A Questionnaire for the public to complete will be submitted. -  Christine to do.</w:t>
            </w:r>
          </w:p>
          <w:p w14:paraId="17334787" w14:textId="77777777" w:rsidR="00126F03" w:rsidRPr="00126F03" w:rsidRDefault="00126F03" w:rsidP="00126F03">
            <w:pPr>
              <w:spacing w:after="0" w:line="240" w:lineRule="auto"/>
              <w:rPr>
                <w:rFonts w:ascii="Calibri" w:eastAsia="Calibri" w:hAnsi="Calibri" w:cs="Times New Roman"/>
                <w:sz w:val="24"/>
                <w:szCs w:val="24"/>
              </w:rPr>
            </w:pPr>
          </w:p>
          <w:p w14:paraId="254BC01D" w14:textId="77777777" w:rsidR="00126F03" w:rsidRPr="00126F03" w:rsidRDefault="00126F03" w:rsidP="00126F03">
            <w:pPr>
              <w:spacing w:after="0" w:line="240" w:lineRule="auto"/>
              <w:rPr>
                <w:rFonts w:ascii="Calibri" w:eastAsia="Calibri" w:hAnsi="Calibri" w:cs="Times New Roman"/>
                <w:sz w:val="24"/>
                <w:szCs w:val="24"/>
              </w:rPr>
            </w:pPr>
            <w:r w:rsidRPr="00126F03">
              <w:rPr>
                <w:rFonts w:ascii="Calibri" w:eastAsia="Calibri" w:hAnsi="Calibri" w:cs="Times New Roman"/>
                <w:sz w:val="24"/>
                <w:szCs w:val="24"/>
              </w:rPr>
              <w:t xml:space="preserve">         Next meeting 29th September 2020 at </w:t>
            </w:r>
            <w:proofErr w:type="spellStart"/>
            <w:r w:rsidRPr="00126F03">
              <w:rPr>
                <w:rFonts w:ascii="Calibri" w:eastAsia="Calibri" w:hAnsi="Calibri" w:cs="Times New Roman"/>
                <w:sz w:val="24"/>
                <w:szCs w:val="24"/>
              </w:rPr>
              <w:t>5.30pm</w:t>
            </w:r>
            <w:proofErr w:type="spellEnd"/>
            <w:r w:rsidRPr="00126F03">
              <w:rPr>
                <w:rFonts w:ascii="Calibri" w:eastAsia="Calibri" w:hAnsi="Calibri" w:cs="Times New Roman"/>
                <w:sz w:val="24"/>
                <w:szCs w:val="24"/>
              </w:rPr>
              <w:t xml:space="preserve"> via Zoom - Jenny to send invites</w:t>
            </w:r>
          </w:p>
          <w:p w14:paraId="6615E99B" w14:textId="77777777" w:rsidR="00126F03" w:rsidRPr="00126F03" w:rsidRDefault="00126F03" w:rsidP="00126F03">
            <w:pPr>
              <w:spacing w:after="0" w:line="240" w:lineRule="auto"/>
              <w:rPr>
                <w:rFonts w:ascii="Helvetica" w:eastAsia="Times New Roman" w:hAnsi="Helvetica" w:cs="Helvetica"/>
                <w:color w:val="222222"/>
                <w:sz w:val="24"/>
                <w:szCs w:val="24"/>
                <w:lang w:eastAsia="en-GB"/>
              </w:rPr>
            </w:pPr>
            <w:r w:rsidRPr="00126F03">
              <w:rPr>
                <w:rFonts w:ascii="Arial" w:eastAsia="Times New Roman" w:hAnsi="Arial" w:cs="Arial"/>
                <w:color w:val="222222"/>
                <w:sz w:val="24"/>
                <w:szCs w:val="24"/>
                <w:lang w:eastAsia="en-GB"/>
              </w:rPr>
              <w:br/>
            </w:r>
          </w:p>
        </w:tc>
        <w:tc>
          <w:tcPr>
            <w:tcW w:w="6" w:type="dxa"/>
            <w:shd w:val="clear" w:color="auto" w:fill="FFFFFF"/>
            <w:hideMark/>
          </w:tcPr>
          <w:p w14:paraId="71AFCDAD" w14:textId="77777777" w:rsidR="00126F03" w:rsidRPr="00126F03" w:rsidRDefault="00126F03" w:rsidP="00126F03">
            <w:pPr>
              <w:spacing w:after="0" w:line="240" w:lineRule="auto"/>
              <w:rPr>
                <w:rFonts w:ascii="Times New Roman" w:eastAsia="Times New Roman" w:hAnsi="Times New Roman" w:cs="Times New Roman"/>
                <w:lang w:eastAsia="en-GB"/>
              </w:rPr>
            </w:pPr>
          </w:p>
        </w:tc>
        <w:tc>
          <w:tcPr>
            <w:tcW w:w="6" w:type="dxa"/>
            <w:shd w:val="clear" w:color="auto" w:fill="FFFFFF"/>
            <w:hideMark/>
          </w:tcPr>
          <w:p w14:paraId="0072550C" w14:textId="77777777" w:rsidR="00126F03" w:rsidRPr="00126F03" w:rsidRDefault="00126F03" w:rsidP="00126F03">
            <w:pPr>
              <w:spacing w:after="0" w:line="240" w:lineRule="auto"/>
              <w:rPr>
                <w:rFonts w:ascii="Times New Roman" w:eastAsia="Times New Roman" w:hAnsi="Times New Roman" w:cs="Times New Roman"/>
                <w:lang w:eastAsia="en-GB"/>
              </w:rPr>
            </w:pPr>
          </w:p>
        </w:tc>
      </w:tr>
    </w:tbl>
    <w:p w14:paraId="414160E7" w14:textId="77777777" w:rsidR="00126F03" w:rsidRPr="00126F03" w:rsidRDefault="00126F03" w:rsidP="00126F03">
      <w:pPr>
        <w:rPr>
          <w:rFonts w:ascii="Arial" w:eastAsia="Calibri" w:hAnsi="Arial" w:cs="Arial"/>
          <w:b/>
          <w:bCs/>
          <w:sz w:val="22"/>
          <w:szCs w:val="22"/>
          <w:u w:val="single"/>
        </w:rPr>
      </w:pPr>
      <w:r w:rsidRPr="00126F03">
        <w:rPr>
          <w:rFonts w:ascii="Arial" w:eastAsia="Calibri" w:hAnsi="Arial" w:cs="Arial"/>
          <w:b/>
          <w:bCs/>
          <w:sz w:val="22"/>
          <w:szCs w:val="22"/>
          <w:u w:val="single"/>
        </w:rPr>
        <w:t xml:space="preserve">Brief notes </w:t>
      </w:r>
      <w:proofErr w:type="gramStart"/>
      <w:r w:rsidRPr="00126F03">
        <w:rPr>
          <w:rFonts w:ascii="Arial" w:eastAsia="Calibri" w:hAnsi="Arial" w:cs="Arial"/>
          <w:b/>
          <w:bCs/>
          <w:sz w:val="22"/>
          <w:szCs w:val="22"/>
          <w:u w:val="single"/>
        </w:rPr>
        <w:t>from  Neighbourhood</w:t>
      </w:r>
      <w:proofErr w:type="gramEnd"/>
      <w:r w:rsidRPr="00126F03">
        <w:rPr>
          <w:rFonts w:ascii="Arial" w:eastAsia="Calibri" w:hAnsi="Arial" w:cs="Arial"/>
          <w:b/>
          <w:bCs/>
          <w:sz w:val="22"/>
          <w:szCs w:val="22"/>
          <w:u w:val="single"/>
        </w:rPr>
        <w:t xml:space="preserve"> Plan Steering Group meeting held on the 29</w:t>
      </w:r>
      <w:r w:rsidRPr="00126F03">
        <w:rPr>
          <w:rFonts w:ascii="Arial" w:eastAsia="Calibri" w:hAnsi="Arial" w:cs="Arial"/>
          <w:b/>
          <w:bCs/>
          <w:sz w:val="22"/>
          <w:szCs w:val="22"/>
          <w:u w:val="single"/>
          <w:vertAlign w:val="superscript"/>
        </w:rPr>
        <w:t>th</w:t>
      </w:r>
      <w:r w:rsidRPr="00126F03">
        <w:rPr>
          <w:rFonts w:ascii="Arial" w:eastAsia="Calibri" w:hAnsi="Arial" w:cs="Arial"/>
          <w:b/>
          <w:bCs/>
          <w:sz w:val="22"/>
          <w:szCs w:val="22"/>
          <w:u w:val="single"/>
        </w:rPr>
        <w:t xml:space="preserve"> September</w:t>
      </w:r>
    </w:p>
    <w:p w14:paraId="042F4F4B" w14:textId="77777777" w:rsidR="00126F03" w:rsidRPr="00126F03" w:rsidRDefault="00126F03" w:rsidP="00126F03">
      <w:pPr>
        <w:rPr>
          <w:rFonts w:ascii="Arial" w:eastAsia="Calibri" w:hAnsi="Arial" w:cs="Arial"/>
          <w:b/>
          <w:bCs/>
          <w:sz w:val="22"/>
          <w:szCs w:val="22"/>
          <w:u w:val="single"/>
        </w:rPr>
      </w:pPr>
    </w:p>
    <w:p w14:paraId="2601ADC4"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Present: Christine Allen, Eunice Lord, Mark Smith, Steve Anderson, Mark Smith, Virginia Webb and Louise </w:t>
      </w:r>
      <w:proofErr w:type="spellStart"/>
      <w:r w:rsidRPr="00126F03">
        <w:rPr>
          <w:rFonts w:ascii="Arial" w:eastAsia="Calibri" w:hAnsi="Arial" w:cs="Arial"/>
          <w:sz w:val="22"/>
          <w:szCs w:val="22"/>
        </w:rPr>
        <w:t>Kirkup</w:t>
      </w:r>
      <w:proofErr w:type="spellEnd"/>
      <w:r w:rsidRPr="00126F03">
        <w:rPr>
          <w:rFonts w:ascii="Arial" w:eastAsia="Calibri" w:hAnsi="Arial" w:cs="Arial"/>
          <w:sz w:val="22"/>
          <w:szCs w:val="22"/>
        </w:rPr>
        <w:t>.</w:t>
      </w:r>
    </w:p>
    <w:p w14:paraId="2973F08D" w14:textId="77777777" w:rsidR="00126F03" w:rsidRPr="00126F03" w:rsidRDefault="00126F03" w:rsidP="00126F03">
      <w:pPr>
        <w:rPr>
          <w:rFonts w:ascii="Arial" w:eastAsia="Calibri" w:hAnsi="Arial" w:cs="Arial"/>
          <w:sz w:val="22"/>
          <w:szCs w:val="22"/>
        </w:rPr>
      </w:pPr>
    </w:p>
    <w:p w14:paraId="5FE01B7A"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Suggested steering group is a core of 5 Councillors with 2-3 other members of the Community that drop in and out of the process as required.  Maximum of 8</w:t>
      </w:r>
    </w:p>
    <w:p w14:paraId="338AF163" w14:textId="77777777" w:rsidR="00126F03" w:rsidRPr="00126F03" w:rsidRDefault="00126F03" w:rsidP="00126F03">
      <w:pPr>
        <w:rPr>
          <w:rFonts w:ascii="Arial" w:eastAsia="Calibri" w:hAnsi="Arial" w:cs="Arial"/>
          <w:sz w:val="22"/>
          <w:szCs w:val="22"/>
        </w:rPr>
      </w:pPr>
    </w:p>
    <w:p w14:paraId="745B232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Other members would be business owners, groups such as Civic and Historical societies.</w:t>
      </w:r>
    </w:p>
    <w:p w14:paraId="676168BC" w14:textId="77777777" w:rsidR="00126F03" w:rsidRPr="00126F03" w:rsidRDefault="00126F03" w:rsidP="00126F03">
      <w:pPr>
        <w:rPr>
          <w:rFonts w:ascii="Arial" w:eastAsia="Calibri" w:hAnsi="Arial" w:cs="Arial"/>
          <w:sz w:val="22"/>
          <w:szCs w:val="22"/>
        </w:rPr>
      </w:pPr>
    </w:p>
    <w:p w14:paraId="1EFBEA03"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lastRenderedPageBreak/>
        <w:t>Suggested to involve people at an early stage of the process rather than it being after major discussions have taken place.</w:t>
      </w:r>
    </w:p>
    <w:p w14:paraId="414D3647" w14:textId="77777777" w:rsidR="00126F03" w:rsidRPr="00126F03" w:rsidRDefault="00126F03" w:rsidP="00126F03">
      <w:pPr>
        <w:rPr>
          <w:rFonts w:ascii="Arial" w:eastAsia="Calibri" w:hAnsi="Arial" w:cs="Arial"/>
          <w:sz w:val="22"/>
          <w:szCs w:val="22"/>
        </w:rPr>
      </w:pPr>
    </w:p>
    <w:p w14:paraId="4A281CAE" w14:textId="77777777" w:rsidR="00126F03" w:rsidRPr="00126F03" w:rsidRDefault="00126F03" w:rsidP="00126F03">
      <w:pPr>
        <w:rPr>
          <w:rFonts w:ascii="Arial" w:eastAsia="Calibri" w:hAnsi="Arial" w:cs="Arial"/>
          <w:b/>
          <w:bCs/>
          <w:sz w:val="22"/>
          <w:szCs w:val="22"/>
          <w:u w:val="single"/>
        </w:rPr>
      </w:pPr>
      <w:r w:rsidRPr="00126F03">
        <w:rPr>
          <w:rFonts w:ascii="Arial" w:eastAsia="Calibri" w:hAnsi="Arial" w:cs="Arial"/>
          <w:b/>
          <w:bCs/>
          <w:sz w:val="22"/>
          <w:szCs w:val="22"/>
          <w:u w:val="single"/>
        </w:rPr>
        <w:t>Key Themes</w:t>
      </w:r>
    </w:p>
    <w:p w14:paraId="7FE125B6" w14:textId="77777777" w:rsidR="00126F03" w:rsidRPr="00126F03" w:rsidRDefault="00126F03" w:rsidP="00126F03">
      <w:pPr>
        <w:rPr>
          <w:rFonts w:ascii="Arial" w:eastAsia="Calibri" w:hAnsi="Arial" w:cs="Arial"/>
          <w:sz w:val="22"/>
          <w:szCs w:val="22"/>
        </w:rPr>
      </w:pPr>
    </w:p>
    <w:p w14:paraId="7B70A389"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Housing</w:t>
      </w:r>
    </w:p>
    <w:p w14:paraId="2B3EB8AE"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Required an affordable housing survey – possibly get the Housing Association to work with the Council on this</w:t>
      </w:r>
    </w:p>
    <w:p w14:paraId="203FB312"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Affordable housing can mean – buy, rent, shared ownership, shared equity…</w:t>
      </w:r>
    </w:p>
    <w:p w14:paraId="46C5746F"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Greenbelt exception sites for affordable housing may be included (such as the Swindon site).</w:t>
      </w:r>
    </w:p>
    <w:p w14:paraId="20109753" w14:textId="77777777" w:rsidR="00126F03" w:rsidRPr="00126F03" w:rsidRDefault="00126F03" w:rsidP="00126F03">
      <w:pPr>
        <w:rPr>
          <w:rFonts w:ascii="Arial" w:eastAsia="Calibri" w:hAnsi="Arial" w:cs="Arial"/>
          <w:sz w:val="22"/>
          <w:szCs w:val="22"/>
        </w:rPr>
      </w:pPr>
    </w:p>
    <w:p w14:paraId="378A0C31"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Conservation and design</w:t>
      </w:r>
    </w:p>
    <w:p w14:paraId="460280C1"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SSDC should have a village design guide that they work too, but members felt this was an important part of our plan for us to include.</w:t>
      </w:r>
    </w:p>
    <w:p w14:paraId="6912347E" w14:textId="77777777" w:rsidR="00126F03" w:rsidRPr="00126F03" w:rsidRDefault="00126F03" w:rsidP="00126F03">
      <w:pPr>
        <w:rPr>
          <w:rFonts w:ascii="Arial" w:eastAsia="Calibri" w:hAnsi="Arial" w:cs="Arial"/>
          <w:sz w:val="22"/>
          <w:szCs w:val="22"/>
        </w:rPr>
      </w:pPr>
    </w:p>
    <w:p w14:paraId="7A74B171"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Members are sceptical that house builders are only giving lip service to eco friendlier designs of houses and doing the basics </w:t>
      </w:r>
      <w:proofErr w:type="spellStart"/>
      <w:r w:rsidRPr="00126F03">
        <w:rPr>
          <w:rFonts w:ascii="Arial" w:eastAsia="Calibri" w:hAnsi="Arial" w:cs="Arial"/>
          <w:sz w:val="22"/>
          <w:szCs w:val="22"/>
        </w:rPr>
        <w:t>o</w:t>
      </w:r>
      <w:proofErr w:type="spellEnd"/>
      <w:r w:rsidRPr="00126F03">
        <w:rPr>
          <w:rFonts w:ascii="Arial" w:eastAsia="Calibri" w:hAnsi="Arial" w:cs="Arial"/>
          <w:sz w:val="22"/>
          <w:szCs w:val="22"/>
        </w:rPr>
        <w:t xml:space="preserve"> their designs.</w:t>
      </w:r>
    </w:p>
    <w:p w14:paraId="69C83CED" w14:textId="77777777" w:rsidR="00126F03" w:rsidRPr="00126F03" w:rsidRDefault="00126F03" w:rsidP="00126F03">
      <w:pPr>
        <w:rPr>
          <w:rFonts w:ascii="Arial" w:eastAsia="Calibri" w:hAnsi="Arial" w:cs="Arial"/>
          <w:sz w:val="22"/>
          <w:szCs w:val="22"/>
        </w:rPr>
      </w:pPr>
    </w:p>
    <w:p w14:paraId="41D63A1F"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A list of all Heritage assets such as </w:t>
      </w:r>
      <w:proofErr w:type="gramStart"/>
      <w:r w:rsidRPr="00126F03">
        <w:rPr>
          <w:rFonts w:ascii="Arial" w:eastAsia="Calibri" w:hAnsi="Arial" w:cs="Arial"/>
          <w:sz w:val="22"/>
          <w:szCs w:val="22"/>
        </w:rPr>
        <w:t>sand stone</w:t>
      </w:r>
      <w:proofErr w:type="gramEnd"/>
      <w:r w:rsidRPr="00126F03">
        <w:rPr>
          <w:rFonts w:ascii="Arial" w:eastAsia="Calibri" w:hAnsi="Arial" w:cs="Arial"/>
          <w:sz w:val="22"/>
          <w:szCs w:val="22"/>
        </w:rPr>
        <w:t xml:space="preserve"> car garages etc needs to be prepared, Christine Allen will speak to Ed Simons on this matter.</w:t>
      </w:r>
    </w:p>
    <w:p w14:paraId="528091E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The SAD process that has already approved sites will not be able to </w:t>
      </w:r>
      <w:proofErr w:type="gramStart"/>
      <w:r w:rsidRPr="00126F03">
        <w:rPr>
          <w:rFonts w:ascii="Arial" w:eastAsia="Calibri" w:hAnsi="Arial" w:cs="Arial"/>
          <w:sz w:val="22"/>
          <w:szCs w:val="22"/>
        </w:rPr>
        <w:t>be  tackled</w:t>
      </w:r>
      <w:proofErr w:type="gramEnd"/>
      <w:r w:rsidRPr="00126F03">
        <w:rPr>
          <w:rFonts w:ascii="Arial" w:eastAsia="Calibri" w:hAnsi="Arial" w:cs="Arial"/>
          <w:sz w:val="22"/>
          <w:szCs w:val="22"/>
        </w:rPr>
        <w:t xml:space="preserve"> by using our Neighbourhood Plan as those sites have been chosen..  However, the plan could be used to help with the design of properties etc.</w:t>
      </w:r>
    </w:p>
    <w:p w14:paraId="296B02B2"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The plan can only be referred to when it has been completed and published.  However due to the Corona Virus, referendums </w:t>
      </w:r>
      <w:proofErr w:type="spellStart"/>
      <w:proofErr w:type="gramStart"/>
      <w:r w:rsidRPr="00126F03">
        <w:rPr>
          <w:rFonts w:ascii="Arial" w:eastAsia="Calibri" w:hAnsi="Arial" w:cs="Arial"/>
          <w:sz w:val="22"/>
          <w:szCs w:val="22"/>
        </w:rPr>
        <w:t>cant</w:t>
      </w:r>
      <w:proofErr w:type="spellEnd"/>
      <w:proofErr w:type="gramEnd"/>
      <w:r w:rsidRPr="00126F03">
        <w:rPr>
          <w:rFonts w:ascii="Arial" w:eastAsia="Calibri" w:hAnsi="Arial" w:cs="Arial"/>
          <w:sz w:val="22"/>
          <w:szCs w:val="22"/>
        </w:rPr>
        <w:t xml:space="preserve"> take place until next year, so any plans that have been prepared to that stage can be referred to.</w:t>
      </w:r>
    </w:p>
    <w:p w14:paraId="09533917" w14:textId="77777777" w:rsidR="00126F03" w:rsidRPr="00126F03" w:rsidRDefault="00126F03" w:rsidP="00126F03">
      <w:pPr>
        <w:rPr>
          <w:rFonts w:ascii="Arial" w:eastAsia="Calibri" w:hAnsi="Arial" w:cs="Arial"/>
          <w:sz w:val="22"/>
          <w:szCs w:val="22"/>
        </w:rPr>
      </w:pPr>
    </w:p>
    <w:p w14:paraId="58C1D356"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Economy facilities</w:t>
      </w:r>
    </w:p>
    <w:p w14:paraId="1ED57BFC"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The Plan can include uniform or specific style type for shop fronts, this would be with consultation with local businesses.</w:t>
      </w:r>
    </w:p>
    <w:p w14:paraId="7F02420B"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Look at having a general space for meetings or hiring for local people, especially in light of people working from home.  I.e. Spar perfect space.</w:t>
      </w:r>
    </w:p>
    <w:p w14:paraId="14AC957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Tourist area – promotion</w:t>
      </w:r>
    </w:p>
    <w:p w14:paraId="3BEF88B1" w14:textId="77777777" w:rsidR="00126F03" w:rsidRPr="00126F03" w:rsidRDefault="00126F03" w:rsidP="00126F03">
      <w:pPr>
        <w:rPr>
          <w:rFonts w:ascii="Arial" w:eastAsia="Calibri" w:hAnsi="Arial" w:cs="Arial"/>
          <w:sz w:val="22"/>
          <w:szCs w:val="22"/>
        </w:rPr>
      </w:pPr>
    </w:p>
    <w:p w14:paraId="6F5BD58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Speak to local sports clubs and societies to ask what their plans are for the future what growth they would like to achieve.  This information is then helpful for if developments happen for the developer to contribute</w:t>
      </w:r>
    </w:p>
    <w:p w14:paraId="311C679A"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To these projects.</w:t>
      </w:r>
    </w:p>
    <w:p w14:paraId="29BF4FA5" w14:textId="77777777" w:rsidR="00126F03" w:rsidRPr="00126F03" w:rsidRDefault="00126F03" w:rsidP="00126F03">
      <w:pPr>
        <w:rPr>
          <w:rFonts w:ascii="Arial" w:eastAsia="Calibri" w:hAnsi="Arial" w:cs="Arial"/>
          <w:sz w:val="22"/>
          <w:szCs w:val="22"/>
        </w:rPr>
      </w:pPr>
    </w:p>
    <w:p w14:paraId="2B5F3879"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Natural Environment</w:t>
      </w:r>
    </w:p>
    <w:p w14:paraId="7F063107"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Look at Green spaces to make special areas of interest, Wildlife Trusts may be able to help with surveys they have undertaken.</w:t>
      </w:r>
    </w:p>
    <w:p w14:paraId="2B93C6CA" w14:textId="77777777" w:rsidR="00126F03" w:rsidRPr="00126F03" w:rsidRDefault="00126F03" w:rsidP="00126F03">
      <w:pPr>
        <w:rPr>
          <w:rFonts w:ascii="Arial" w:eastAsia="Calibri" w:hAnsi="Arial" w:cs="Arial"/>
          <w:sz w:val="22"/>
          <w:szCs w:val="22"/>
        </w:rPr>
      </w:pPr>
    </w:p>
    <w:p w14:paraId="5F3E06E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SSDC should prepare a screening opinion on the Strategic Environmental Assessment, they should be contacted now to get agreement and then this is prepared after the draft plan is in place.</w:t>
      </w:r>
    </w:p>
    <w:p w14:paraId="699CA03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We need to contact National Trust, Canals and Rivers Trust, Worcestershire and Staffordshire Wildlife trust to help with the environmental assessment data.</w:t>
      </w:r>
    </w:p>
    <w:p w14:paraId="38BC44D0" w14:textId="77777777" w:rsidR="00126F03" w:rsidRPr="00126F03" w:rsidRDefault="00126F03" w:rsidP="00126F03">
      <w:pPr>
        <w:rPr>
          <w:rFonts w:ascii="Arial" w:eastAsia="Calibri" w:hAnsi="Arial" w:cs="Arial"/>
          <w:sz w:val="22"/>
          <w:szCs w:val="22"/>
        </w:rPr>
      </w:pPr>
    </w:p>
    <w:p w14:paraId="29A8B4AF"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If it is required </w:t>
      </w:r>
      <w:proofErr w:type="spellStart"/>
      <w:r w:rsidRPr="00126F03">
        <w:rPr>
          <w:rFonts w:ascii="Arial" w:eastAsia="Calibri" w:hAnsi="Arial" w:cs="Arial"/>
          <w:sz w:val="22"/>
          <w:szCs w:val="22"/>
        </w:rPr>
        <w:t>ACOM</w:t>
      </w:r>
      <w:proofErr w:type="spellEnd"/>
      <w:r w:rsidRPr="00126F03">
        <w:rPr>
          <w:rFonts w:ascii="Arial" w:eastAsia="Calibri" w:hAnsi="Arial" w:cs="Arial"/>
          <w:sz w:val="22"/>
          <w:szCs w:val="22"/>
        </w:rPr>
        <w:t xml:space="preserve"> can produce a detailed report.</w:t>
      </w:r>
    </w:p>
    <w:p w14:paraId="48285E3D"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Contacting Local history groups to also increase knowledge base.</w:t>
      </w:r>
    </w:p>
    <w:p w14:paraId="4FB41AA2" w14:textId="77777777" w:rsidR="00126F03" w:rsidRPr="00126F03" w:rsidRDefault="00126F03" w:rsidP="00126F03">
      <w:pPr>
        <w:rPr>
          <w:rFonts w:ascii="Arial" w:eastAsia="Calibri" w:hAnsi="Arial" w:cs="Arial"/>
          <w:sz w:val="22"/>
          <w:szCs w:val="22"/>
        </w:rPr>
      </w:pPr>
    </w:p>
    <w:p w14:paraId="4B6E95D6"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Accessibility</w:t>
      </w:r>
    </w:p>
    <w:p w14:paraId="6C771C8A"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 xml:space="preserve">Plan </w:t>
      </w:r>
      <w:proofErr w:type="spellStart"/>
      <w:proofErr w:type="gramStart"/>
      <w:r w:rsidRPr="00126F03">
        <w:rPr>
          <w:rFonts w:ascii="Arial" w:eastAsia="Calibri" w:hAnsi="Arial" w:cs="Arial"/>
          <w:sz w:val="22"/>
          <w:szCs w:val="22"/>
        </w:rPr>
        <w:t>cant</w:t>
      </w:r>
      <w:proofErr w:type="spellEnd"/>
      <w:proofErr w:type="gramEnd"/>
      <w:r w:rsidRPr="00126F03">
        <w:rPr>
          <w:rFonts w:ascii="Arial" w:eastAsia="Calibri" w:hAnsi="Arial" w:cs="Arial"/>
          <w:sz w:val="22"/>
          <w:szCs w:val="22"/>
        </w:rPr>
        <w:t xml:space="preserve"> look at reducing speed limits within the Parish.</w:t>
      </w:r>
    </w:p>
    <w:p w14:paraId="308EC641"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Can look at Public transport requirements, issues and options on parking, schemes such as park and stride</w:t>
      </w:r>
    </w:p>
    <w:p w14:paraId="705889A5" w14:textId="77777777" w:rsidR="00126F03" w:rsidRPr="00126F03" w:rsidRDefault="00126F03" w:rsidP="00126F03">
      <w:pPr>
        <w:rPr>
          <w:rFonts w:ascii="Arial" w:eastAsia="Calibri" w:hAnsi="Arial" w:cs="Arial"/>
          <w:sz w:val="22"/>
          <w:szCs w:val="22"/>
        </w:rPr>
      </w:pPr>
    </w:p>
    <w:p w14:paraId="0FA57D93" w14:textId="77777777" w:rsidR="00126F03" w:rsidRPr="00126F03" w:rsidRDefault="00126F03" w:rsidP="00126F03">
      <w:pPr>
        <w:rPr>
          <w:rFonts w:ascii="Arial" w:eastAsia="Calibri" w:hAnsi="Arial" w:cs="Arial"/>
          <w:b/>
          <w:bCs/>
          <w:sz w:val="22"/>
          <w:szCs w:val="22"/>
        </w:rPr>
      </w:pPr>
      <w:r w:rsidRPr="00126F03">
        <w:rPr>
          <w:rFonts w:ascii="Arial" w:eastAsia="Calibri" w:hAnsi="Arial" w:cs="Arial"/>
          <w:b/>
          <w:bCs/>
          <w:sz w:val="22"/>
          <w:szCs w:val="22"/>
        </w:rPr>
        <w:t>Anything else</w:t>
      </w:r>
    </w:p>
    <w:p w14:paraId="5ACF22FA"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Climate emergency – zero carbon agenda</w:t>
      </w:r>
    </w:p>
    <w:p w14:paraId="577DC1F6"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Environment design and sustainability</w:t>
      </w:r>
    </w:p>
    <w:p w14:paraId="0E86DED9"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Flooding – may be better addressed through SSDC – but extreme weather will have an impact.</w:t>
      </w:r>
    </w:p>
    <w:p w14:paraId="671FF48F" w14:textId="77777777" w:rsidR="00126F03" w:rsidRPr="00126F03" w:rsidRDefault="00126F03" w:rsidP="00126F03">
      <w:pPr>
        <w:rPr>
          <w:rFonts w:ascii="Arial" w:eastAsia="Calibri" w:hAnsi="Arial" w:cs="Arial"/>
          <w:sz w:val="22"/>
          <w:szCs w:val="22"/>
        </w:rPr>
      </w:pPr>
    </w:p>
    <w:p w14:paraId="4FF607F6"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For Louise only have 1 point of contact which will be Eunice, if she is not available then Christin will contact.</w:t>
      </w:r>
    </w:p>
    <w:p w14:paraId="2C9C456E"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Meetings scheduled for Friday 2</w:t>
      </w:r>
      <w:r w:rsidRPr="00126F03">
        <w:rPr>
          <w:rFonts w:ascii="Arial" w:eastAsia="Calibri" w:hAnsi="Arial" w:cs="Arial"/>
          <w:sz w:val="22"/>
          <w:szCs w:val="22"/>
          <w:vertAlign w:val="superscript"/>
        </w:rPr>
        <w:t>nd</w:t>
      </w:r>
      <w:r w:rsidRPr="00126F03">
        <w:rPr>
          <w:rFonts w:ascii="Arial" w:eastAsia="Calibri" w:hAnsi="Arial" w:cs="Arial"/>
          <w:sz w:val="22"/>
          <w:szCs w:val="22"/>
        </w:rPr>
        <w:t xml:space="preserve"> October at 9.30 to run through application form with Eunice, Jenny and Christine.</w:t>
      </w:r>
    </w:p>
    <w:p w14:paraId="0220575E"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Agreed to have a main topic per meeting to discuss in detail.</w:t>
      </w:r>
    </w:p>
    <w:p w14:paraId="2DC472C9" w14:textId="77777777" w:rsidR="00126F03" w:rsidRPr="00126F03" w:rsidRDefault="00126F03" w:rsidP="00126F03">
      <w:pPr>
        <w:rPr>
          <w:rFonts w:ascii="Arial" w:eastAsia="Calibri" w:hAnsi="Arial" w:cs="Arial"/>
          <w:sz w:val="22"/>
          <w:szCs w:val="22"/>
        </w:rPr>
      </w:pPr>
    </w:p>
    <w:p w14:paraId="6474675B" w14:textId="77777777" w:rsidR="00126F03" w:rsidRPr="00126F03" w:rsidRDefault="00126F03" w:rsidP="00126F03">
      <w:pPr>
        <w:rPr>
          <w:rFonts w:ascii="Arial" w:eastAsia="Calibri" w:hAnsi="Arial" w:cs="Arial"/>
          <w:sz w:val="22"/>
          <w:szCs w:val="22"/>
        </w:rPr>
      </w:pPr>
      <w:r w:rsidRPr="00126F03">
        <w:rPr>
          <w:rFonts w:ascii="Arial" w:eastAsia="Calibri" w:hAnsi="Arial" w:cs="Arial"/>
          <w:sz w:val="22"/>
          <w:szCs w:val="22"/>
        </w:rPr>
        <w:t>Next meeting 14</w:t>
      </w:r>
      <w:r w:rsidRPr="00126F03">
        <w:rPr>
          <w:rFonts w:ascii="Arial" w:eastAsia="Calibri" w:hAnsi="Arial" w:cs="Arial"/>
          <w:sz w:val="22"/>
          <w:szCs w:val="22"/>
          <w:vertAlign w:val="superscript"/>
        </w:rPr>
        <w:t>th</w:t>
      </w:r>
      <w:r w:rsidRPr="00126F03">
        <w:rPr>
          <w:rFonts w:ascii="Arial" w:eastAsia="Calibri" w:hAnsi="Arial" w:cs="Arial"/>
          <w:sz w:val="22"/>
          <w:szCs w:val="22"/>
        </w:rPr>
        <w:t xml:space="preserve"> October at </w:t>
      </w:r>
      <w:proofErr w:type="spellStart"/>
      <w:r w:rsidRPr="00126F03">
        <w:rPr>
          <w:rFonts w:ascii="Arial" w:eastAsia="Calibri" w:hAnsi="Arial" w:cs="Arial"/>
          <w:sz w:val="22"/>
          <w:szCs w:val="22"/>
        </w:rPr>
        <w:t>7.00pm</w:t>
      </w:r>
      <w:proofErr w:type="spellEnd"/>
      <w:r w:rsidRPr="00126F03">
        <w:rPr>
          <w:rFonts w:ascii="Arial" w:eastAsia="Calibri" w:hAnsi="Arial" w:cs="Arial"/>
          <w:sz w:val="22"/>
          <w:szCs w:val="22"/>
        </w:rPr>
        <w:t>.</w:t>
      </w:r>
    </w:p>
    <w:p w14:paraId="60ADF2D6" w14:textId="77777777" w:rsidR="00126F03" w:rsidRPr="00126F03" w:rsidRDefault="00126F03" w:rsidP="00126F03">
      <w:pPr>
        <w:spacing w:after="200" w:line="276" w:lineRule="auto"/>
        <w:rPr>
          <w:rFonts w:ascii="Arial" w:eastAsia="Calibri" w:hAnsi="Arial" w:cs="Arial"/>
          <w:sz w:val="22"/>
          <w:szCs w:val="22"/>
        </w:rPr>
      </w:pPr>
    </w:p>
    <w:p w14:paraId="0C49E159" w14:textId="77777777" w:rsidR="00126F03" w:rsidRPr="00126F03" w:rsidRDefault="00126F03" w:rsidP="00126F03">
      <w:pPr>
        <w:spacing w:after="200" w:line="276" w:lineRule="auto"/>
        <w:rPr>
          <w:rFonts w:ascii="Arial" w:eastAsia="Calibri" w:hAnsi="Arial" w:cs="Arial"/>
          <w:b/>
          <w:bCs/>
          <w:sz w:val="22"/>
          <w:szCs w:val="22"/>
        </w:rPr>
      </w:pPr>
      <w:r w:rsidRPr="00126F03">
        <w:rPr>
          <w:rFonts w:ascii="Arial" w:eastAsia="Calibri" w:hAnsi="Arial" w:cs="Arial"/>
          <w:b/>
          <w:bCs/>
          <w:sz w:val="22"/>
          <w:szCs w:val="22"/>
        </w:rPr>
        <w:t>Meeting held on the 7/10/20</w:t>
      </w:r>
    </w:p>
    <w:p w14:paraId="0956D280"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Present: Councillors Mrs C Allen, Mrs E Lord, G Sisley, S Anderson, P Wooddisse, H Williams</w:t>
      </w:r>
    </w:p>
    <w:p w14:paraId="62D630B2"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J S Neal and M Fullwood</w:t>
      </w:r>
    </w:p>
    <w:p w14:paraId="4E16FF58"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Progress to date</w:t>
      </w:r>
    </w:p>
    <w:p w14:paraId="634EB546"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Area designated by SSDC</w:t>
      </w:r>
    </w:p>
    <w:p w14:paraId="5D8D2441"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Grant Application submitted</w:t>
      </w:r>
    </w:p>
    <w:p w14:paraId="0AB4CC0D"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To Do</w:t>
      </w:r>
    </w:p>
    <w:p w14:paraId="5504BA8E"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 xml:space="preserve">Web site – </w:t>
      </w:r>
    </w:p>
    <w:p w14:paraId="3175BD64"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Andy Calloway to prepare website</w:t>
      </w:r>
    </w:p>
    <w:p w14:paraId="0CEF7D13"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Domain names purchased as many variants as possible.</w:t>
      </w:r>
    </w:p>
    <w:p w14:paraId="5A9DE9EA"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lastRenderedPageBreak/>
        <w:t>Layout needs to be agreed 3-4 to look at and give Andy a format to prepare. (EU, GS, SA, CA)</w:t>
      </w:r>
    </w:p>
    <w:p w14:paraId="77238FB2"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Look at other sites and pick and choose what we want.</w:t>
      </w:r>
    </w:p>
    <w:p w14:paraId="2A4C89C4"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Monday 12</w:t>
      </w:r>
      <w:r w:rsidRPr="00126F03">
        <w:rPr>
          <w:rFonts w:ascii="Arial" w:eastAsia="Calibri" w:hAnsi="Arial" w:cs="Arial"/>
          <w:sz w:val="22"/>
          <w:szCs w:val="22"/>
          <w:vertAlign w:val="superscript"/>
        </w:rPr>
        <w:t>th</w:t>
      </w:r>
      <w:r w:rsidRPr="00126F03">
        <w:rPr>
          <w:rFonts w:ascii="Arial" w:eastAsia="Calibri" w:hAnsi="Arial" w:cs="Arial"/>
          <w:sz w:val="22"/>
          <w:szCs w:val="22"/>
        </w:rPr>
        <w:t xml:space="preserve"> October at </w:t>
      </w:r>
      <w:proofErr w:type="spellStart"/>
      <w:r w:rsidRPr="00126F03">
        <w:rPr>
          <w:rFonts w:ascii="Arial" w:eastAsia="Calibri" w:hAnsi="Arial" w:cs="Arial"/>
          <w:sz w:val="22"/>
          <w:szCs w:val="22"/>
        </w:rPr>
        <w:t>10am</w:t>
      </w:r>
      <w:proofErr w:type="spellEnd"/>
      <w:r w:rsidRPr="00126F03">
        <w:rPr>
          <w:rFonts w:ascii="Arial" w:eastAsia="Calibri" w:hAnsi="Arial" w:cs="Arial"/>
          <w:sz w:val="22"/>
          <w:szCs w:val="22"/>
        </w:rPr>
        <w:t xml:space="preserve"> in Kinver Parish Office.</w:t>
      </w:r>
    </w:p>
    <w:p w14:paraId="554DDF78"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Terms of Reference</w:t>
      </w:r>
    </w:p>
    <w:p w14:paraId="2782F26F"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Agreed the final draft</w:t>
      </w:r>
    </w:p>
    <w:p w14:paraId="659B5F1E"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Not set limits on group as people will come in and out of the group as required.</w:t>
      </w:r>
    </w:p>
    <w:p w14:paraId="149CF717"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SA has spoken to Historical Society contacted</w:t>
      </w:r>
    </w:p>
    <w:p w14:paraId="64BFE420" w14:textId="77777777" w:rsidR="00126F03" w:rsidRPr="00126F03" w:rsidRDefault="00126F03" w:rsidP="00126F03">
      <w:pPr>
        <w:spacing w:after="200" w:line="276" w:lineRule="auto"/>
        <w:rPr>
          <w:rFonts w:ascii="Arial" w:eastAsia="Calibri" w:hAnsi="Arial" w:cs="Arial"/>
          <w:sz w:val="22"/>
          <w:szCs w:val="22"/>
        </w:rPr>
      </w:pPr>
      <w:proofErr w:type="spellStart"/>
      <w:r w:rsidRPr="00126F03">
        <w:rPr>
          <w:rFonts w:ascii="Arial" w:eastAsia="Calibri" w:hAnsi="Arial" w:cs="Arial"/>
          <w:sz w:val="22"/>
          <w:szCs w:val="22"/>
        </w:rPr>
        <w:t>FoKos</w:t>
      </w:r>
      <w:proofErr w:type="spellEnd"/>
      <w:r w:rsidRPr="00126F03">
        <w:rPr>
          <w:rFonts w:ascii="Arial" w:eastAsia="Calibri" w:hAnsi="Arial" w:cs="Arial"/>
          <w:sz w:val="22"/>
          <w:szCs w:val="22"/>
        </w:rPr>
        <w:t xml:space="preserve"> – spoken too</w:t>
      </w:r>
    </w:p>
    <w:p w14:paraId="309F975D"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Civic Society not contacted yet.</w:t>
      </w:r>
    </w:p>
    <w:p w14:paraId="757E884C"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Keith Jones – to be contacted re cycling</w:t>
      </w:r>
    </w:p>
    <w:p w14:paraId="123FD0AF"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 xml:space="preserve">Joshua Worcestershire </w:t>
      </w:r>
      <w:proofErr w:type="gramStart"/>
      <w:r w:rsidRPr="00126F03">
        <w:rPr>
          <w:rFonts w:ascii="Arial" w:eastAsia="Calibri" w:hAnsi="Arial" w:cs="Arial"/>
          <w:sz w:val="22"/>
          <w:szCs w:val="22"/>
        </w:rPr>
        <w:t>Wild Life</w:t>
      </w:r>
      <w:proofErr w:type="gramEnd"/>
      <w:r w:rsidRPr="00126F03">
        <w:rPr>
          <w:rFonts w:ascii="Arial" w:eastAsia="Calibri" w:hAnsi="Arial" w:cs="Arial"/>
          <w:sz w:val="22"/>
          <w:szCs w:val="22"/>
        </w:rPr>
        <w:t xml:space="preserve"> Trust consultant – re White Hill contacted but not spoken in detail</w:t>
      </w:r>
    </w:p>
    <w:p w14:paraId="353593D4"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Prepare questionnaire to be drafted</w:t>
      </w:r>
    </w:p>
    <w:p w14:paraId="63750614"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Members to look at questions to apply to all – members to forward questions to start the list</w:t>
      </w:r>
    </w:p>
    <w:p w14:paraId="1B7713D8"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 xml:space="preserve">4 areas of topics as prepared by Louise, then have questions within those headings, and then have </w:t>
      </w:r>
      <w:proofErr w:type="gramStart"/>
      <w:r w:rsidRPr="00126F03">
        <w:rPr>
          <w:rFonts w:ascii="Arial" w:eastAsia="Calibri" w:hAnsi="Arial" w:cs="Arial"/>
          <w:sz w:val="22"/>
          <w:szCs w:val="22"/>
        </w:rPr>
        <w:t>sub groups</w:t>
      </w:r>
      <w:proofErr w:type="gramEnd"/>
      <w:r w:rsidRPr="00126F03">
        <w:rPr>
          <w:rFonts w:ascii="Arial" w:eastAsia="Calibri" w:hAnsi="Arial" w:cs="Arial"/>
          <w:sz w:val="22"/>
          <w:szCs w:val="22"/>
        </w:rPr>
        <w:t xml:space="preserve"> for those 4 areas.</w:t>
      </w:r>
    </w:p>
    <w:p w14:paraId="4241127F"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Design Code is a separate area – and we can get official technical help for that.</w:t>
      </w:r>
    </w:p>
    <w:p w14:paraId="556F617C"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 xml:space="preserve">Ed Fox at </w:t>
      </w:r>
      <w:proofErr w:type="gramStart"/>
      <w:r w:rsidRPr="00126F03">
        <w:rPr>
          <w:rFonts w:ascii="Arial" w:eastAsia="Calibri" w:hAnsi="Arial" w:cs="Arial"/>
          <w:sz w:val="22"/>
          <w:szCs w:val="22"/>
        </w:rPr>
        <w:t>SSDC  –</w:t>
      </w:r>
      <w:proofErr w:type="gramEnd"/>
      <w:r w:rsidRPr="00126F03">
        <w:rPr>
          <w:rFonts w:ascii="Arial" w:eastAsia="Calibri" w:hAnsi="Arial" w:cs="Arial"/>
          <w:sz w:val="22"/>
          <w:szCs w:val="22"/>
        </w:rPr>
        <w:t xml:space="preserve"> Discussion with what help they can give us. To be invited to a meeting.</w:t>
      </w:r>
    </w:p>
    <w:p w14:paraId="2CFBB999"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Next meetings</w:t>
      </w:r>
    </w:p>
    <w:p w14:paraId="500BFD78" w14:textId="77777777" w:rsidR="00126F03" w:rsidRPr="00126F03" w:rsidRDefault="00126F03" w:rsidP="00126F03">
      <w:pPr>
        <w:spacing w:after="200" w:line="276" w:lineRule="auto"/>
        <w:rPr>
          <w:rFonts w:ascii="Arial" w:eastAsia="Calibri" w:hAnsi="Arial" w:cs="Arial"/>
          <w:sz w:val="22"/>
          <w:szCs w:val="22"/>
        </w:rPr>
      </w:pPr>
      <w:r w:rsidRPr="00126F03">
        <w:rPr>
          <w:rFonts w:ascii="Arial" w:eastAsia="Calibri" w:hAnsi="Arial" w:cs="Arial"/>
          <w:sz w:val="22"/>
          <w:szCs w:val="22"/>
        </w:rPr>
        <w:t xml:space="preserve"> 14</w:t>
      </w:r>
      <w:r w:rsidRPr="00126F03">
        <w:rPr>
          <w:rFonts w:ascii="Arial" w:eastAsia="Calibri" w:hAnsi="Arial" w:cs="Arial"/>
          <w:sz w:val="22"/>
          <w:szCs w:val="22"/>
          <w:vertAlign w:val="superscript"/>
        </w:rPr>
        <w:t>th</w:t>
      </w:r>
      <w:r w:rsidRPr="00126F03">
        <w:rPr>
          <w:rFonts w:ascii="Arial" w:eastAsia="Calibri" w:hAnsi="Arial" w:cs="Arial"/>
          <w:sz w:val="22"/>
          <w:szCs w:val="22"/>
        </w:rPr>
        <w:t xml:space="preserve"> October @ </w:t>
      </w:r>
      <w:proofErr w:type="spellStart"/>
      <w:r w:rsidRPr="00126F03">
        <w:rPr>
          <w:rFonts w:ascii="Arial" w:eastAsia="Calibri" w:hAnsi="Arial" w:cs="Arial"/>
          <w:sz w:val="22"/>
          <w:szCs w:val="22"/>
        </w:rPr>
        <w:t>7.00pm</w:t>
      </w:r>
      <w:proofErr w:type="spellEnd"/>
      <w:r w:rsidRPr="00126F03">
        <w:rPr>
          <w:rFonts w:ascii="Arial" w:eastAsia="Calibri" w:hAnsi="Arial" w:cs="Arial"/>
          <w:sz w:val="22"/>
          <w:szCs w:val="22"/>
        </w:rPr>
        <w:t xml:space="preserve"> via zoom.</w:t>
      </w:r>
      <w:r w:rsidRPr="00126F03">
        <w:rPr>
          <w:rFonts w:ascii="Arial" w:eastAsia="Calibri" w:hAnsi="Arial" w:cs="Arial"/>
          <w:sz w:val="22"/>
          <w:szCs w:val="22"/>
        </w:rPr>
        <w:tab/>
        <w:t>21</w:t>
      </w:r>
      <w:proofErr w:type="gramStart"/>
      <w:r w:rsidRPr="00126F03">
        <w:rPr>
          <w:rFonts w:ascii="Arial" w:eastAsia="Calibri" w:hAnsi="Arial" w:cs="Arial"/>
          <w:sz w:val="22"/>
          <w:szCs w:val="22"/>
          <w:vertAlign w:val="superscript"/>
        </w:rPr>
        <w:t>st</w:t>
      </w:r>
      <w:r w:rsidRPr="00126F03">
        <w:rPr>
          <w:rFonts w:ascii="Arial" w:eastAsia="Calibri" w:hAnsi="Arial" w:cs="Arial"/>
          <w:sz w:val="22"/>
          <w:szCs w:val="22"/>
        </w:rPr>
        <w:t xml:space="preserve">  October</w:t>
      </w:r>
      <w:proofErr w:type="gramEnd"/>
      <w:r w:rsidRPr="00126F03">
        <w:rPr>
          <w:rFonts w:ascii="Arial" w:eastAsia="Calibri" w:hAnsi="Arial" w:cs="Arial"/>
          <w:sz w:val="22"/>
          <w:szCs w:val="22"/>
        </w:rPr>
        <w:t xml:space="preserve"> @ </w:t>
      </w:r>
      <w:proofErr w:type="spellStart"/>
      <w:r w:rsidRPr="00126F03">
        <w:rPr>
          <w:rFonts w:ascii="Arial" w:eastAsia="Calibri" w:hAnsi="Arial" w:cs="Arial"/>
          <w:sz w:val="22"/>
          <w:szCs w:val="22"/>
        </w:rPr>
        <w:t>7.00pm</w:t>
      </w:r>
      <w:proofErr w:type="spellEnd"/>
      <w:r w:rsidRPr="00126F03">
        <w:rPr>
          <w:rFonts w:ascii="Arial" w:eastAsia="Calibri" w:hAnsi="Arial" w:cs="Arial"/>
          <w:sz w:val="22"/>
          <w:szCs w:val="22"/>
        </w:rPr>
        <w:t xml:space="preserve"> via zoom. </w:t>
      </w:r>
    </w:p>
    <w:p w14:paraId="7707CB18" w14:textId="77777777" w:rsidR="00126F03" w:rsidRPr="00126F03" w:rsidRDefault="00126F03" w:rsidP="00126F03">
      <w:pPr>
        <w:spacing w:after="200" w:line="276" w:lineRule="auto"/>
        <w:rPr>
          <w:rFonts w:ascii="Calibri" w:eastAsia="Calibri" w:hAnsi="Calibri" w:cs="Times New Roman"/>
          <w:b/>
          <w:bCs/>
          <w:sz w:val="22"/>
          <w:szCs w:val="22"/>
        </w:rPr>
      </w:pPr>
    </w:p>
    <w:p w14:paraId="01074425" w14:textId="77777777" w:rsidR="00126F03" w:rsidRPr="00126F03" w:rsidRDefault="00126F03" w:rsidP="00126F03">
      <w:pPr>
        <w:spacing w:after="200" w:line="276" w:lineRule="auto"/>
        <w:rPr>
          <w:rFonts w:ascii="Calibri" w:eastAsia="Calibri" w:hAnsi="Calibri" w:cs="Times New Roman"/>
          <w:b/>
          <w:bCs/>
          <w:sz w:val="22"/>
          <w:szCs w:val="22"/>
        </w:rPr>
      </w:pPr>
    </w:p>
    <w:p w14:paraId="0ECDECA0" w14:textId="77777777" w:rsidR="00126F03" w:rsidRPr="00126F03" w:rsidRDefault="00126F03" w:rsidP="00126F03">
      <w:pPr>
        <w:spacing w:after="200" w:line="276" w:lineRule="auto"/>
        <w:rPr>
          <w:rFonts w:ascii="Calibri" w:eastAsia="Calibri" w:hAnsi="Calibri" w:cs="Times New Roman"/>
          <w:b/>
          <w:bCs/>
          <w:sz w:val="22"/>
          <w:szCs w:val="22"/>
        </w:rPr>
      </w:pPr>
      <w:r w:rsidRPr="00126F03">
        <w:rPr>
          <w:rFonts w:ascii="Calibri" w:eastAsia="Calibri" w:hAnsi="Calibri" w:cs="Times New Roman"/>
          <w:b/>
          <w:bCs/>
          <w:sz w:val="22"/>
          <w:szCs w:val="22"/>
        </w:rPr>
        <w:t>Working Party 14</w:t>
      </w:r>
      <w:r w:rsidRPr="00126F03">
        <w:rPr>
          <w:rFonts w:ascii="Calibri" w:eastAsia="Calibri" w:hAnsi="Calibri" w:cs="Times New Roman"/>
          <w:b/>
          <w:bCs/>
          <w:sz w:val="22"/>
          <w:szCs w:val="22"/>
          <w:vertAlign w:val="superscript"/>
        </w:rPr>
        <w:t>th</w:t>
      </w:r>
      <w:r w:rsidRPr="00126F03">
        <w:rPr>
          <w:rFonts w:ascii="Calibri" w:eastAsia="Calibri" w:hAnsi="Calibri" w:cs="Times New Roman"/>
          <w:b/>
          <w:bCs/>
          <w:sz w:val="22"/>
          <w:szCs w:val="22"/>
        </w:rPr>
        <w:t xml:space="preserve"> October 2020 at </w:t>
      </w:r>
      <w:proofErr w:type="spellStart"/>
      <w:r w:rsidRPr="00126F03">
        <w:rPr>
          <w:rFonts w:ascii="Calibri" w:eastAsia="Calibri" w:hAnsi="Calibri" w:cs="Times New Roman"/>
          <w:b/>
          <w:bCs/>
          <w:sz w:val="22"/>
          <w:szCs w:val="22"/>
        </w:rPr>
        <w:t>7.00pm</w:t>
      </w:r>
      <w:proofErr w:type="spellEnd"/>
      <w:r w:rsidRPr="00126F03">
        <w:rPr>
          <w:rFonts w:ascii="Calibri" w:eastAsia="Calibri" w:hAnsi="Calibri" w:cs="Times New Roman"/>
          <w:b/>
          <w:bCs/>
          <w:sz w:val="22"/>
          <w:szCs w:val="22"/>
        </w:rPr>
        <w:t xml:space="preserve"> via zoom.</w:t>
      </w:r>
    </w:p>
    <w:p w14:paraId="0CFB7DE9"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Present: Councillors Mrs C Allen, Mrs E Lord, M Smith, S Anderson, E Simons, Mrs J S Neal and Mrs M Fullwood</w:t>
      </w:r>
    </w:p>
    <w:p w14:paraId="271A1313"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Apologies for absence Miss V Webb, G Sisley and P Wooddisse</w:t>
      </w:r>
    </w:p>
    <w:p w14:paraId="2E5A7D4F"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 xml:space="preserve">The following items were </w:t>
      </w:r>
      <w:proofErr w:type="gramStart"/>
      <w:r w:rsidRPr="00126F03">
        <w:rPr>
          <w:rFonts w:ascii="Calibri" w:eastAsia="Calibri" w:hAnsi="Calibri" w:cs="Times New Roman"/>
          <w:sz w:val="22"/>
          <w:szCs w:val="22"/>
        </w:rPr>
        <w:t>raised:-</w:t>
      </w:r>
      <w:proofErr w:type="gramEnd"/>
    </w:p>
    <w:p w14:paraId="608600C6"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The grant application has been submitted and they have contacted the Clerk for clarification on a couple of points.</w:t>
      </w:r>
    </w:p>
    <w:p w14:paraId="0FD88F8D"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On Monday a small group met to discuss the website design, Councillor Mrs E Lord has liaised with Andy Calloway on designing the website.</w:t>
      </w:r>
    </w:p>
    <w:p w14:paraId="0207C754"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 xml:space="preserve">For the website photographs are required Councillor Mrs C Allen will contact a local photographer. </w:t>
      </w:r>
      <w:proofErr w:type="gramStart"/>
      <w:r w:rsidRPr="00126F03">
        <w:rPr>
          <w:rFonts w:ascii="Calibri" w:eastAsia="Calibri" w:hAnsi="Calibri" w:cs="Times New Roman"/>
          <w:sz w:val="22"/>
          <w:szCs w:val="22"/>
        </w:rPr>
        <w:t>Also</w:t>
      </w:r>
      <w:proofErr w:type="gramEnd"/>
      <w:r w:rsidRPr="00126F03">
        <w:rPr>
          <w:rFonts w:ascii="Calibri" w:eastAsia="Calibri" w:hAnsi="Calibri" w:cs="Times New Roman"/>
          <w:sz w:val="22"/>
          <w:szCs w:val="22"/>
        </w:rPr>
        <w:t xml:space="preserve"> a logo needs to be designed for the group, Councillor Mrs E Lord to contact Andy Calloway to ask him to produce a logo for us that is meaningful for the whole parish.</w:t>
      </w:r>
    </w:p>
    <w:p w14:paraId="7F769058"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 xml:space="preserve">Councillor Mrs E Lord to discuss cloud storage with Andy also, to see what </w:t>
      </w:r>
      <w:proofErr w:type="gramStart"/>
      <w:r w:rsidRPr="00126F03">
        <w:rPr>
          <w:rFonts w:ascii="Calibri" w:eastAsia="Calibri" w:hAnsi="Calibri" w:cs="Times New Roman"/>
          <w:sz w:val="22"/>
          <w:szCs w:val="22"/>
        </w:rPr>
        <w:t>is the best option</w:t>
      </w:r>
      <w:proofErr w:type="gramEnd"/>
      <w:r w:rsidRPr="00126F03">
        <w:rPr>
          <w:rFonts w:ascii="Calibri" w:eastAsia="Calibri" w:hAnsi="Calibri" w:cs="Times New Roman"/>
          <w:sz w:val="22"/>
          <w:szCs w:val="22"/>
        </w:rPr>
        <w:t>.</w:t>
      </w:r>
    </w:p>
    <w:p w14:paraId="028C6DF8"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 xml:space="preserve">The email address has been set up as </w:t>
      </w:r>
      <w:hyperlink r:id="rId8" w:history="1">
        <w:r w:rsidRPr="00126F03">
          <w:rPr>
            <w:rFonts w:ascii="Calibri" w:eastAsia="Calibri" w:hAnsi="Calibri" w:cs="Times New Roman"/>
            <w:color w:val="0000FF"/>
            <w:sz w:val="22"/>
            <w:szCs w:val="22"/>
            <w:u w:val="single"/>
          </w:rPr>
          <w:t>kinvernplan@aol.com</w:t>
        </w:r>
      </w:hyperlink>
      <w:r w:rsidRPr="00126F03">
        <w:rPr>
          <w:rFonts w:ascii="Calibri" w:eastAsia="Calibri" w:hAnsi="Calibri" w:cs="Times New Roman"/>
          <w:sz w:val="22"/>
          <w:szCs w:val="22"/>
        </w:rPr>
        <w:t xml:space="preserve"> .</w:t>
      </w:r>
    </w:p>
    <w:p w14:paraId="60638029"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lastRenderedPageBreak/>
        <w:t xml:space="preserve">Ed Fox at </w:t>
      </w:r>
      <w:proofErr w:type="gramStart"/>
      <w:r w:rsidRPr="00126F03">
        <w:rPr>
          <w:rFonts w:ascii="Calibri" w:eastAsia="Calibri" w:hAnsi="Calibri" w:cs="Times New Roman"/>
          <w:sz w:val="22"/>
          <w:szCs w:val="22"/>
        </w:rPr>
        <w:t>SSDC  –</w:t>
      </w:r>
      <w:proofErr w:type="gramEnd"/>
      <w:r w:rsidRPr="00126F03">
        <w:rPr>
          <w:rFonts w:ascii="Calibri" w:eastAsia="Calibri" w:hAnsi="Calibri" w:cs="Times New Roman"/>
          <w:sz w:val="22"/>
          <w:szCs w:val="22"/>
        </w:rPr>
        <w:t xml:space="preserve"> Discussion with what help they can give us. He is to be invited to the next meeting. Clerk to circulate the previous information sent by him to all members.</w:t>
      </w:r>
    </w:p>
    <w:p w14:paraId="64388028"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The next stage for the process is to prepare a questionnaire to go to each house. A link to the questionnaire can be put on a Facebook / webpage and in any publications that we may have access to such as CA Newssheet and other local magazines. It is easier to manage electronic responses, but we need to ensure all areas of the community get a say.</w:t>
      </w:r>
    </w:p>
    <w:p w14:paraId="66997883"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p>
    <w:p w14:paraId="28B12EB4"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r w:rsidRPr="00126F03">
        <w:rPr>
          <w:rFonts w:ascii="Calibri" w:eastAsia="Calibri" w:hAnsi="Calibri" w:cs="Times New Roman"/>
          <w:sz w:val="22"/>
          <w:szCs w:val="22"/>
        </w:rPr>
        <w:t>Councillor S Anderson to look at the cost for a freepost service for forms to be returned. We need to ensure people understand what a Neighbourhood Plan is and what limits it has to link to the questionnaire.</w:t>
      </w:r>
    </w:p>
    <w:p w14:paraId="3059858F"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p>
    <w:p w14:paraId="75659471"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r w:rsidRPr="00126F03">
        <w:rPr>
          <w:rFonts w:ascii="Calibri" w:eastAsia="Calibri" w:hAnsi="Calibri" w:cs="Times New Roman"/>
          <w:sz w:val="22"/>
          <w:szCs w:val="22"/>
        </w:rPr>
        <w:t>On the form the age range needs to be included and a postcode to help with analysis.</w:t>
      </w:r>
    </w:p>
    <w:p w14:paraId="54FC968E"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p>
    <w:p w14:paraId="7928A7D0"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r w:rsidRPr="00126F03">
        <w:rPr>
          <w:rFonts w:ascii="Calibri" w:eastAsia="Calibri" w:hAnsi="Calibri" w:cs="Times New Roman"/>
          <w:sz w:val="22"/>
          <w:szCs w:val="22"/>
        </w:rPr>
        <w:t xml:space="preserve">Clerk to look at other questionnaires and circulate to members and prepare a draft questionnaire to be discussed. </w:t>
      </w:r>
    </w:p>
    <w:p w14:paraId="27BADBC9" w14:textId="77777777" w:rsidR="00126F03" w:rsidRPr="00126F03" w:rsidRDefault="00126F03" w:rsidP="00126F03">
      <w:pPr>
        <w:spacing w:after="200" w:line="276" w:lineRule="auto"/>
        <w:ind w:left="720"/>
        <w:contextualSpacing/>
        <w:rPr>
          <w:rFonts w:ascii="Calibri" w:eastAsia="Calibri" w:hAnsi="Calibri" w:cs="Times New Roman"/>
          <w:sz w:val="22"/>
          <w:szCs w:val="22"/>
        </w:rPr>
      </w:pPr>
    </w:p>
    <w:p w14:paraId="468E865C"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Councillor E Simons to look into what buildings need to be protected by being listed and also looking at documents that may be useful to the plan.</w:t>
      </w:r>
    </w:p>
    <w:p w14:paraId="64C5572E" w14:textId="77777777" w:rsidR="00126F03" w:rsidRPr="00126F03" w:rsidRDefault="00126F03" w:rsidP="00126F03">
      <w:pPr>
        <w:numPr>
          <w:ilvl w:val="0"/>
          <w:numId w:val="48"/>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New members - we have been contacted by a Mr Conduit and also Emily Edwards who have offered their help to the process.</w:t>
      </w:r>
    </w:p>
    <w:p w14:paraId="01AE5ECD"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Next meeting</w:t>
      </w:r>
    </w:p>
    <w:p w14:paraId="19777ED8"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21</w:t>
      </w:r>
      <w:proofErr w:type="gramStart"/>
      <w:r w:rsidRPr="00126F03">
        <w:rPr>
          <w:rFonts w:ascii="Calibri" w:eastAsia="Calibri" w:hAnsi="Calibri" w:cs="Times New Roman"/>
          <w:sz w:val="22"/>
          <w:szCs w:val="22"/>
          <w:vertAlign w:val="superscript"/>
        </w:rPr>
        <w:t>st</w:t>
      </w:r>
      <w:r w:rsidRPr="00126F03">
        <w:rPr>
          <w:rFonts w:ascii="Calibri" w:eastAsia="Calibri" w:hAnsi="Calibri" w:cs="Times New Roman"/>
          <w:sz w:val="22"/>
          <w:szCs w:val="22"/>
        </w:rPr>
        <w:t xml:space="preserve">  October</w:t>
      </w:r>
      <w:proofErr w:type="gramEnd"/>
      <w:r w:rsidRPr="00126F03">
        <w:rPr>
          <w:rFonts w:ascii="Calibri" w:eastAsia="Calibri" w:hAnsi="Calibri" w:cs="Times New Roman"/>
          <w:sz w:val="22"/>
          <w:szCs w:val="22"/>
        </w:rPr>
        <w:t xml:space="preserve"> @ </w:t>
      </w:r>
      <w:proofErr w:type="spellStart"/>
      <w:r w:rsidRPr="00126F03">
        <w:rPr>
          <w:rFonts w:ascii="Calibri" w:eastAsia="Calibri" w:hAnsi="Calibri" w:cs="Times New Roman"/>
          <w:sz w:val="22"/>
          <w:szCs w:val="22"/>
        </w:rPr>
        <w:t>7.00pm</w:t>
      </w:r>
      <w:proofErr w:type="spellEnd"/>
      <w:r w:rsidRPr="00126F03">
        <w:rPr>
          <w:rFonts w:ascii="Calibri" w:eastAsia="Calibri" w:hAnsi="Calibri" w:cs="Times New Roman"/>
          <w:sz w:val="22"/>
          <w:szCs w:val="22"/>
        </w:rPr>
        <w:t xml:space="preserve"> via zoom. </w:t>
      </w:r>
    </w:p>
    <w:p w14:paraId="1849E9EF"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Summary</w:t>
      </w:r>
    </w:p>
    <w:p w14:paraId="66A0288C" w14:textId="77777777" w:rsidR="00126F03" w:rsidRPr="00126F03" w:rsidRDefault="00126F03" w:rsidP="00126F03">
      <w:pPr>
        <w:spacing w:after="200" w:line="276" w:lineRule="auto"/>
        <w:rPr>
          <w:rFonts w:ascii="Calibri" w:eastAsia="Calibri" w:hAnsi="Calibri" w:cs="Times New Roman"/>
          <w:sz w:val="22"/>
          <w:szCs w:val="22"/>
        </w:rPr>
      </w:pPr>
      <w:r w:rsidRPr="00126F03">
        <w:rPr>
          <w:rFonts w:ascii="Calibri" w:eastAsia="Calibri" w:hAnsi="Calibri" w:cs="Times New Roman"/>
          <w:sz w:val="22"/>
          <w:szCs w:val="22"/>
        </w:rPr>
        <w:t>Next steps</w:t>
      </w:r>
    </w:p>
    <w:p w14:paraId="294081F1" w14:textId="77777777" w:rsidR="00126F03" w:rsidRPr="00126F03" w:rsidRDefault="00126F03" w:rsidP="00126F03">
      <w:pPr>
        <w:numPr>
          <w:ilvl w:val="0"/>
          <w:numId w:val="49"/>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Meeting Wednesday 21</w:t>
      </w:r>
      <w:r w:rsidRPr="00126F03">
        <w:rPr>
          <w:rFonts w:ascii="Calibri" w:eastAsia="Calibri" w:hAnsi="Calibri" w:cs="Times New Roman"/>
          <w:sz w:val="22"/>
          <w:szCs w:val="22"/>
          <w:vertAlign w:val="superscript"/>
        </w:rPr>
        <w:t>st</w:t>
      </w:r>
      <w:r w:rsidRPr="00126F03">
        <w:rPr>
          <w:rFonts w:ascii="Calibri" w:eastAsia="Calibri" w:hAnsi="Calibri" w:cs="Times New Roman"/>
          <w:sz w:val="22"/>
          <w:szCs w:val="22"/>
        </w:rPr>
        <w:t xml:space="preserve"> October with Ed Fox </w:t>
      </w:r>
    </w:p>
    <w:p w14:paraId="2AC5B06D" w14:textId="77777777" w:rsidR="00126F03" w:rsidRPr="00126F03" w:rsidRDefault="00126F03" w:rsidP="00126F03">
      <w:pPr>
        <w:numPr>
          <w:ilvl w:val="0"/>
          <w:numId w:val="49"/>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Look at other leaflets for information on Neighbourhood plans to circulate</w:t>
      </w:r>
    </w:p>
    <w:p w14:paraId="7D0E1013" w14:textId="77777777" w:rsidR="00126F03" w:rsidRPr="00126F03" w:rsidRDefault="00126F03" w:rsidP="00126F03">
      <w:pPr>
        <w:numPr>
          <w:ilvl w:val="0"/>
          <w:numId w:val="49"/>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Logo to be designed</w:t>
      </w:r>
    </w:p>
    <w:p w14:paraId="1F8B97E0" w14:textId="77777777" w:rsidR="00126F03" w:rsidRPr="00126F03" w:rsidRDefault="00126F03" w:rsidP="00126F03">
      <w:pPr>
        <w:numPr>
          <w:ilvl w:val="0"/>
          <w:numId w:val="49"/>
        </w:numPr>
        <w:spacing w:after="200" w:line="276" w:lineRule="auto"/>
        <w:contextualSpacing/>
        <w:rPr>
          <w:rFonts w:ascii="Calibri" w:eastAsia="Calibri" w:hAnsi="Calibri" w:cs="Times New Roman"/>
          <w:sz w:val="22"/>
          <w:szCs w:val="22"/>
        </w:rPr>
      </w:pPr>
      <w:r w:rsidRPr="00126F03">
        <w:rPr>
          <w:rFonts w:ascii="Calibri" w:eastAsia="Calibri" w:hAnsi="Calibri" w:cs="Times New Roman"/>
          <w:sz w:val="22"/>
          <w:szCs w:val="22"/>
        </w:rPr>
        <w:t>Questionnaire distribute other Parishes questionnaires and draft a basic document to work from.</w:t>
      </w:r>
    </w:p>
    <w:p w14:paraId="494E204D" w14:textId="77777777" w:rsidR="00126F03" w:rsidRPr="00126F03" w:rsidRDefault="00126F03" w:rsidP="00126F03">
      <w:pPr>
        <w:spacing w:after="11" w:line="251" w:lineRule="auto"/>
        <w:ind w:right="84"/>
        <w:rPr>
          <w:rFonts w:ascii="Arial" w:eastAsia="Calibri" w:hAnsi="Arial" w:cs="Arial"/>
          <w:color w:val="000000"/>
          <w:sz w:val="22"/>
          <w:szCs w:val="22"/>
          <w:lang w:eastAsia="en-GB"/>
        </w:rPr>
      </w:pPr>
    </w:p>
    <w:p w14:paraId="3D437016" w14:textId="48CC4251" w:rsidR="000550E5" w:rsidRDefault="00126F03" w:rsidP="00126F03">
      <w:pPr>
        <w:spacing w:after="160" w:line="259" w:lineRule="auto"/>
        <w:rPr>
          <w:rFonts w:ascii="Calibri" w:eastAsia="Calibri" w:hAnsi="Calibri" w:cs="Calibri"/>
          <w:color w:val="000000"/>
          <w:sz w:val="24"/>
          <w:szCs w:val="24"/>
          <w:lang w:eastAsia="en-GB"/>
        </w:rPr>
      </w:pPr>
      <w:r w:rsidRPr="00126F03">
        <w:rPr>
          <w:rFonts w:ascii="Calibri" w:eastAsia="Calibri" w:hAnsi="Calibri" w:cs="Calibri"/>
          <w:color w:val="000000"/>
          <w:sz w:val="24"/>
          <w:szCs w:val="24"/>
          <w:lang w:eastAsia="en-GB"/>
        </w:rPr>
        <w:br w:type="page"/>
      </w:r>
    </w:p>
    <w:p w14:paraId="5EE37A11" w14:textId="4B3834F3" w:rsidR="000550E5" w:rsidRDefault="000550E5" w:rsidP="000550E5">
      <w:pPr>
        <w:spacing w:after="7" w:line="248" w:lineRule="auto"/>
        <w:ind w:left="9"/>
        <w:rPr>
          <w:rFonts w:ascii="Arial" w:hAnsi="Arial" w:cs="Arial"/>
          <w:sz w:val="22"/>
          <w:szCs w:val="22"/>
        </w:rPr>
      </w:pPr>
      <w:r w:rsidRPr="00474A2B">
        <w:rPr>
          <w:rFonts w:ascii="Arial" w:hAnsi="Arial" w:cs="Arial"/>
          <w:sz w:val="22"/>
          <w:szCs w:val="22"/>
        </w:rPr>
        <w:lastRenderedPageBreak/>
        <w:t xml:space="preserve">Appendix </w:t>
      </w:r>
      <w:r>
        <w:rPr>
          <w:rFonts w:ascii="Arial" w:hAnsi="Arial" w:cs="Arial"/>
          <w:sz w:val="22"/>
          <w:szCs w:val="22"/>
        </w:rPr>
        <w:t>3</w:t>
      </w:r>
      <w:r w:rsidRPr="00474A2B">
        <w:rPr>
          <w:rFonts w:ascii="Arial" w:hAnsi="Arial" w:cs="Arial"/>
          <w:sz w:val="22"/>
          <w:szCs w:val="22"/>
        </w:rPr>
        <w:t xml:space="preserve"> to the minutes of the Planning and Development Committee held on the </w:t>
      </w:r>
      <w:r>
        <w:rPr>
          <w:rFonts w:ascii="Arial" w:hAnsi="Arial" w:cs="Arial"/>
          <w:sz w:val="22"/>
          <w:szCs w:val="22"/>
        </w:rPr>
        <w:t>28</w:t>
      </w:r>
      <w:r w:rsidRPr="00126F03">
        <w:rPr>
          <w:rFonts w:ascii="Arial" w:hAnsi="Arial" w:cs="Arial"/>
          <w:sz w:val="22"/>
          <w:szCs w:val="22"/>
          <w:vertAlign w:val="superscript"/>
        </w:rPr>
        <w:t>th</w:t>
      </w:r>
      <w:r>
        <w:rPr>
          <w:rFonts w:ascii="Arial" w:hAnsi="Arial" w:cs="Arial"/>
          <w:sz w:val="22"/>
          <w:szCs w:val="22"/>
        </w:rPr>
        <w:t xml:space="preserve"> October 2020</w:t>
      </w:r>
    </w:p>
    <w:p w14:paraId="4654286B" w14:textId="2145C0E4" w:rsidR="000550E5" w:rsidRDefault="000550E5" w:rsidP="000550E5">
      <w:pPr>
        <w:spacing w:after="7" w:line="248" w:lineRule="auto"/>
        <w:ind w:left="9"/>
        <w:rPr>
          <w:rFonts w:ascii="Arial" w:hAnsi="Arial" w:cs="Arial"/>
          <w:sz w:val="22"/>
          <w:szCs w:val="22"/>
        </w:rPr>
      </w:pPr>
    </w:p>
    <w:p w14:paraId="4E68EA14" w14:textId="77777777" w:rsidR="000550E5" w:rsidRPr="007C7F62" w:rsidRDefault="000550E5" w:rsidP="000550E5">
      <w:pPr>
        <w:keepNext/>
        <w:widowControl w:val="0"/>
        <w:suppressAutoHyphens/>
        <w:overflowPunct w:val="0"/>
        <w:autoSpaceDE w:val="0"/>
        <w:autoSpaceDN w:val="0"/>
        <w:adjustRightInd w:val="0"/>
        <w:spacing w:before="240" w:line="240" w:lineRule="auto"/>
        <w:outlineLvl w:val="0"/>
        <w:rPr>
          <w:rFonts w:ascii="Arial" w:eastAsia="Times New Roman" w:hAnsi="Arial" w:cs="Times New Roman"/>
          <w:color w:val="000000"/>
          <w:kern w:val="2"/>
          <w:sz w:val="28"/>
          <w:lang w:eastAsia="en-GB"/>
        </w:rPr>
      </w:pPr>
      <w:r w:rsidRPr="007C7F62">
        <w:rPr>
          <w:rFonts w:ascii="Arial" w:eastAsia="Times New Roman" w:hAnsi="Arial" w:cs="Times New Roman"/>
          <w:color w:val="000000"/>
          <w:kern w:val="2"/>
          <w:sz w:val="40"/>
          <w:lang w:eastAsia="en-GB"/>
        </w:rPr>
        <w:t>White Paper Proposals - Consultation closing 28th October</w:t>
      </w:r>
    </w:p>
    <w:p w14:paraId="29E8CFDE"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360" w:line="328" w:lineRule="auto"/>
        <w:outlineLvl w:val="1"/>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8"/>
          <w:lang w:eastAsia="en-GB"/>
        </w:rPr>
        <w:t>Summary</w:t>
      </w:r>
    </w:p>
    <w:p w14:paraId="637B3FE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 xml:space="preserve">We agree the planning system is over-complex, out of date and in need of reform, not providing many people </w:t>
      </w:r>
      <w:proofErr w:type="gramStart"/>
      <w:r w:rsidRPr="007C7F62">
        <w:rPr>
          <w:rFonts w:ascii="Arial" w:eastAsia="Times New Roman" w:hAnsi="Arial" w:cs="Times New Roman"/>
          <w:color w:val="000000"/>
          <w:kern w:val="2"/>
          <w:sz w:val="24"/>
          <w:lang w:eastAsia="en-GB"/>
        </w:rPr>
        <w:t>with  the</w:t>
      </w:r>
      <w:proofErr w:type="gramEnd"/>
      <w:r w:rsidRPr="007C7F62">
        <w:rPr>
          <w:rFonts w:ascii="Arial" w:eastAsia="Times New Roman" w:hAnsi="Arial" w:cs="Times New Roman"/>
          <w:color w:val="000000"/>
          <w:kern w:val="2"/>
          <w:sz w:val="24"/>
          <w:lang w:eastAsia="en-GB"/>
        </w:rPr>
        <w:t xml:space="preserve"> homes they need and failing to value the climate, biodiversity or creating better communities. </w:t>
      </w:r>
    </w:p>
    <w:p w14:paraId="0A4E787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However this white paper takes the wrong approach and indeed makes the wrong assumptions about what is actually wrong with the system, failing to look properly at the evidence and to </w:t>
      </w:r>
      <w:proofErr w:type="gramStart"/>
      <w:r w:rsidRPr="007C7F62">
        <w:rPr>
          <w:rFonts w:ascii="Arial" w:eastAsia="Times New Roman" w:hAnsi="Arial" w:cs="Times New Roman"/>
          <w:color w:val="000000"/>
          <w:kern w:val="2"/>
          <w:sz w:val="24"/>
          <w:lang w:eastAsia="en-GB"/>
        </w:rPr>
        <w:t>understand  the</w:t>
      </w:r>
      <w:proofErr w:type="gramEnd"/>
      <w:r w:rsidRPr="007C7F62">
        <w:rPr>
          <w:rFonts w:ascii="Arial" w:eastAsia="Times New Roman" w:hAnsi="Arial" w:cs="Times New Roman"/>
          <w:color w:val="000000"/>
          <w:kern w:val="2"/>
          <w:sz w:val="24"/>
          <w:lang w:eastAsia="en-GB"/>
        </w:rPr>
        <w:t xml:space="preserve"> reasons for failed delivery of housing. It is a missed opportunity to address climate change, rebuild ecosystems and to bring forward proven solutions to the housing crisis including investment in local authority house building. It seeks simple answers without understanding the complexity of the problems. It is not based on the evidence available. It should not have been presented as a White Paper as it is nowhere near ready for legislation - it is entirely lacking in the detail in key areas.</w:t>
      </w:r>
    </w:p>
    <w:p w14:paraId="7F709CB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E38DB65"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We are opposed to this over-centralised approach which will damage local democracy and take away local control. This in turn can damage the reputation and confidence of the standing of property developers and the planning system in the local community. The failures including around infrastructure provision will have a detrimental effect on good neighbourhoods.</w:t>
      </w:r>
    </w:p>
    <w:p w14:paraId="06456D1D"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077A696"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360" w:line="328"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32"/>
          <w:lang w:eastAsia="en-GB"/>
        </w:rPr>
        <w:t>Climate change &amp; Biodiversity:</w:t>
      </w:r>
    </w:p>
    <w:p w14:paraId="793E930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709C02EE"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There is a fundamental failure to place carbon reduction front and centre.  Alongside the 10% net gain in biodiversity, there should be an </w:t>
      </w:r>
      <w:r w:rsidRPr="007C7F62">
        <w:rPr>
          <w:rFonts w:ascii="Arial" w:eastAsia="Times New Roman" w:hAnsi="Arial" w:cs="Times New Roman"/>
          <w:b/>
          <w:color w:val="000000"/>
          <w:kern w:val="2"/>
          <w:sz w:val="24"/>
          <w:lang w:eastAsia="en-GB"/>
        </w:rPr>
        <w:t>equivalent commitment to carbon reduction</w:t>
      </w:r>
      <w:r w:rsidRPr="007C7F62">
        <w:rPr>
          <w:rFonts w:ascii="Arial" w:eastAsia="Times New Roman" w:hAnsi="Arial" w:cs="Times New Roman"/>
          <w:color w:val="000000"/>
          <w:kern w:val="2"/>
          <w:sz w:val="24"/>
          <w:lang w:eastAsia="en-GB"/>
        </w:rPr>
        <w:t>.  Every development should not only be carbon neutral but should be generating more power than it uses. The current proposal to be ‘</w:t>
      </w:r>
      <w:r w:rsidRPr="007C7F62">
        <w:rPr>
          <w:rFonts w:ascii="Arial" w:eastAsia="Times New Roman" w:hAnsi="Arial" w:cs="Times New Roman"/>
          <w:b/>
          <w:color w:val="000000"/>
          <w:kern w:val="2"/>
          <w:sz w:val="24"/>
          <w:lang w:eastAsia="en-GB"/>
        </w:rPr>
        <w:t>carbon net zero-ready by 2050</w:t>
      </w:r>
      <w:r w:rsidRPr="007C7F62">
        <w:rPr>
          <w:rFonts w:ascii="Arial" w:eastAsia="Times New Roman" w:hAnsi="Arial" w:cs="Times New Roman"/>
          <w:color w:val="000000"/>
          <w:kern w:val="2"/>
          <w:sz w:val="22"/>
          <w:lang w:eastAsia="en-GB"/>
        </w:rPr>
        <w:t xml:space="preserve">’ </w:t>
      </w:r>
      <w:r w:rsidRPr="007C7F62">
        <w:rPr>
          <w:rFonts w:ascii="Arial" w:eastAsia="Times New Roman" w:hAnsi="Arial" w:cs="Times New Roman"/>
          <w:color w:val="000000"/>
          <w:kern w:val="2"/>
          <w:sz w:val="24"/>
          <w:lang w:eastAsia="en-GB"/>
        </w:rPr>
        <w:t>is simply not good enough.</w:t>
      </w:r>
    </w:p>
    <w:p w14:paraId="2C296111"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A7DA5B6"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 white paper is strangely silent on transport and the all-important need for the planning system to ensure that development takes place only in sustainable places with a commitment to a major shift from car journeys to sustainable modes of transport.  Planning policy has a crucial impact on tackling climate change by building the right homes in the right place, with minimal use of resources for travelling between the concepts of home and work. All new homes should be designed suitably for working from home.</w:t>
      </w:r>
    </w:p>
    <w:p w14:paraId="514B1D78"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9B66314"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The replacement system of environmental assessments is deeply concerning, as there is no detail </w:t>
      </w:r>
      <w:r w:rsidRPr="007C7F62">
        <w:rPr>
          <w:rFonts w:ascii="Arial" w:eastAsia="Times New Roman" w:hAnsi="Arial" w:cs="Times New Roman"/>
          <w:color w:val="000000"/>
          <w:kern w:val="2"/>
          <w:sz w:val="24"/>
          <w:lang w:eastAsia="en-GB"/>
        </w:rPr>
        <w:lastRenderedPageBreak/>
        <w:t>or even sense of importance about making these work better.  A clear straightforward means of assessment that assesses carbon impact, constraints including flooding and air quality issues is needed. </w:t>
      </w:r>
    </w:p>
    <w:p w14:paraId="7503D1FA"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E9B4A40"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Whilst the commitment to Biodiversity net gain is welcomed, we need to go much further, acknowledging the need for policy to address our biodiversity emergency, and catastrophic species loss in which land use - and loss - plays a crucial role. The  metrics for Biodiversity net gain need to ensure we fully recognise the importance of no loss of a particular species loss or a long-established habitat such as ancient woodlands or wetlands  in assessment of areas for development (not just assuming that for example an ancient woodland cannot simply be ‘replaced’ elsewhere).</w:t>
      </w:r>
    </w:p>
    <w:p w14:paraId="167C386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68D191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 design codes proposed seem to be centred around beauty at the expense of sustainability and takes a gimmicky approach.  Tree-lined streets are welcome but are not enough. In any case they must be the right species in the right place that will survive rising temperatures and not damage pavements.</w:t>
      </w:r>
    </w:p>
    <w:p w14:paraId="5E0783D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615A4ADD"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Current local planning systems are one of the most effective ways for local authorities to tackle climate change. It is vital that the local design codes proposed are not restricted to dealing with appearance and ‘beauty’. Beauty is important but in any case hard to legislate for and can lead </w:t>
      </w:r>
      <w:proofErr w:type="gramStart"/>
      <w:r w:rsidRPr="007C7F62">
        <w:rPr>
          <w:rFonts w:ascii="Arial" w:eastAsia="Times New Roman" w:hAnsi="Arial" w:cs="Times New Roman"/>
          <w:color w:val="000000"/>
          <w:kern w:val="2"/>
          <w:sz w:val="24"/>
          <w:lang w:eastAsia="en-GB"/>
        </w:rPr>
        <w:t>to  pastiche</w:t>
      </w:r>
      <w:proofErr w:type="gramEnd"/>
      <w:r w:rsidRPr="007C7F62">
        <w:rPr>
          <w:rFonts w:ascii="Arial" w:eastAsia="Times New Roman" w:hAnsi="Arial" w:cs="Times New Roman"/>
          <w:color w:val="000000"/>
          <w:kern w:val="2"/>
          <w:sz w:val="24"/>
          <w:lang w:eastAsia="en-GB"/>
        </w:rPr>
        <w:t>. Lack of beauty is important - but not the biggest crisis facing us.</w:t>
      </w:r>
    </w:p>
    <w:p w14:paraId="5FF6E61C"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DE6BA9B"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b/>
          <w:color w:val="000000"/>
          <w:kern w:val="2"/>
          <w:sz w:val="24"/>
          <w:lang w:eastAsia="en-GB"/>
        </w:rPr>
        <w:t>Design codes - both local and national -  must allow for meaningful action on sustainability including local requirements for carbon neutrality in buildings, biodiversity, construction methods, and for infrastructure planning that puts requirements for walking, cycling</w:t>
      </w:r>
      <w:r w:rsidRPr="007C7F62">
        <w:rPr>
          <w:rFonts w:ascii="Arial" w:eastAsia="Times New Roman" w:hAnsi="Arial" w:cs="Times New Roman"/>
          <w:color w:val="000000"/>
          <w:kern w:val="2"/>
          <w:sz w:val="22"/>
          <w:lang w:eastAsia="en-GB"/>
        </w:rPr>
        <w:t xml:space="preserve"> </w:t>
      </w:r>
      <w:r w:rsidRPr="007C7F62">
        <w:rPr>
          <w:rFonts w:ascii="Arial" w:eastAsia="Times New Roman" w:hAnsi="Arial" w:cs="Times New Roman"/>
          <w:b/>
          <w:color w:val="000000"/>
          <w:kern w:val="2"/>
          <w:sz w:val="24"/>
          <w:lang w:eastAsia="en-GB"/>
        </w:rPr>
        <w:t>and proximity to public transport at the heart to create liveable communities. They should be genuinely locally driven - this will not be achieved through a centralised system reliant on ‘machine reading’ instead of human planners.</w:t>
      </w:r>
    </w:p>
    <w:p w14:paraId="37919E81"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687A9EA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b/>
          <w:color w:val="000000"/>
          <w:kern w:val="2"/>
          <w:sz w:val="24"/>
          <w:lang w:eastAsia="en-GB"/>
        </w:rPr>
        <w:t>Climate change will not be solved by using a more attractive cladding. </w:t>
      </w:r>
    </w:p>
    <w:p w14:paraId="4325DDDD"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EBD35A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On Community Infrastructure Levy (</w:t>
      </w:r>
      <w:proofErr w:type="spellStart"/>
      <w:r w:rsidRPr="007C7F62">
        <w:rPr>
          <w:rFonts w:ascii="Arial" w:eastAsia="Times New Roman" w:hAnsi="Arial" w:cs="Times New Roman"/>
          <w:color w:val="000000"/>
          <w:kern w:val="2"/>
          <w:sz w:val="24"/>
          <w:lang w:eastAsia="en-GB"/>
        </w:rPr>
        <w:t>CIL</w:t>
      </w:r>
      <w:proofErr w:type="spellEnd"/>
      <w:r w:rsidRPr="007C7F62">
        <w:rPr>
          <w:rFonts w:ascii="Arial" w:eastAsia="Times New Roman" w:hAnsi="Arial" w:cs="Times New Roman"/>
          <w:color w:val="000000"/>
          <w:kern w:val="2"/>
          <w:sz w:val="24"/>
          <w:lang w:eastAsia="en-GB"/>
        </w:rPr>
        <w:t>) reform, the new levy should not only be based on the type of housing but on the carbon and environmental credentials of a building and site,  effectively  offering a discount to those developers that build to the highest environmental standards and incentivising doing the right thing. </w:t>
      </w:r>
    </w:p>
    <w:p w14:paraId="5BC06E1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04C05BB"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We are also concerned that the new infrastructure levy as proposed could be siphoned into non-infrastructure spending </w:t>
      </w:r>
    </w:p>
    <w:p w14:paraId="7F849233" w14:textId="77777777" w:rsidR="000550E5" w:rsidRPr="007C7F62" w:rsidRDefault="000550E5" w:rsidP="000550E5">
      <w:pPr>
        <w:widowControl w:val="0"/>
        <w:numPr>
          <w:ilvl w:val="0"/>
          <w:numId w:val="4"/>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2"/>
          <w:lang w:eastAsia="en-GB"/>
        </w:rPr>
      </w:pPr>
      <w:r w:rsidRPr="007C7F62">
        <w:rPr>
          <w:rFonts w:ascii="Arial" w:eastAsia="Times New Roman" w:hAnsi="Arial" w:cs="Times New Roman"/>
          <w:color w:val="000000"/>
          <w:kern w:val="2"/>
          <w:sz w:val="24"/>
          <w:lang w:eastAsia="en-GB"/>
        </w:rPr>
        <w:t xml:space="preserve">Bundling affordable housing in with infrastructure - when it isn’t - could reduce the amount </w:t>
      </w:r>
      <w:r w:rsidRPr="007C7F62">
        <w:rPr>
          <w:rFonts w:ascii="Arial" w:eastAsia="Times New Roman" w:hAnsi="Arial" w:cs="Times New Roman"/>
          <w:color w:val="000000"/>
          <w:kern w:val="2"/>
          <w:sz w:val="24"/>
          <w:lang w:eastAsia="en-GB"/>
        </w:rPr>
        <w:lastRenderedPageBreak/>
        <w:t>of affordable housing provided (an impact compounded by the proposed changes to the current system - see our consultation response to changes to the current planning system)</w:t>
      </w:r>
    </w:p>
    <w:p w14:paraId="1BE9A25F" w14:textId="77777777" w:rsidR="000550E5" w:rsidRPr="007C7F62" w:rsidRDefault="000550E5" w:rsidP="000550E5">
      <w:pPr>
        <w:widowControl w:val="0"/>
        <w:numPr>
          <w:ilvl w:val="0"/>
          <w:numId w:val="4"/>
        </w:numPr>
        <w:tabs>
          <w:tab w:val="left" w:pos="707"/>
        </w:tabs>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2"/>
          <w:lang w:eastAsia="en-GB"/>
        </w:rPr>
        <w:t> </w:t>
      </w:r>
      <w:r w:rsidRPr="007C7F62">
        <w:rPr>
          <w:rFonts w:ascii="Arial" w:eastAsia="Times New Roman" w:hAnsi="Arial" w:cs="Times New Roman"/>
          <w:color w:val="000000"/>
          <w:kern w:val="2"/>
          <w:sz w:val="24"/>
          <w:lang w:eastAsia="en-GB"/>
        </w:rPr>
        <w:t xml:space="preserve">We are opposed to the suggestion that infrastructure levy could be used for other types of spend, unrelated to </w:t>
      </w:r>
      <w:proofErr w:type="gramStart"/>
      <w:r w:rsidRPr="007C7F62">
        <w:rPr>
          <w:rFonts w:ascii="Arial" w:eastAsia="Times New Roman" w:hAnsi="Arial" w:cs="Times New Roman"/>
          <w:color w:val="000000"/>
          <w:kern w:val="2"/>
          <w:sz w:val="24"/>
          <w:lang w:eastAsia="en-GB"/>
        </w:rPr>
        <w:t>development  and</w:t>
      </w:r>
      <w:proofErr w:type="gramEnd"/>
      <w:r w:rsidRPr="007C7F62">
        <w:rPr>
          <w:rFonts w:ascii="Arial" w:eastAsia="Times New Roman" w:hAnsi="Arial" w:cs="Times New Roman"/>
          <w:color w:val="000000"/>
          <w:kern w:val="2"/>
          <w:sz w:val="24"/>
          <w:lang w:eastAsia="en-GB"/>
        </w:rPr>
        <w:t xml:space="preserve"> even ‘council tax reduction’ .</w:t>
      </w:r>
    </w:p>
    <w:p w14:paraId="6D06D154"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99973E9"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Affordable housing spend must be prioritised, and infrastructure spending must be ring fenced for the infrastructure needed to enable development and especially infrastructure for low carbon living and increased biodiversity e.g.</w:t>
      </w:r>
    </w:p>
    <w:p w14:paraId="4F0076CE"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Grid upgrades</w:t>
      </w:r>
    </w:p>
    <w:p w14:paraId="5FDA8969"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Provision of renewable energy including solar PV on all roofs as standard</w:t>
      </w:r>
      <w:r w:rsidRPr="007C7F62">
        <w:rPr>
          <w:rFonts w:ascii="Arial" w:eastAsia="Times New Roman" w:hAnsi="Arial" w:cs="Times New Roman"/>
          <w:color w:val="FF0000"/>
          <w:kern w:val="2"/>
          <w:sz w:val="24"/>
          <w:lang w:eastAsia="en-GB"/>
        </w:rPr>
        <w:t> </w:t>
      </w:r>
    </w:p>
    <w:p w14:paraId="5DD67369"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Rural and urban sustainable drainage </w:t>
      </w:r>
    </w:p>
    <w:p w14:paraId="07165D10"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Climate change adaptation </w:t>
      </w:r>
    </w:p>
    <w:p w14:paraId="7FFCE116"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Walking and cycle routes </w:t>
      </w:r>
    </w:p>
    <w:p w14:paraId="235404A0"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Public transport </w:t>
      </w:r>
    </w:p>
    <w:p w14:paraId="69423CDF"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Schools, health &amp; social care facilities</w:t>
      </w:r>
    </w:p>
    <w:p w14:paraId="2D26338B"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Community &amp; cultural space</w:t>
      </w:r>
    </w:p>
    <w:p w14:paraId="2D9430FE"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Local shops</w:t>
      </w:r>
    </w:p>
    <w:p w14:paraId="29283D6B"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Parks and green spaces</w:t>
      </w:r>
    </w:p>
    <w:p w14:paraId="07C8EDBE"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before="100" w:after="0" w:line="256"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Allotments &amp; other food growing space</w:t>
      </w:r>
    </w:p>
    <w:p w14:paraId="42554A8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D18A88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If the new Infrastructure Levy is to be based on the value of the development, areas with low house values will lose out. This will work against ‘levelling up’.  There is some justification for higher levies where there are high house values, as the high cost of land will also mean higher costs for providing infrastructure (and affordable housing</w:t>
      </w:r>
      <w:proofErr w:type="gramStart"/>
      <w:r w:rsidRPr="007C7F62">
        <w:rPr>
          <w:rFonts w:ascii="Arial" w:eastAsia="Times New Roman" w:hAnsi="Arial" w:cs="Times New Roman"/>
          <w:color w:val="000000"/>
          <w:kern w:val="2"/>
          <w:sz w:val="24"/>
          <w:lang w:eastAsia="en-GB"/>
        </w:rPr>
        <w:t>)</w:t>
      </w:r>
      <w:proofErr w:type="gramEnd"/>
      <w:r w:rsidRPr="007C7F62">
        <w:rPr>
          <w:rFonts w:ascii="Arial" w:eastAsia="Times New Roman" w:hAnsi="Arial" w:cs="Times New Roman"/>
          <w:color w:val="000000"/>
          <w:kern w:val="2"/>
          <w:sz w:val="24"/>
          <w:lang w:eastAsia="en-GB"/>
        </w:rPr>
        <w:t xml:space="preserve"> but this needs to be balanced.  Any formula should take into account income and affordability, not just be set at a flat rate across the county.</w:t>
      </w:r>
    </w:p>
    <w:p w14:paraId="1605550D"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659C94AF"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If reform goes </w:t>
      </w:r>
      <w:proofErr w:type="gramStart"/>
      <w:r w:rsidRPr="007C7F62">
        <w:rPr>
          <w:rFonts w:ascii="Arial" w:eastAsia="Times New Roman" w:hAnsi="Arial" w:cs="Times New Roman"/>
          <w:color w:val="000000"/>
          <w:kern w:val="2"/>
          <w:sz w:val="24"/>
          <w:lang w:eastAsia="en-GB"/>
        </w:rPr>
        <w:t>ahead</w:t>
      </w:r>
      <w:proofErr w:type="gramEnd"/>
      <w:r w:rsidRPr="007C7F62">
        <w:rPr>
          <w:rFonts w:ascii="Arial" w:eastAsia="Times New Roman" w:hAnsi="Arial" w:cs="Times New Roman"/>
          <w:color w:val="000000"/>
          <w:kern w:val="2"/>
          <w:sz w:val="24"/>
          <w:lang w:eastAsia="en-GB"/>
        </w:rPr>
        <w:t xml:space="preserve"> we must see:</w:t>
      </w:r>
    </w:p>
    <w:p w14:paraId="4300E9EC"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51ACF3D"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Local design codes need to be able to incorporate areas which are currently set through local planning policy. They should not be purely about appearance and ‘beauty’ but allow rules addressing the climate emergency e.g. carbon zero building, transport design, building waste and packaging and materials minimisation.  </w:t>
      </w:r>
    </w:p>
    <w:p w14:paraId="408D1C18"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The energy efficiency standards required at national level are much greater than those proposed - requiring generation - or at the very least fully zero carbon.</w:t>
      </w:r>
    </w:p>
    <w:p w14:paraId="007BA2C2"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Rigorous environmental assessment. </w:t>
      </w:r>
    </w:p>
    <w:p w14:paraId="221F9E62"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Meaningful biodiversity net gain which recognises species loss and the nature emergency</w:t>
      </w:r>
    </w:p>
    <w:p w14:paraId="320BC808"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Infrastructure contributions should incentivise high environmental standards.</w:t>
      </w:r>
    </w:p>
    <w:p w14:paraId="0905A341"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lastRenderedPageBreak/>
        <w:t>The infrastructure levy ring fenced for infrastructure especially low carbon infrastructure and balanced to ensure levelling up not levelling down.</w:t>
      </w:r>
    </w:p>
    <w:p w14:paraId="3854A342"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There needs to be the option to include conditions around the process of construction e.g. traffic and site management.</w:t>
      </w:r>
    </w:p>
    <w:p w14:paraId="2207E45F"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3D0D3F3"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360" w:line="328"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32"/>
          <w:lang w:eastAsia="en-GB"/>
        </w:rPr>
        <w:t>Use of land and meeting everyone’s housing needs</w:t>
      </w:r>
    </w:p>
    <w:p w14:paraId="1D5FD70A"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0C9523C"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b/>
          <w:color w:val="000000"/>
          <w:kern w:val="2"/>
          <w:sz w:val="24"/>
          <w:lang w:eastAsia="en-GB"/>
        </w:rPr>
        <w:t>Failure to address the real barriers to house building - the need for land value tax, penalties for land-banking, resourcing of planning authorities and to invest in good quality council housing.</w:t>
      </w:r>
    </w:p>
    <w:p w14:paraId="466472B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6924CD9"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These proposals could lead to a proliferation of greenfield, out of town, car-driven developments which are loved by both the development industry and the land-selling industry because they maximise profits for both these industries. These dormitory housing estates are far less sustainable than brownfield development near existing transport and services and are often unpopular with communities as they take away precious open farmland and green space, as well as harbouring the potential for social isolation problems.</w:t>
      </w:r>
    </w:p>
    <w:p w14:paraId="059AE8C4"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2E0691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There is also clear evidence that the best way to bring about more and better housing of the kind needed by our communities, whilst at the same time stimulating our economy post Covid, is to make finance available to local authorities to build council housing and this white paper is a wasted opportunity to bring this about.  We need to see a serious approach to affordable housing which also encompasses withdrawing the right to buy legislation. A proper definition of affordable housing is also required. The paper aims to provide at least as much affordable housing as under the current system but should be much more ambitious than that - particularly as regards affordable rented housing.</w:t>
      </w:r>
    </w:p>
    <w:p w14:paraId="162B7E0E"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1D8FA080"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The white paper fails to address the failure of the house building industry to bring forward developments which have been given </w:t>
      </w:r>
      <w:proofErr w:type="gramStart"/>
      <w:r w:rsidRPr="007C7F62">
        <w:rPr>
          <w:rFonts w:ascii="Arial" w:eastAsia="Times New Roman" w:hAnsi="Arial" w:cs="Times New Roman"/>
          <w:color w:val="000000"/>
          <w:kern w:val="2"/>
          <w:sz w:val="24"/>
          <w:lang w:eastAsia="en-GB"/>
        </w:rPr>
        <w:t>permission</w:t>
      </w:r>
      <w:proofErr w:type="gramEnd"/>
      <w:r w:rsidRPr="007C7F62">
        <w:rPr>
          <w:rFonts w:ascii="Arial" w:eastAsia="Times New Roman" w:hAnsi="Arial" w:cs="Times New Roman"/>
          <w:color w:val="000000"/>
          <w:kern w:val="2"/>
          <w:sz w:val="24"/>
          <w:lang w:eastAsia="en-GB"/>
        </w:rPr>
        <w:t xml:space="preserve"> but which developers are failing to build out, instead ‘land banking’. </w:t>
      </w:r>
    </w:p>
    <w:p w14:paraId="2A0D17EE"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35BDF99"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There is a gap around ensuring continued investment in affordable homes provided by community land trusts.</w:t>
      </w:r>
    </w:p>
    <w:p w14:paraId="069DDE22"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715F60E4"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Additionally, we are concerned that the problem of systematic cuts from government leading to under-resourcing of local authority planning departments is not acknowledged or addressed. On top of the existing deficit, undertaking wholesale planning reform will require additional resources.  There must be sufficient revenue to fund local authority planning departments to </w:t>
      </w:r>
      <w:r w:rsidRPr="007C7F62">
        <w:rPr>
          <w:rFonts w:ascii="Arial" w:eastAsia="Times New Roman" w:hAnsi="Arial" w:cs="Times New Roman"/>
          <w:color w:val="000000"/>
          <w:kern w:val="2"/>
          <w:sz w:val="24"/>
          <w:lang w:eastAsia="en-GB"/>
        </w:rPr>
        <w:lastRenderedPageBreak/>
        <w:t>undertake the new requirements.</w:t>
      </w:r>
    </w:p>
    <w:p w14:paraId="731500EA"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7D0F50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Additionally, to have any hope of success, substantial reform should not be taking place alongside a period of local government reorganisation (or ‘devolution’ as this is euphemistically being called) as the two things simply aren’t possible alongside each other.</w:t>
      </w:r>
    </w:p>
    <w:p w14:paraId="765546FD"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091474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We believe that reforming the planning system as suggested will not get more houses built because land prices and the profit to be gained from getting planning permissions on cheap agricultural land are not being addressed. </w:t>
      </w:r>
    </w:p>
    <w:p w14:paraId="20675F7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8C5D2FC"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The White Paper instead should seek: </w:t>
      </w:r>
    </w:p>
    <w:p w14:paraId="183BF254"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to reform the Land Compensation Act 1961</w:t>
      </w:r>
    </w:p>
    <w:p w14:paraId="4ECC3FC1"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enhanced CPO and land assembly powers for local authorities</w:t>
      </w:r>
    </w:p>
    <w:p w14:paraId="0CB6B4A5"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Incentives for developers to go ahead with construction when planning permission granted, and penalties when they don’t (e.g. time limits, financial penalties) </w:t>
      </w:r>
    </w:p>
    <w:p w14:paraId="583CD623"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A carefully designed Land Value Tax   </w:t>
      </w:r>
    </w:p>
    <w:p w14:paraId="30EFDF66"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Investment in council housing and stopping the Right to Buy policy - one counters the other</w:t>
      </w:r>
    </w:p>
    <w:p w14:paraId="7D5A07FE"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Support for community land trusts</w:t>
      </w:r>
    </w:p>
    <w:p w14:paraId="01F1A778"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Addressing the deficit in local authority planning services and additional resources to enable reform</w:t>
      </w:r>
    </w:p>
    <w:p w14:paraId="2EB25460"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A5BC00C"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Additionally, planning reform must not take place alongside local government reorganisation</w:t>
      </w:r>
    </w:p>
    <w:p w14:paraId="7CE33651"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3A7B6D7"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360" w:line="328"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32"/>
          <w:lang w:eastAsia="en-GB"/>
        </w:rPr>
        <w:t>Zoning</w:t>
      </w:r>
    </w:p>
    <w:p w14:paraId="441E21DC"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305C0E6"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b/>
          <w:color w:val="000000"/>
          <w:kern w:val="2"/>
          <w:sz w:val="24"/>
          <w:lang w:eastAsia="en-GB"/>
        </w:rPr>
        <w:t xml:space="preserve">Concerns about ‘zoning’ / </w:t>
      </w:r>
      <w:proofErr w:type="gramStart"/>
      <w:r w:rsidRPr="007C7F62">
        <w:rPr>
          <w:rFonts w:ascii="Arial" w:eastAsia="Times New Roman" w:hAnsi="Arial" w:cs="Times New Roman"/>
          <w:b/>
          <w:color w:val="000000"/>
          <w:kern w:val="2"/>
          <w:sz w:val="24"/>
          <w:lang w:eastAsia="en-GB"/>
        </w:rPr>
        <w:t>centralisation;  democracy</w:t>
      </w:r>
      <w:proofErr w:type="gramEnd"/>
      <w:r w:rsidRPr="007C7F62">
        <w:rPr>
          <w:rFonts w:ascii="Arial" w:eastAsia="Times New Roman" w:hAnsi="Arial" w:cs="Times New Roman"/>
          <w:b/>
          <w:color w:val="000000"/>
          <w:kern w:val="2"/>
          <w:sz w:val="24"/>
          <w:lang w:eastAsia="en-GB"/>
        </w:rPr>
        <w:t>/accountability, and about deliverability in practice</w:t>
      </w:r>
    </w:p>
    <w:p w14:paraId="1EC61870"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30A45535"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In principle, there could be advantages to </w:t>
      </w:r>
      <w:proofErr w:type="gramStart"/>
      <w:r w:rsidRPr="007C7F62">
        <w:rPr>
          <w:rFonts w:ascii="Arial" w:eastAsia="Times New Roman" w:hAnsi="Arial" w:cs="Times New Roman"/>
          <w:color w:val="000000"/>
          <w:kern w:val="2"/>
          <w:sz w:val="24"/>
          <w:lang w:eastAsia="en-GB"/>
        </w:rPr>
        <w:t>a  more</w:t>
      </w:r>
      <w:proofErr w:type="gramEnd"/>
      <w:r w:rsidRPr="007C7F62">
        <w:rPr>
          <w:rFonts w:ascii="Arial" w:eastAsia="Times New Roman" w:hAnsi="Arial" w:cs="Times New Roman"/>
          <w:color w:val="000000"/>
          <w:kern w:val="2"/>
          <w:sz w:val="24"/>
          <w:lang w:eastAsia="en-GB"/>
        </w:rPr>
        <w:t xml:space="preserve"> accessible and visual approach to local planning, if this genuinely allows communities to engage better at an earlier stage of the planning process. However, the proposals set out entirely lack detail about how this would be achieved and fail to address digital exclusion. Given the proposals were developed without reference to any expert in community involvement (or even a single local planning authority) it is not surprising that in practice the proposals are heavily skewed </w:t>
      </w:r>
      <w:r w:rsidRPr="007C7F62">
        <w:rPr>
          <w:rFonts w:ascii="Arial" w:eastAsia="Times New Roman" w:hAnsi="Arial" w:cs="Times New Roman"/>
          <w:b/>
          <w:color w:val="000000"/>
          <w:kern w:val="2"/>
          <w:sz w:val="24"/>
          <w:lang w:eastAsia="en-GB"/>
        </w:rPr>
        <w:t>against</w:t>
      </w:r>
      <w:r w:rsidRPr="007C7F62">
        <w:rPr>
          <w:rFonts w:ascii="Arial" w:eastAsia="Times New Roman" w:hAnsi="Arial" w:cs="Times New Roman"/>
          <w:color w:val="000000"/>
          <w:kern w:val="2"/>
          <w:sz w:val="22"/>
          <w:lang w:eastAsia="en-GB"/>
        </w:rPr>
        <w:t xml:space="preserve"> </w:t>
      </w:r>
      <w:r w:rsidRPr="007C7F62">
        <w:rPr>
          <w:rFonts w:ascii="Arial" w:eastAsia="Times New Roman" w:hAnsi="Arial" w:cs="Times New Roman"/>
          <w:color w:val="000000"/>
          <w:kern w:val="2"/>
          <w:sz w:val="24"/>
          <w:lang w:eastAsia="en-GB"/>
        </w:rPr>
        <w:t>a better deal for communities. The principles of localism appear to have been entirely abandoned. Localism needs to be embedded in the reforms, building on the work on Neighbourhood Planning that has been so successful in many parishes and towns around the country, an approach we strongly support.</w:t>
      </w:r>
    </w:p>
    <w:p w14:paraId="2B65A7E6"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75E6EDA1"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lastRenderedPageBreak/>
        <w:t>We are hearing many concerns raised by both Councillors and residents in different areas of the country about the split into Growth/ Renewal/Protected zones and how this would work in practice. These are not sufficiently nuanced. </w:t>
      </w:r>
    </w:p>
    <w:p w14:paraId="373739D7"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CB2CCC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The proposals simply do not put our communities at the heart when it comes to decision making and they tilt the balance of the planning system further in favour of </w:t>
      </w:r>
      <w:proofErr w:type="gramStart"/>
      <w:r w:rsidRPr="007C7F62">
        <w:rPr>
          <w:rFonts w:ascii="Arial" w:eastAsia="Times New Roman" w:hAnsi="Arial" w:cs="Times New Roman"/>
          <w:color w:val="000000"/>
          <w:kern w:val="2"/>
          <w:sz w:val="24"/>
          <w:lang w:eastAsia="en-GB"/>
        </w:rPr>
        <w:t>large scale</w:t>
      </w:r>
      <w:proofErr w:type="gramEnd"/>
      <w:r w:rsidRPr="007C7F62">
        <w:rPr>
          <w:rFonts w:ascii="Arial" w:eastAsia="Times New Roman" w:hAnsi="Arial" w:cs="Times New Roman"/>
          <w:color w:val="000000"/>
          <w:kern w:val="2"/>
          <w:sz w:val="24"/>
          <w:lang w:eastAsia="en-GB"/>
        </w:rPr>
        <w:t xml:space="preserve"> development and land-buying industries. The zones are too broad and do not allow for local circumstances.</w:t>
      </w:r>
    </w:p>
    <w:p w14:paraId="5267397F"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D15AE5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Growth zones must first pass environmental assessments / sustainability tests and the current proposals do not provide a practical way for this to take place - as there is no allowance in the process for resources needed for these assessments to take place prior to allocation.  </w:t>
      </w:r>
    </w:p>
    <w:p w14:paraId="23CE9E2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895B70D"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 lack of clarity on the future role of local authority planning committees is a gaping hole in the current reforms.  Whilst the idea of streamlining decision making to help bring forward more homes more quickly is welcomed, this must not be at the expense of the role of local councillors, who know their areas better, in scrutinising development proposals at all stages of the planning process. There needs to be the opportunity for communities’ specific comments on an actual project to be raised so they can be debated when deciding the outcome.</w:t>
      </w:r>
    </w:p>
    <w:p w14:paraId="329C3DBF"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EF9A1ED"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We are concerned that land seems to be viewed simply as a commodity, instead of a precious resource. Land - including open countryside which does not have an official designation such as an AONB - is fundamental to our lives. It is key to biodiversity, captures carbon, and is often hugely important to local residents. Additionally, smart land use for renewables, rewilding, food production etc. is key to a low-carbon future. </w:t>
      </w:r>
    </w:p>
    <w:p w14:paraId="39C5DD43"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76C616D9"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 importance of agricultural and food producing land must be remembered for food security.</w:t>
      </w:r>
    </w:p>
    <w:p w14:paraId="286775EC"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423B893"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Employment space is largely ignored which is a huge oversight. A joined up approach </w:t>
      </w:r>
      <w:proofErr w:type="gramStart"/>
      <w:r w:rsidRPr="007C7F62">
        <w:rPr>
          <w:rFonts w:ascii="Arial" w:eastAsia="Times New Roman" w:hAnsi="Arial" w:cs="Times New Roman"/>
          <w:color w:val="000000"/>
          <w:kern w:val="2"/>
          <w:sz w:val="24"/>
          <w:lang w:eastAsia="en-GB"/>
        </w:rPr>
        <w:t>-  that</w:t>
      </w:r>
      <w:proofErr w:type="gramEnd"/>
      <w:r w:rsidRPr="007C7F62">
        <w:rPr>
          <w:rFonts w:ascii="Arial" w:eastAsia="Times New Roman" w:hAnsi="Arial" w:cs="Times New Roman"/>
          <w:color w:val="000000"/>
          <w:kern w:val="2"/>
          <w:sz w:val="24"/>
          <w:lang w:eastAsia="en-GB"/>
        </w:rPr>
        <w:t xml:space="preserve"> looks beyond an obsession with housing-  also should consider the sustainability of future economies - with progressive design looking at ‘15 minute neighbourhoods’ or ‘1 job per household’ etc.  Yet employment space barely features.</w:t>
      </w:r>
    </w:p>
    <w:p w14:paraId="096CB114"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9D1FF4B" w14:textId="77777777" w:rsidR="000550E5" w:rsidRPr="007C7F62" w:rsidRDefault="000550E5" w:rsidP="000550E5">
      <w:pPr>
        <w:widowControl w:val="0"/>
        <w:suppressAutoHyphens/>
        <w:overflowPunct w:val="0"/>
        <w:autoSpaceDE w:val="0"/>
        <w:autoSpaceDN w:val="0"/>
        <w:adjustRightInd w:val="0"/>
        <w:spacing w:before="240" w:after="24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Waste and minerals planning should be reframed in a circular economy approach however seems to have also been forgotten in this White </w:t>
      </w:r>
      <w:proofErr w:type="gramStart"/>
      <w:r w:rsidRPr="007C7F62">
        <w:rPr>
          <w:rFonts w:ascii="Arial" w:eastAsia="Times New Roman" w:hAnsi="Arial" w:cs="Times New Roman"/>
          <w:color w:val="000000"/>
          <w:kern w:val="2"/>
          <w:sz w:val="24"/>
          <w:lang w:eastAsia="en-GB"/>
        </w:rPr>
        <w:t>Paper</w:t>
      </w:r>
      <w:proofErr w:type="gramEnd"/>
      <w:r w:rsidRPr="007C7F62">
        <w:rPr>
          <w:rFonts w:ascii="Arial" w:eastAsia="Times New Roman" w:hAnsi="Arial" w:cs="Times New Roman"/>
          <w:color w:val="000000"/>
          <w:kern w:val="2"/>
          <w:sz w:val="24"/>
          <w:lang w:eastAsia="en-GB"/>
        </w:rPr>
        <w:t xml:space="preserve"> so it is hard to comment.</w:t>
      </w:r>
    </w:p>
    <w:p w14:paraId="783BAE78"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4A123B6"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Putting too much emphasis on a ‘fixed’ set of rules for development set at one particular moment in time means there is then no opportunity to respond through the planning system if local or national circumstances change - just as the pandemic should have taught us all about the need to </w:t>
      </w:r>
      <w:r w:rsidRPr="007C7F62">
        <w:rPr>
          <w:rFonts w:ascii="Arial" w:eastAsia="Times New Roman" w:hAnsi="Arial" w:cs="Times New Roman"/>
          <w:color w:val="000000"/>
          <w:kern w:val="2"/>
          <w:sz w:val="24"/>
          <w:lang w:eastAsia="en-GB"/>
        </w:rPr>
        <w:lastRenderedPageBreak/>
        <w:t>retain the flexibility to adapt to changing times. </w:t>
      </w:r>
    </w:p>
    <w:p w14:paraId="54E3C92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1A95E79"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Conversely, if every single possible future scenario is planned for, design codes will become unworkably complex (as we see in other zoned areas e.g. the </w:t>
      </w:r>
      <w:proofErr w:type="gramStart"/>
      <w:r w:rsidRPr="007C7F62">
        <w:rPr>
          <w:rFonts w:ascii="Arial" w:eastAsia="Times New Roman" w:hAnsi="Arial" w:cs="Times New Roman"/>
          <w:color w:val="000000"/>
          <w:kern w:val="2"/>
          <w:sz w:val="24"/>
          <w:lang w:eastAsia="en-GB"/>
        </w:rPr>
        <w:t>1600 page</w:t>
      </w:r>
      <w:proofErr w:type="gramEnd"/>
      <w:r w:rsidRPr="007C7F62">
        <w:rPr>
          <w:rFonts w:ascii="Arial" w:eastAsia="Times New Roman" w:hAnsi="Arial" w:cs="Times New Roman"/>
          <w:color w:val="000000"/>
          <w:kern w:val="2"/>
          <w:sz w:val="24"/>
          <w:lang w:eastAsia="en-GB"/>
        </w:rPr>
        <w:t xml:space="preserve"> New York design code) - entirely defeating the point of this reform.</w:t>
      </w:r>
    </w:p>
    <w:p w14:paraId="199A185C"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47A53113"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This white paper is part of a centralising approach which reduces the power of local government, undermines democracy and which fails to recognise the importance of local communities and local areas who should be at the heart of effective placemaking. </w:t>
      </w:r>
    </w:p>
    <w:p w14:paraId="275893D3"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C2BCB0A" w14:textId="77777777" w:rsidR="000550E5" w:rsidRPr="007C7F62" w:rsidRDefault="000550E5" w:rsidP="000550E5">
      <w:pPr>
        <w:widowControl w:val="0"/>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We agree that the proposals would lead to greater complexity (despite the stated desire for simplifying the system) and especially the need </w:t>
      </w:r>
      <w:proofErr w:type="gramStart"/>
      <w:r w:rsidRPr="007C7F62">
        <w:rPr>
          <w:rFonts w:ascii="Arial" w:eastAsia="Times New Roman" w:hAnsi="Arial" w:cs="Times New Roman"/>
          <w:color w:val="000000"/>
          <w:kern w:val="2"/>
          <w:sz w:val="24"/>
          <w:lang w:eastAsia="en-GB"/>
        </w:rPr>
        <w:t>for  much</w:t>
      </w:r>
      <w:proofErr w:type="gramEnd"/>
      <w:r w:rsidRPr="007C7F62">
        <w:rPr>
          <w:rFonts w:ascii="Arial" w:eastAsia="Times New Roman" w:hAnsi="Arial" w:cs="Times New Roman"/>
          <w:color w:val="000000"/>
          <w:kern w:val="2"/>
          <w:sz w:val="24"/>
          <w:lang w:eastAsia="en-GB"/>
        </w:rPr>
        <w:t xml:space="preserve"> greater clarity, made in the </w:t>
      </w:r>
      <w:r w:rsidRPr="007C7F62">
        <w:rPr>
          <w:rFonts w:ascii="Arial" w:eastAsia="Times New Roman" w:hAnsi="Arial" w:cs="Times New Roman"/>
          <w:color w:val="008080"/>
          <w:kern w:val="2"/>
          <w:sz w:val="24"/>
          <w:u w:val="single"/>
          <w:lang w:eastAsia="en-GB"/>
        </w:rPr>
        <w:t>TCPA Initial Analysis</w:t>
      </w:r>
      <w:r w:rsidRPr="007C7F62">
        <w:rPr>
          <w:rFonts w:ascii="Arial" w:eastAsia="Times New Roman" w:hAnsi="Arial" w:cs="Times New Roman"/>
          <w:color w:val="000000"/>
          <w:kern w:val="2"/>
          <w:sz w:val="24"/>
          <w:lang w:eastAsia="en-GB"/>
        </w:rPr>
        <w:t xml:space="preserve">.  If reform goes ahead </w:t>
      </w:r>
      <w:proofErr w:type="gramStart"/>
      <w:r w:rsidRPr="007C7F62">
        <w:rPr>
          <w:rFonts w:ascii="Arial" w:eastAsia="Times New Roman" w:hAnsi="Arial" w:cs="Times New Roman"/>
          <w:color w:val="000000"/>
          <w:kern w:val="2"/>
          <w:sz w:val="24"/>
          <w:lang w:eastAsia="en-GB"/>
        </w:rPr>
        <w:t>some  of</w:t>
      </w:r>
      <w:proofErr w:type="gramEnd"/>
      <w:r w:rsidRPr="007C7F62">
        <w:rPr>
          <w:rFonts w:ascii="Arial" w:eastAsia="Times New Roman" w:hAnsi="Arial" w:cs="Times New Roman"/>
          <w:color w:val="000000"/>
          <w:kern w:val="2"/>
          <w:sz w:val="24"/>
          <w:lang w:eastAsia="en-GB"/>
        </w:rPr>
        <w:t xml:space="preserve"> our key requirements are:</w:t>
      </w:r>
    </w:p>
    <w:p w14:paraId="0718F9C1"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643220A7"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 xml:space="preserve">The designation of Growth and Renewal areas MUST be co-designed with local </w:t>
      </w:r>
      <w:proofErr w:type="gramStart"/>
      <w:r w:rsidRPr="007C7F62">
        <w:rPr>
          <w:rFonts w:ascii="Arial" w:eastAsia="Times New Roman" w:hAnsi="Arial" w:cs="Times New Roman"/>
          <w:color w:val="000000"/>
          <w:kern w:val="2"/>
          <w:sz w:val="24"/>
          <w:lang w:eastAsia="en-GB"/>
        </w:rPr>
        <w:t>residents;</w:t>
      </w:r>
      <w:proofErr w:type="gramEnd"/>
    </w:p>
    <w:p w14:paraId="721B81B4"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Growth zones must first past environmental assessments / sustainability tests.</w:t>
      </w:r>
    </w:p>
    <w:p w14:paraId="244BCAD5"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There needs to be additional categories in the zoning system e.g. protected to recognise the importance of open countryside and other undeveloped land separate to land which is designated as AONB, National Parks etc. </w:t>
      </w:r>
    </w:p>
    <w:p w14:paraId="0AB10B59"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There need to be additional categories of land use which will enable local areas to set local targets, for example</w:t>
      </w:r>
    </w:p>
    <w:p w14:paraId="450D1120"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Renewable energy generation </w:t>
      </w:r>
    </w:p>
    <w:p w14:paraId="2156D085"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Food production  </w:t>
      </w:r>
    </w:p>
    <w:p w14:paraId="1A8A3444"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Rewilding and nature </w:t>
      </w:r>
    </w:p>
    <w:p w14:paraId="4303E626"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Carbon sequestration </w:t>
      </w:r>
    </w:p>
    <w:p w14:paraId="07A12AA8"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Involving people better earlier in the process must not exclude the involvement of communities later in the process as populations, and both local and national circumstances change. </w:t>
      </w:r>
    </w:p>
    <w:p w14:paraId="4CEE2341"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Digitally excluded people need to be included.</w:t>
      </w:r>
    </w:p>
    <w:p w14:paraId="66CB659A"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Reducing the role of democratically elected councillors in the process would mean less accountability and this must not happen. </w:t>
      </w:r>
    </w:p>
    <w:p w14:paraId="2405C1DA"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There needs to be consideration given to the transition period - how do local authorities move from the current system to a future one without a policy void? </w:t>
      </w:r>
    </w:p>
    <w:p w14:paraId="0BEA9A2C" w14:textId="77777777" w:rsidR="000550E5" w:rsidRPr="007C7F62" w:rsidRDefault="000550E5" w:rsidP="000550E5">
      <w:pPr>
        <w:widowControl w:val="0"/>
        <w:numPr>
          <w:ilvl w:val="0"/>
          <w:numId w:val="16"/>
        </w:numPr>
        <w:tabs>
          <w:tab w:val="left" w:pos="707"/>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Ensuring proper resources for local authorities to implement the new system</w:t>
      </w:r>
    </w:p>
    <w:p w14:paraId="42293285"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Recognising and compensating for historic under-resourcing</w:t>
      </w:r>
    </w:p>
    <w:p w14:paraId="4183FC6C" w14:textId="77777777" w:rsidR="000550E5" w:rsidRPr="007C7F62" w:rsidRDefault="000550E5" w:rsidP="000550E5">
      <w:pPr>
        <w:widowControl w:val="0"/>
        <w:numPr>
          <w:ilvl w:val="0"/>
          <w:numId w:val="5"/>
        </w:numPr>
        <w:tabs>
          <w:tab w:val="left" w:pos="1414"/>
        </w:tabs>
        <w:suppressAutoHyphens/>
        <w:overflowPunct w:val="0"/>
        <w:autoSpaceDE w:val="0"/>
        <w:autoSpaceDN w:val="0"/>
        <w:adjustRightInd w:val="0"/>
        <w:spacing w:after="0" w:line="328"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 xml:space="preserve">Ensuring local authorities have both the time and the money to provide the evidence base - and the community engagement needed for co-design that would allow them to allocate ‘growth’ </w:t>
      </w:r>
      <w:proofErr w:type="spellStart"/>
      <w:proofErr w:type="gramStart"/>
      <w:r w:rsidRPr="007C7F62">
        <w:rPr>
          <w:rFonts w:ascii="Arial" w:eastAsia="Times New Roman" w:hAnsi="Arial" w:cs="Times New Roman"/>
          <w:color w:val="000000"/>
          <w:kern w:val="2"/>
          <w:sz w:val="24"/>
          <w:lang w:eastAsia="en-GB"/>
        </w:rPr>
        <w:t>zones,otherwise</w:t>
      </w:r>
      <w:proofErr w:type="spellEnd"/>
      <w:proofErr w:type="gramEnd"/>
      <w:r w:rsidRPr="007C7F62">
        <w:rPr>
          <w:rFonts w:ascii="Arial" w:eastAsia="Times New Roman" w:hAnsi="Arial" w:cs="Times New Roman"/>
          <w:color w:val="000000"/>
          <w:kern w:val="2"/>
          <w:sz w:val="24"/>
          <w:lang w:eastAsia="en-GB"/>
        </w:rPr>
        <w:t xml:space="preserve"> they are just fantasy</w:t>
      </w:r>
    </w:p>
    <w:p w14:paraId="7F77887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7BBE14E"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240" w:after="240" w:line="307"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32"/>
          <w:lang w:eastAsia="en-GB"/>
        </w:rPr>
        <w:lastRenderedPageBreak/>
        <w:t>Re Neighbourhood Plans</w:t>
      </w:r>
    </w:p>
    <w:p w14:paraId="6DBF224F"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58941AA6"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240" w:after="240" w:line="307" w:lineRule="auto"/>
        <w:outlineLvl w:val="1"/>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 xml:space="preserve">A continuing commitment to Neighbourhood Planning is welcome </w:t>
      </w:r>
      <w:proofErr w:type="gramStart"/>
      <w:r w:rsidRPr="007C7F62">
        <w:rPr>
          <w:rFonts w:ascii="Arial" w:eastAsia="Times New Roman" w:hAnsi="Arial" w:cs="Times New Roman"/>
          <w:color w:val="000000"/>
          <w:kern w:val="2"/>
          <w:sz w:val="24"/>
          <w:lang w:eastAsia="en-GB"/>
        </w:rPr>
        <w:t>however  more</w:t>
      </w:r>
      <w:proofErr w:type="gramEnd"/>
      <w:r w:rsidRPr="007C7F62">
        <w:rPr>
          <w:rFonts w:ascii="Arial" w:eastAsia="Times New Roman" w:hAnsi="Arial" w:cs="Times New Roman"/>
          <w:color w:val="000000"/>
          <w:kern w:val="2"/>
          <w:sz w:val="24"/>
          <w:lang w:eastAsia="en-GB"/>
        </w:rPr>
        <w:t xml:space="preserve"> investment is required to support communities to meet both the technical requirements and enable community participation. This should particularly focus on NPs in urban areas - as the vast proportion of NPs have been developed to date in </w:t>
      </w:r>
      <w:proofErr w:type="spellStart"/>
      <w:r w:rsidRPr="007C7F62">
        <w:rPr>
          <w:rFonts w:ascii="Arial" w:eastAsia="Times New Roman" w:hAnsi="Arial" w:cs="Times New Roman"/>
          <w:color w:val="000000"/>
          <w:kern w:val="2"/>
          <w:sz w:val="24"/>
          <w:lang w:eastAsia="en-GB"/>
        </w:rPr>
        <w:t>parished</w:t>
      </w:r>
      <w:proofErr w:type="spellEnd"/>
      <w:r w:rsidRPr="007C7F62">
        <w:rPr>
          <w:rFonts w:ascii="Arial" w:eastAsia="Times New Roman" w:hAnsi="Arial" w:cs="Times New Roman"/>
          <w:color w:val="000000"/>
          <w:kern w:val="2"/>
          <w:sz w:val="24"/>
          <w:lang w:eastAsia="en-GB"/>
        </w:rPr>
        <w:t xml:space="preserve"> rural areas. </w:t>
      </w:r>
    </w:p>
    <w:p w14:paraId="44CF2626"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240" w:after="240" w:line="307"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24"/>
          <w:lang w:eastAsia="en-GB"/>
        </w:rPr>
        <w:t xml:space="preserve">Guidance on housing supply in NP areas should be provided, with a margin for flexibility over or under those numbers to allow especially small sites to be developed. The greater % of </w:t>
      </w:r>
      <w:proofErr w:type="spellStart"/>
      <w:r w:rsidRPr="007C7F62">
        <w:rPr>
          <w:rFonts w:ascii="Arial" w:eastAsia="Times New Roman" w:hAnsi="Arial" w:cs="Times New Roman"/>
          <w:color w:val="000000"/>
          <w:kern w:val="2"/>
          <w:sz w:val="24"/>
          <w:lang w:eastAsia="en-GB"/>
        </w:rPr>
        <w:t>CIL</w:t>
      </w:r>
      <w:proofErr w:type="spellEnd"/>
      <w:r w:rsidRPr="007C7F62">
        <w:rPr>
          <w:rFonts w:ascii="Arial" w:eastAsia="Times New Roman" w:hAnsi="Arial" w:cs="Times New Roman"/>
          <w:color w:val="000000"/>
          <w:kern w:val="2"/>
          <w:sz w:val="24"/>
          <w:lang w:eastAsia="en-GB"/>
        </w:rPr>
        <w:t xml:space="preserve"> to be allocated to an area with a NP should be maintained. The status and weighting of NP's and their policies in relation to the adopted plan should be clarified as part of any reform.</w:t>
      </w:r>
    </w:p>
    <w:p w14:paraId="59F76375"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02AF6FAD" w14:textId="77777777" w:rsidR="000550E5" w:rsidRPr="007C7F62" w:rsidRDefault="000550E5" w:rsidP="000550E5">
      <w:pPr>
        <w:keepNext/>
        <w:widowControl w:val="0"/>
        <w:numPr>
          <w:ilvl w:val="1"/>
          <w:numId w:val="0"/>
        </w:numPr>
        <w:suppressAutoHyphens/>
        <w:overflowPunct w:val="0"/>
        <w:autoSpaceDE w:val="0"/>
        <w:autoSpaceDN w:val="0"/>
        <w:adjustRightInd w:val="0"/>
        <w:spacing w:before="360" w:after="240" w:line="307" w:lineRule="auto"/>
        <w:outlineLvl w:val="1"/>
        <w:rPr>
          <w:rFonts w:ascii="Times New Roman" w:eastAsia="Times New Roman" w:hAnsi="Times New Roman" w:cs="Times New Roman"/>
          <w:b/>
          <w:kern w:val="2"/>
          <w:sz w:val="36"/>
          <w:lang w:eastAsia="en-GB"/>
        </w:rPr>
      </w:pPr>
      <w:r w:rsidRPr="007C7F62">
        <w:rPr>
          <w:rFonts w:ascii="Arial" w:eastAsia="Times New Roman" w:hAnsi="Arial" w:cs="Times New Roman"/>
          <w:color w:val="000000"/>
          <w:kern w:val="2"/>
          <w:sz w:val="32"/>
          <w:lang w:eastAsia="en-GB"/>
        </w:rPr>
        <w:t>Public sector equality duty</w:t>
      </w:r>
    </w:p>
    <w:p w14:paraId="1F5BF01B" w14:textId="77777777" w:rsidR="000550E5" w:rsidRPr="007C7F62" w:rsidRDefault="000550E5" w:rsidP="000550E5">
      <w:pPr>
        <w:widowControl w:val="0"/>
        <w:suppressAutoHyphens/>
        <w:overflowPunct w:val="0"/>
        <w:autoSpaceDE w:val="0"/>
        <w:autoSpaceDN w:val="0"/>
        <w:adjustRightInd w:val="0"/>
        <w:spacing w:line="240" w:lineRule="auto"/>
        <w:rPr>
          <w:rFonts w:ascii="Arial" w:eastAsia="Times New Roman" w:hAnsi="Arial" w:cs="Times New Roman"/>
          <w:kern w:val="2"/>
          <w:sz w:val="22"/>
          <w:lang w:eastAsia="en-GB"/>
        </w:rPr>
      </w:pPr>
    </w:p>
    <w:p w14:paraId="2516EE64" w14:textId="77777777" w:rsidR="000550E5" w:rsidRPr="007C7F62" w:rsidRDefault="000550E5" w:rsidP="000550E5">
      <w:pPr>
        <w:widowControl w:val="0"/>
        <w:suppressAutoHyphens/>
        <w:overflowPunct w:val="0"/>
        <w:autoSpaceDE w:val="0"/>
        <w:autoSpaceDN w:val="0"/>
        <w:adjustRightInd w:val="0"/>
        <w:spacing w:before="240" w:after="240" w:line="307"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 xml:space="preserve">It is disappointing that no equality impact assessment has been carried out. Despite the claim that the Government is “mindful of its responsibility” in relation to its legal duty under </w:t>
      </w:r>
      <w:proofErr w:type="spellStart"/>
      <w:r w:rsidRPr="007C7F62">
        <w:rPr>
          <w:rFonts w:ascii="Arial" w:eastAsia="Times New Roman" w:hAnsi="Arial" w:cs="Times New Roman"/>
          <w:color w:val="000000"/>
          <w:kern w:val="2"/>
          <w:sz w:val="24"/>
          <w:lang w:eastAsia="en-GB"/>
        </w:rPr>
        <w:t>s.149</w:t>
      </w:r>
      <w:proofErr w:type="spellEnd"/>
      <w:r w:rsidRPr="007C7F62">
        <w:rPr>
          <w:rFonts w:ascii="Arial" w:eastAsia="Times New Roman" w:hAnsi="Arial" w:cs="Times New Roman"/>
          <w:color w:val="000000"/>
          <w:kern w:val="2"/>
          <w:sz w:val="24"/>
          <w:lang w:eastAsia="en-GB"/>
        </w:rPr>
        <w:t xml:space="preserve"> of the Equality Act 2010, and the fact this is described as a White Paper, there is no evidence that any steps have been taken to comply with this duty.  The duty includes a “duty of inquiry” to find out the impact on groups with protected characteristics.</w:t>
      </w:r>
    </w:p>
    <w:p w14:paraId="7BC42DBE" w14:textId="77777777" w:rsidR="000550E5" w:rsidRPr="007C7F62" w:rsidRDefault="000550E5" w:rsidP="000550E5">
      <w:pPr>
        <w:widowControl w:val="0"/>
        <w:suppressAutoHyphens/>
        <w:overflowPunct w:val="0"/>
        <w:autoSpaceDE w:val="0"/>
        <w:autoSpaceDN w:val="0"/>
        <w:adjustRightInd w:val="0"/>
        <w:spacing w:before="240" w:after="240" w:line="307"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Disabled people face many more barriers than the general population, not just in terms of access to housing but also every aspect of their interface with the built environment.  BAME populations may face additional barriers due to correlation with relative income profiles and to family size.</w:t>
      </w:r>
    </w:p>
    <w:p w14:paraId="301BD3CD" w14:textId="77777777" w:rsidR="000550E5" w:rsidRPr="007C7F62" w:rsidRDefault="000550E5" w:rsidP="000550E5">
      <w:pPr>
        <w:widowControl w:val="0"/>
        <w:suppressAutoHyphens/>
        <w:overflowPunct w:val="0"/>
        <w:autoSpaceDE w:val="0"/>
        <w:autoSpaceDN w:val="0"/>
        <w:adjustRightInd w:val="0"/>
        <w:spacing w:before="240" w:after="240" w:line="307" w:lineRule="auto"/>
        <w:rPr>
          <w:rFonts w:ascii="Arial" w:eastAsia="Times New Roman" w:hAnsi="Arial" w:cs="Times New Roman"/>
          <w:color w:val="000000"/>
          <w:kern w:val="2"/>
          <w:sz w:val="24"/>
          <w:lang w:eastAsia="en-GB"/>
        </w:rPr>
      </w:pPr>
      <w:r w:rsidRPr="007C7F62">
        <w:rPr>
          <w:rFonts w:ascii="Arial" w:eastAsia="Times New Roman" w:hAnsi="Arial" w:cs="Times New Roman"/>
          <w:color w:val="000000"/>
          <w:kern w:val="2"/>
          <w:sz w:val="24"/>
          <w:lang w:eastAsia="en-GB"/>
        </w:rPr>
        <w:t xml:space="preserve">The </w:t>
      </w:r>
      <w:proofErr w:type="spellStart"/>
      <w:r w:rsidRPr="007C7F62">
        <w:rPr>
          <w:rFonts w:ascii="Arial" w:eastAsia="Times New Roman" w:hAnsi="Arial" w:cs="Times New Roman"/>
          <w:color w:val="000000"/>
          <w:kern w:val="2"/>
          <w:sz w:val="24"/>
          <w:lang w:eastAsia="en-GB"/>
        </w:rPr>
        <w:t>PSED</w:t>
      </w:r>
      <w:proofErr w:type="spellEnd"/>
      <w:r w:rsidRPr="007C7F62">
        <w:rPr>
          <w:rFonts w:ascii="Arial" w:eastAsia="Times New Roman" w:hAnsi="Arial" w:cs="Times New Roman"/>
          <w:color w:val="000000"/>
          <w:kern w:val="2"/>
          <w:sz w:val="24"/>
          <w:lang w:eastAsia="en-GB"/>
        </w:rPr>
        <w:t xml:space="preserve"> includes the particular duty to have due regard to the need to take steps to meet the needs of people with disabilities where they differ from the needs of those without disabilities. The White paper is silent on the integration of accessibility with development.</w:t>
      </w:r>
    </w:p>
    <w:p w14:paraId="36992A07" w14:textId="77777777" w:rsidR="000550E5" w:rsidRPr="007C7F62" w:rsidRDefault="000550E5" w:rsidP="000550E5">
      <w:pPr>
        <w:widowControl w:val="0"/>
        <w:suppressAutoHyphens/>
        <w:overflowPunct w:val="0"/>
        <w:autoSpaceDE w:val="0"/>
        <w:autoSpaceDN w:val="0"/>
        <w:adjustRightInd w:val="0"/>
        <w:spacing w:before="240" w:after="240" w:line="307" w:lineRule="auto"/>
        <w:rPr>
          <w:rFonts w:ascii="Arial" w:eastAsia="Times New Roman" w:hAnsi="Arial" w:cs="Times New Roman"/>
          <w:color w:val="000000"/>
          <w:kern w:val="2"/>
          <w:sz w:val="24"/>
          <w:lang w:eastAsia="en-GB"/>
        </w:rPr>
      </w:pPr>
      <w:proofErr w:type="spellStart"/>
      <w:r w:rsidRPr="007C7F62">
        <w:rPr>
          <w:rFonts w:ascii="Arial" w:eastAsia="Times New Roman" w:hAnsi="Arial" w:cs="Times New Roman"/>
          <w:color w:val="000000"/>
          <w:kern w:val="2"/>
          <w:sz w:val="24"/>
          <w:lang w:eastAsia="en-GB"/>
        </w:rPr>
        <w:t>PSED</w:t>
      </w:r>
      <w:proofErr w:type="spellEnd"/>
      <w:r w:rsidRPr="007C7F62">
        <w:rPr>
          <w:rFonts w:ascii="Arial" w:eastAsia="Times New Roman" w:hAnsi="Arial" w:cs="Times New Roman"/>
          <w:color w:val="000000"/>
          <w:kern w:val="2"/>
          <w:sz w:val="24"/>
          <w:lang w:eastAsia="en-GB"/>
        </w:rPr>
        <w:t xml:space="preserve"> also includes the duty to have due regard to the need to tackle prejudice and promote understanding. This may be particularly relevant, for instance, to the arrangements for affordable housing. </w:t>
      </w:r>
      <w:proofErr w:type="gramStart"/>
      <w:r w:rsidRPr="007C7F62">
        <w:rPr>
          <w:rFonts w:ascii="Arial" w:eastAsia="Times New Roman" w:hAnsi="Arial" w:cs="Times New Roman"/>
          <w:color w:val="000000"/>
          <w:kern w:val="2"/>
          <w:sz w:val="24"/>
          <w:lang w:eastAsia="en-GB"/>
        </w:rPr>
        <w:t>Also</w:t>
      </w:r>
      <w:proofErr w:type="gramEnd"/>
      <w:r w:rsidRPr="007C7F62">
        <w:rPr>
          <w:rFonts w:ascii="Arial" w:eastAsia="Times New Roman" w:hAnsi="Arial" w:cs="Times New Roman"/>
          <w:color w:val="000000"/>
          <w:kern w:val="2"/>
          <w:sz w:val="24"/>
          <w:lang w:eastAsia="en-GB"/>
        </w:rPr>
        <w:t xml:space="preserve"> with regard </w:t>
      </w:r>
      <w:proofErr w:type="spellStart"/>
      <w:r w:rsidRPr="007C7F62">
        <w:rPr>
          <w:rFonts w:ascii="Arial" w:eastAsia="Times New Roman" w:hAnsi="Arial" w:cs="Times New Roman"/>
          <w:color w:val="000000"/>
          <w:kern w:val="2"/>
          <w:sz w:val="24"/>
          <w:lang w:eastAsia="en-GB"/>
        </w:rPr>
        <w:t>tof</w:t>
      </w:r>
      <w:proofErr w:type="spellEnd"/>
      <w:r w:rsidRPr="007C7F62">
        <w:rPr>
          <w:rFonts w:ascii="Arial" w:eastAsia="Times New Roman" w:hAnsi="Arial" w:cs="Times New Roman"/>
          <w:color w:val="000000"/>
          <w:kern w:val="2"/>
          <w:sz w:val="24"/>
          <w:lang w:eastAsia="en-GB"/>
        </w:rPr>
        <w:t xml:space="preserve"> Gypsy and Traveller provision - which in the White Paper has apparently been forgotten. </w:t>
      </w:r>
      <w:proofErr w:type="gramStart"/>
      <w:r w:rsidRPr="007C7F62">
        <w:rPr>
          <w:rFonts w:ascii="Arial" w:eastAsia="Times New Roman" w:hAnsi="Arial" w:cs="Times New Roman"/>
          <w:color w:val="000000"/>
          <w:kern w:val="2"/>
          <w:sz w:val="24"/>
          <w:lang w:eastAsia="en-GB"/>
        </w:rPr>
        <w:t>There  should</w:t>
      </w:r>
      <w:proofErr w:type="gramEnd"/>
      <w:r w:rsidRPr="007C7F62">
        <w:rPr>
          <w:rFonts w:ascii="Arial" w:eastAsia="Times New Roman" w:hAnsi="Arial" w:cs="Times New Roman"/>
          <w:color w:val="000000"/>
          <w:kern w:val="2"/>
          <w:sz w:val="24"/>
          <w:lang w:eastAsia="en-GB"/>
        </w:rPr>
        <w:t xml:space="preserve"> be provision in every area.</w:t>
      </w:r>
    </w:p>
    <w:p w14:paraId="2CEE1E1E" w14:textId="77777777" w:rsidR="000550E5" w:rsidRPr="007C7F62" w:rsidRDefault="000550E5" w:rsidP="000550E5">
      <w:pPr>
        <w:widowControl w:val="0"/>
        <w:pBdr>
          <w:bottom w:val="single" w:sz="6" w:space="2" w:color="000000"/>
        </w:pBdr>
        <w:suppressAutoHyphens/>
        <w:overflowPunct w:val="0"/>
        <w:autoSpaceDE w:val="0"/>
        <w:autoSpaceDN w:val="0"/>
        <w:adjustRightInd w:val="0"/>
        <w:spacing w:before="240" w:after="240" w:line="307" w:lineRule="auto"/>
        <w:rPr>
          <w:rFonts w:ascii="Arial" w:eastAsia="Times New Roman" w:hAnsi="Arial" w:cs="Times New Roman"/>
          <w:kern w:val="2"/>
          <w:sz w:val="22"/>
          <w:lang w:eastAsia="en-GB"/>
        </w:rPr>
      </w:pPr>
      <w:r w:rsidRPr="007C7F62">
        <w:rPr>
          <w:rFonts w:ascii="Arial" w:eastAsia="Times New Roman" w:hAnsi="Arial" w:cs="Times New Roman"/>
          <w:color w:val="000000"/>
          <w:kern w:val="2"/>
          <w:sz w:val="24"/>
          <w:lang w:eastAsia="en-GB"/>
        </w:rPr>
        <w:t>The proposal should therefore not be taken forward without a full equality impact assessment.</w:t>
      </w:r>
    </w:p>
    <w:p w14:paraId="46063AFE" w14:textId="77777777" w:rsidR="000550E5" w:rsidRDefault="000550E5" w:rsidP="000550E5">
      <w:pPr>
        <w:spacing w:after="160" w:line="259" w:lineRule="auto"/>
        <w:rPr>
          <w:rFonts w:ascii="Arial" w:eastAsia="Calibri" w:hAnsi="Arial" w:cs="Arial"/>
          <w:noProof/>
          <w:sz w:val="22"/>
          <w:szCs w:val="22"/>
          <w:lang w:eastAsia="en-GB"/>
        </w:rPr>
      </w:pPr>
    </w:p>
    <w:p w14:paraId="7811F0CC" w14:textId="3106D7C8" w:rsidR="000550E5" w:rsidRDefault="000550E5" w:rsidP="000550E5">
      <w:pPr>
        <w:spacing w:after="160" w:line="259" w:lineRule="auto"/>
        <w:rPr>
          <w:rFonts w:ascii="Arial" w:eastAsia="Calibri" w:hAnsi="Arial" w:cs="Arial"/>
          <w:noProof/>
          <w:sz w:val="22"/>
          <w:szCs w:val="22"/>
          <w:lang w:eastAsia="en-GB"/>
        </w:rPr>
      </w:pPr>
    </w:p>
    <w:p w14:paraId="6E90D01F" w14:textId="448D2581" w:rsidR="000550E5" w:rsidRDefault="000550E5" w:rsidP="000550E5">
      <w:pPr>
        <w:spacing w:after="160" w:line="259" w:lineRule="auto"/>
        <w:rPr>
          <w:rFonts w:ascii="Arial" w:eastAsia="Calibri" w:hAnsi="Arial" w:cs="Arial"/>
          <w:noProof/>
          <w:sz w:val="22"/>
          <w:szCs w:val="22"/>
          <w:lang w:eastAsia="en-GB"/>
        </w:rPr>
      </w:pPr>
    </w:p>
    <w:p w14:paraId="75E4A398" w14:textId="5F650756" w:rsidR="000550E5" w:rsidRDefault="000550E5" w:rsidP="000550E5">
      <w:pPr>
        <w:spacing w:after="160" w:line="259" w:lineRule="auto"/>
        <w:rPr>
          <w:rFonts w:ascii="Arial" w:eastAsia="Calibri" w:hAnsi="Arial" w:cs="Arial"/>
          <w:noProof/>
          <w:sz w:val="22"/>
          <w:szCs w:val="22"/>
          <w:lang w:eastAsia="en-GB"/>
        </w:rPr>
      </w:pPr>
    </w:p>
    <w:p w14:paraId="41D757AB" w14:textId="66DB3023" w:rsidR="000550E5" w:rsidRDefault="000550E5" w:rsidP="000550E5">
      <w:pPr>
        <w:spacing w:after="160" w:line="259" w:lineRule="auto"/>
        <w:rPr>
          <w:rFonts w:ascii="Arial" w:eastAsia="Calibri" w:hAnsi="Arial" w:cs="Arial"/>
          <w:noProof/>
          <w:sz w:val="22"/>
          <w:szCs w:val="22"/>
          <w:lang w:eastAsia="en-GB"/>
        </w:rPr>
      </w:pPr>
      <w:r>
        <w:rPr>
          <w:rFonts w:ascii="Arial" w:eastAsia="Calibri" w:hAnsi="Arial" w:cs="Arial"/>
          <w:noProof/>
          <w:sz w:val="22"/>
          <w:szCs w:val="22"/>
          <w:lang w:eastAsia="en-GB"/>
        </w:rPr>
        <w:lastRenderedPageBreak/>
        <w:t>Appendix 4 to the minutes of the Planning Committtee meeting held on the 28</w:t>
      </w:r>
      <w:r w:rsidRPr="000550E5">
        <w:rPr>
          <w:rFonts w:ascii="Arial" w:eastAsia="Calibri" w:hAnsi="Arial" w:cs="Arial"/>
          <w:noProof/>
          <w:sz w:val="22"/>
          <w:szCs w:val="22"/>
          <w:vertAlign w:val="superscript"/>
          <w:lang w:eastAsia="en-GB"/>
        </w:rPr>
        <w:t>th</w:t>
      </w:r>
      <w:r>
        <w:rPr>
          <w:rFonts w:ascii="Arial" w:eastAsia="Calibri" w:hAnsi="Arial" w:cs="Arial"/>
          <w:noProof/>
          <w:sz w:val="22"/>
          <w:szCs w:val="22"/>
          <w:lang w:eastAsia="en-GB"/>
        </w:rPr>
        <w:t xml:space="preserve"> October 2020</w:t>
      </w:r>
    </w:p>
    <w:p w14:paraId="730686C7" w14:textId="77777777" w:rsidR="005A6164" w:rsidRPr="005A6164" w:rsidRDefault="005A6164" w:rsidP="005A6164">
      <w:pPr>
        <w:spacing w:after="160" w:line="259" w:lineRule="auto"/>
        <w:rPr>
          <w:rFonts w:ascii="Calibri" w:eastAsia="Calibri" w:hAnsi="Calibri" w:cs="Times New Roman"/>
          <w:sz w:val="22"/>
          <w:szCs w:val="22"/>
        </w:rPr>
      </w:pPr>
      <w:proofErr w:type="spellStart"/>
      <w:r w:rsidRPr="005A6164">
        <w:rPr>
          <w:rFonts w:ascii="Calibri" w:eastAsia="Calibri" w:hAnsi="Calibri" w:cs="Times New Roman"/>
          <w:sz w:val="22"/>
          <w:szCs w:val="22"/>
        </w:rPr>
        <w:t>Hillboro</w:t>
      </w:r>
      <w:proofErr w:type="spellEnd"/>
      <w:r w:rsidRPr="005A6164">
        <w:rPr>
          <w:rFonts w:ascii="Calibri" w:eastAsia="Calibri" w:hAnsi="Calibri" w:cs="Times New Roman"/>
          <w:sz w:val="22"/>
          <w:szCs w:val="22"/>
        </w:rPr>
        <w:t xml:space="preserve"> Rise, Kinver, planning application no. 20/00788/FUL</w:t>
      </w:r>
    </w:p>
    <w:p w14:paraId="5C6D769A"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noProof/>
          <w:sz w:val="22"/>
          <w:szCs w:val="22"/>
        </w:rPr>
        <w:drawing>
          <wp:inline distT="0" distB="0" distL="0" distR="0" wp14:anchorId="46A25EE6" wp14:editId="2206EA8A">
            <wp:extent cx="6283325" cy="8773198"/>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5192" b="27136"/>
                    <a:stretch/>
                  </pic:blipFill>
                  <pic:spPr bwMode="auto">
                    <a:xfrm>
                      <a:off x="0" y="0"/>
                      <a:ext cx="6296402" cy="8791457"/>
                    </a:xfrm>
                    <a:prstGeom prst="rect">
                      <a:avLst/>
                    </a:prstGeom>
                    <a:noFill/>
                    <a:ln>
                      <a:noFill/>
                    </a:ln>
                    <a:extLst>
                      <a:ext uri="{53640926-AAD7-44D8-BBD7-CCE9431645EC}">
                        <a14:shadowObscured xmlns:a14="http://schemas.microsoft.com/office/drawing/2010/main"/>
                      </a:ext>
                    </a:extLst>
                  </pic:spPr>
                </pic:pic>
              </a:graphicData>
            </a:graphic>
          </wp:inline>
        </w:drawing>
      </w:r>
    </w:p>
    <w:p w14:paraId="6E6BEAF4"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sz w:val="22"/>
          <w:szCs w:val="22"/>
        </w:rPr>
        <w:lastRenderedPageBreak/>
        <w:t xml:space="preserve">Bungalows no’s 1-4 </w:t>
      </w:r>
      <w:proofErr w:type="gramStart"/>
      <w:r w:rsidRPr="005A6164">
        <w:rPr>
          <w:rFonts w:ascii="Calibri" w:eastAsia="Calibri" w:hAnsi="Calibri" w:cs="Times New Roman"/>
          <w:sz w:val="22"/>
          <w:szCs w:val="22"/>
        </w:rPr>
        <w:t>on  hill</w:t>
      </w:r>
      <w:proofErr w:type="gramEnd"/>
      <w:r w:rsidRPr="005A6164">
        <w:rPr>
          <w:rFonts w:ascii="Calibri" w:eastAsia="Calibri" w:hAnsi="Calibri" w:cs="Times New Roman"/>
          <w:sz w:val="22"/>
          <w:szCs w:val="22"/>
        </w:rPr>
        <w:t xml:space="preserve"> some with hand rails without off road parking</w:t>
      </w:r>
    </w:p>
    <w:p w14:paraId="3D2179E4"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noProof/>
          <w:sz w:val="22"/>
          <w:szCs w:val="22"/>
        </w:rPr>
        <w:drawing>
          <wp:inline distT="0" distB="0" distL="0" distR="0" wp14:anchorId="7A1450C4" wp14:editId="786B6836">
            <wp:extent cx="6645910" cy="35725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72510"/>
                    </a:xfrm>
                    <a:prstGeom prst="rect">
                      <a:avLst/>
                    </a:prstGeom>
                  </pic:spPr>
                </pic:pic>
              </a:graphicData>
            </a:graphic>
          </wp:inline>
        </w:drawing>
      </w:r>
    </w:p>
    <w:p w14:paraId="484E055B" w14:textId="77777777" w:rsidR="005A6164" w:rsidRPr="005A6164" w:rsidRDefault="005A6164" w:rsidP="005A6164">
      <w:pPr>
        <w:spacing w:after="160" w:line="259" w:lineRule="auto"/>
        <w:rPr>
          <w:rFonts w:ascii="Calibri" w:eastAsia="Calibri" w:hAnsi="Calibri" w:cs="Times New Roman"/>
          <w:sz w:val="22"/>
          <w:szCs w:val="22"/>
        </w:rPr>
      </w:pPr>
    </w:p>
    <w:p w14:paraId="7430529E"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sz w:val="22"/>
          <w:szCs w:val="22"/>
        </w:rPr>
        <w:t xml:space="preserve">Bungalows No’s 5 to 8 </w:t>
      </w:r>
      <w:proofErr w:type="gramStart"/>
      <w:r w:rsidRPr="005A6164">
        <w:rPr>
          <w:rFonts w:ascii="Calibri" w:eastAsia="Calibri" w:hAnsi="Calibri" w:cs="Times New Roman"/>
          <w:sz w:val="22"/>
          <w:szCs w:val="22"/>
        </w:rPr>
        <w:t>hand rails</w:t>
      </w:r>
      <w:proofErr w:type="gramEnd"/>
      <w:r w:rsidRPr="005A6164">
        <w:rPr>
          <w:rFonts w:ascii="Calibri" w:eastAsia="Calibri" w:hAnsi="Calibri" w:cs="Times New Roman"/>
          <w:sz w:val="22"/>
          <w:szCs w:val="22"/>
        </w:rPr>
        <w:t xml:space="preserve"> without off road parking</w:t>
      </w:r>
      <w:r w:rsidRPr="005A6164">
        <w:rPr>
          <w:rFonts w:ascii="Calibri" w:eastAsia="Calibri" w:hAnsi="Calibri" w:cs="Times New Roman"/>
          <w:noProof/>
          <w:sz w:val="22"/>
          <w:szCs w:val="22"/>
        </w:rPr>
        <w:drawing>
          <wp:inline distT="0" distB="0" distL="0" distR="0" wp14:anchorId="4B89C6F1" wp14:editId="7FA1F7F8">
            <wp:extent cx="6645910" cy="45993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599305"/>
                    </a:xfrm>
                    <a:prstGeom prst="rect">
                      <a:avLst/>
                    </a:prstGeom>
                  </pic:spPr>
                </pic:pic>
              </a:graphicData>
            </a:graphic>
          </wp:inline>
        </w:drawing>
      </w:r>
    </w:p>
    <w:p w14:paraId="7CDE5A13"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sz w:val="22"/>
          <w:szCs w:val="22"/>
        </w:rPr>
        <w:lastRenderedPageBreak/>
        <w:t xml:space="preserve">Houses No’s 9 </w:t>
      </w:r>
      <w:proofErr w:type="spellStart"/>
      <w:r w:rsidRPr="005A6164">
        <w:rPr>
          <w:rFonts w:ascii="Calibri" w:eastAsia="Calibri" w:hAnsi="Calibri" w:cs="Times New Roman"/>
          <w:sz w:val="22"/>
          <w:szCs w:val="22"/>
        </w:rPr>
        <w:t>to12</w:t>
      </w:r>
      <w:proofErr w:type="spellEnd"/>
      <w:r w:rsidRPr="005A6164">
        <w:rPr>
          <w:rFonts w:ascii="Calibri" w:eastAsia="Calibri" w:hAnsi="Calibri" w:cs="Times New Roman"/>
          <w:sz w:val="22"/>
          <w:szCs w:val="22"/>
        </w:rPr>
        <w:t xml:space="preserve"> elevated from road and accessed via steps and pathway without off-road parking</w:t>
      </w:r>
      <w:r w:rsidRPr="005A6164">
        <w:rPr>
          <w:rFonts w:ascii="Calibri" w:eastAsia="Calibri" w:hAnsi="Calibri" w:cs="Times New Roman"/>
          <w:noProof/>
          <w:sz w:val="22"/>
          <w:szCs w:val="22"/>
        </w:rPr>
        <w:drawing>
          <wp:inline distT="0" distB="0" distL="0" distR="0" wp14:anchorId="03B2DEEE" wp14:editId="001F116E">
            <wp:extent cx="6645910" cy="30714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071495"/>
                    </a:xfrm>
                    <a:prstGeom prst="rect">
                      <a:avLst/>
                    </a:prstGeom>
                  </pic:spPr>
                </pic:pic>
              </a:graphicData>
            </a:graphic>
          </wp:inline>
        </w:drawing>
      </w:r>
    </w:p>
    <w:p w14:paraId="793293A5" w14:textId="77777777" w:rsidR="005A6164" w:rsidRPr="005A6164" w:rsidRDefault="005A6164" w:rsidP="005A6164">
      <w:pPr>
        <w:spacing w:after="160" w:line="259" w:lineRule="auto"/>
        <w:rPr>
          <w:rFonts w:ascii="Calibri" w:eastAsia="Calibri" w:hAnsi="Calibri" w:cs="Times New Roman"/>
          <w:sz w:val="22"/>
          <w:szCs w:val="22"/>
        </w:rPr>
      </w:pPr>
    </w:p>
    <w:p w14:paraId="24570DD0" w14:textId="77777777" w:rsidR="005A6164" w:rsidRPr="005A6164" w:rsidRDefault="005A6164" w:rsidP="005A6164">
      <w:pPr>
        <w:spacing w:after="160" w:line="259" w:lineRule="auto"/>
        <w:rPr>
          <w:rFonts w:ascii="Calibri" w:eastAsia="Calibri" w:hAnsi="Calibri" w:cs="Times New Roman"/>
          <w:sz w:val="22"/>
          <w:szCs w:val="22"/>
        </w:rPr>
      </w:pPr>
      <w:r w:rsidRPr="005A6164">
        <w:rPr>
          <w:rFonts w:ascii="Calibri" w:eastAsia="Calibri" w:hAnsi="Calibri" w:cs="Times New Roman"/>
          <w:sz w:val="22"/>
          <w:szCs w:val="22"/>
        </w:rPr>
        <w:t xml:space="preserve">Cul-de-sac adjacent to proposed planning application No’s 19-23 – 5 properties without off-road parking </w:t>
      </w:r>
      <w:r w:rsidRPr="005A6164">
        <w:rPr>
          <w:rFonts w:ascii="Calibri" w:eastAsia="Calibri" w:hAnsi="Calibri" w:cs="Times New Roman"/>
          <w:noProof/>
          <w:sz w:val="22"/>
          <w:szCs w:val="22"/>
        </w:rPr>
        <w:drawing>
          <wp:inline distT="0" distB="0" distL="0" distR="0" wp14:anchorId="42EC4895" wp14:editId="7DA948A1">
            <wp:extent cx="6645910" cy="35153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515360"/>
                    </a:xfrm>
                    <a:prstGeom prst="rect">
                      <a:avLst/>
                    </a:prstGeom>
                  </pic:spPr>
                </pic:pic>
              </a:graphicData>
            </a:graphic>
          </wp:inline>
        </w:drawing>
      </w:r>
    </w:p>
    <w:p w14:paraId="3AB9BB8E" w14:textId="77777777" w:rsidR="005A6164" w:rsidRPr="005A6164" w:rsidRDefault="005A6164" w:rsidP="005A6164">
      <w:pPr>
        <w:spacing w:after="160" w:line="259" w:lineRule="auto"/>
        <w:rPr>
          <w:rFonts w:ascii="Calibri" w:eastAsia="Calibri" w:hAnsi="Calibri" w:cs="Times New Roman"/>
          <w:sz w:val="22"/>
          <w:szCs w:val="22"/>
        </w:rPr>
      </w:pPr>
    </w:p>
    <w:p w14:paraId="025D0C02" w14:textId="77777777" w:rsidR="005A6164" w:rsidRPr="005A6164" w:rsidRDefault="005A6164" w:rsidP="005A6164">
      <w:pPr>
        <w:spacing w:after="160" w:line="259" w:lineRule="auto"/>
        <w:rPr>
          <w:rFonts w:ascii="Calibri" w:eastAsia="Calibri" w:hAnsi="Calibri" w:cs="Times New Roman"/>
          <w:sz w:val="22"/>
          <w:szCs w:val="22"/>
        </w:rPr>
      </w:pPr>
    </w:p>
    <w:p w14:paraId="01D29226" w14:textId="77777777" w:rsidR="000550E5" w:rsidRDefault="000550E5" w:rsidP="000550E5">
      <w:pPr>
        <w:spacing w:after="160" w:line="259" w:lineRule="auto"/>
        <w:rPr>
          <w:rFonts w:ascii="Arial" w:eastAsia="Calibri" w:hAnsi="Arial" w:cs="Arial"/>
          <w:noProof/>
          <w:sz w:val="22"/>
          <w:szCs w:val="22"/>
          <w:lang w:eastAsia="en-GB"/>
        </w:rPr>
      </w:pPr>
    </w:p>
    <w:sectPr w:rsidR="000550E5" w:rsidSect="00655F6B">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ADB62" w14:textId="77777777" w:rsidR="004F6834" w:rsidRDefault="004F6834" w:rsidP="00655F6B">
      <w:pPr>
        <w:spacing w:after="0" w:line="240" w:lineRule="auto"/>
      </w:pPr>
      <w:r>
        <w:separator/>
      </w:r>
    </w:p>
  </w:endnote>
  <w:endnote w:type="continuationSeparator" w:id="0">
    <w:p w14:paraId="6030A95A" w14:textId="77777777" w:rsidR="004F6834" w:rsidRDefault="004F6834" w:rsidP="00655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sig w:usb0="00000001" w:usb1="08070000" w:usb2="00000010" w:usb3="00000000" w:csb0="00020000" w:csb1="00000000"/>
  </w:font>
  <w:font w:name="Star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902761"/>
      <w:docPartObj>
        <w:docPartGallery w:val="Page Numbers (Bottom of Page)"/>
        <w:docPartUnique/>
      </w:docPartObj>
    </w:sdtPr>
    <w:sdtEndPr>
      <w:rPr>
        <w:noProof/>
      </w:rPr>
    </w:sdtEndPr>
    <w:sdtContent>
      <w:p w14:paraId="15409713" w14:textId="77777777" w:rsidR="0025285F" w:rsidRDefault="00185845">
        <w:pPr>
          <w:pStyle w:val="Footer"/>
        </w:pPr>
        <w:r>
          <w:fldChar w:fldCharType="begin"/>
        </w:r>
        <w:r w:rsidR="0025285F">
          <w:instrText xml:space="preserve"> PAGE   \* MERGEFORMAT </w:instrText>
        </w:r>
        <w:r>
          <w:fldChar w:fldCharType="separate"/>
        </w:r>
        <w:r w:rsidR="00E50B63">
          <w:rPr>
            <w:noProof/>
          </w:rPr>
          <w:t>17</w:t>
        </w:r>
        <w:r>
          <w:rPr>
            <w:noProof/>
          </w:rPr>
          <w:fldChar w:fldCharType="end"/>
        </w:r>
      </w:p>
    </w:sdtContent>
  </w:sdt>
  <w:p w14:paraId="69F07AA2" w14:textId="74784656" w:rsidR="0025285F" w:rsidRDefault="0025285F">
    <w:pPr>
      <w:pStyle w:val="Footer"/>
    </w:pPr>
    <w:r>
      <w:tab/>
    </w:r>
    <w:r>
      <w:tab/>
    </w:r>
    <w:r w:rsidR="00126F03">
      <w:t>28/10</w:t>
    </w:r>
    <w:r w:rsidR="00C34262">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00E0C" w14:textId="77777777" w:rsidR="004F6834" w:rsidRDefault="004F6834" w:rsidP="00655F6B">
      <w:pPr>
        <w:spacing w:after="0" w:line="240" w:lineRule="auto"/>
      </w:pPr>
      <w:r>
        <w:separator/>
      </w:r>
    </w:p>
  </w:footnote>
  <w:footnote w:type="continuationSeparator" w:id="0">
    <w:p w14:paraId="31AA46EA" w14:textId="77777777" w:rsidR="004F6834" w:rsidRDefault="004F6834" w:rsidP="00655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F3A417A"/>
    <w:lvl w:ilvl="0">
      <w:numFmt w:val="bullet"/>
      <w:lvlText w:val="*"/>
      <w:lvlJc w:val="left"/>
      <w:pPr>
        <w:ind w:left="0" w:firstLine="0"/>
      </w:p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46119A4"/>
    <w:multiLevelType w:val="multilevel"/>
    <w:tmpl w:val="C4C8A886"/>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 w15:restartNumberingAfterBreak="0">
    <w:nsid w:val="08E153F0"/>
    <w:multiLevelType w:val="hybridMultilevel"/>
    <w:tmpl w:val="145C63E2"/>
    <w:lvl w:ilvl="0" w:tplc="0ADE4A8A">
      <w:start w:val="4"/>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25101AF7"/>
    <w:multiLevelType w:val="multilevel"/>
    <w:tmpl w:val="5D1C5F58"/>
    <w:lvl w:ilvl="0">
      <w:start w:val="1"/>
      <w:numFmt w:val="decimal"/>
      <w:pStyle w:val="Heading11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FDF07E7"/>
    <w:multiLevelType w:val="hybridMultilevel"/>
    <w:tmpl w:val="19F67C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6A24EF"/>
    <w:multiLevelType w:val="singleLevel"/>
    <w:tmpl w:val="0D24607C"/>
    <w:lvl w:ilvl="0">
      <w:start w:val="1"/>
      <w:numFmt w:val="decimal"/>
      <w:lvlText w:val="%1"/>
      <w:legacy w:legacy="1" w:legacySpace="0" w:legacyIndent="283"/>
      <w:lvlJc w:val="left"/>
      <w:pPr>
        <w:ind w:left="707" w:hanging="283"/>
      </w:pPr>
    </w:lvl>
  </w:abstractNum>
  <w:abstractNum w:abstractNumId="8" w15:restartNumberingAfterBreak="0">
    <w:nsid w:val="4B08493B"/>
    <w:multiLevelType w:val="hybridMultilevel"/>
    <w:tmpl w:val="10DE72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957582"/>
    <w:multiLevelType w:val="hybridMultilevel"/>
    <w:tmpl w:val="868056EC"/>
    <w:lvl w:ilvl="0" w:tplc="0EFACF1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1E1166">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F66C4A">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AEC40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F259BA">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EE7C4E">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2CAB08">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60A160">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D0B53E">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C1302E8"/>
    <w:multiLevelType w:val="hybridMultilevel"/>
    <w:tmpl w:val="5B08C302"/>
    <w:lvl w:ilvl="0" w:tplc="DCDC72BE">
      <w:start w:val="7"/>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9A5F8E"/>
    <w:multiLevelType w:val="hybridMultilevel"/>
    <w:tmpl w:val="59A0B874"/>
    <w:lvl w:ilvl="0" w:tplc="E214D992">
      <w:start w:val="3"/>
      <w:numFmt w:val="bullet"/>
      <w:lvlText w:val=""/>
      <w:lvlJc w:val="left"/>
      <w:pPr>
        <w:ind w:left="374" w:hanging="360"/>
      </w:pPr>
      <w:rPr>
        <w:rFonts w:ascii="Symbol" w:eastAsia="Calibri" w:hAnsi="Symbol" w:cs="Arial" w:hint="default"/>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num w:numId="1">
    <w:abstractNumId w:val="5"/>
  </w:num>
  <w:num w:numId="2">
    <w:abstractNumId w:val="4"/>
  </w:num>
  <w:num w:numId="3">
    <w:abstractNumId w:val="10"/>
  </w:num>
  <w:num w:numId="4">
    <w:abstractNumId w:val="7"/>
    <w:lvlOverride w:ilvl="0">
      <w:startOverride w:val="1"/>
    </w:lvlOverride>
  </w:num>
  <w:num w:numId="5">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6">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7">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8">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9">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0">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1">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2">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3">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4">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5">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16">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17">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18">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19">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0">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1">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2">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3">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4">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5">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6">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7">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8">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29">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0">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1">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2">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3">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4">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35">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36">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37">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38">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39">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40">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41">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42">
    <w:abstractNumId w:val="0"/>
    <w:lvlOverride w:ilvl="0">
      <w:lvl w:ilvl="0">
        <w:numFmt w:val="decimal"/>
        <w:lvlText w:val="%1"/>
        <w:legacy w:legacy="1" w:legacySpace="0" w:legacyIndent="283"/>
        <w:lvlJc w:val="left"/>
        <w:pPr>
          <w:ind w:left="707" w:hanging="283"/>
        </w:pPr>
        <w:rPr>
          <w:rFonts w:ascii="Symbol" w:hAnsi="Symbol" w:hint="default"/>
        </w:rPr>
      </w:lvl>
    </w:lvlOverride>
  </w:num>
  <w:num w:numId="43">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44">
    <w:abstractNumId w:val="0"/>
    <w:lvlOverride w:ilvl="0">
      <w:lvl w:ilvl="0">
        <w:numFmt w:val="decimal"/>
        <w:lvlText w:val="%1"/>
        <w:legacy w:legacy="1" w:legacySpace="0" w:legacyIndent="283"/>
        <w:lvlJc w:val="left"/>
        <w:pPr>
          <w:ind w:left="1414" w:hanging="283"/>
        </w:pPr>
        <w:rPr>
          <w:rFonts w:ascii="Symbol" w:hAnsi="Symbol" w:hint="default"/>
        </w:rPr>
      </w:lvl>
    </w:lvlOverride>
  </w:num>
  <w:num w:numId="45">
    <w:abstractNumId w:val="1"/>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8"/>
  </w:num>
  <w:num w:numId="49">
    <w:abstractNumId w:val="6"/>
  </w:num>
  <w:num w:numId="50">
    <w:abstractNumId w:val="9"/>
  </w:num>
  <w:num w:numId="51">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F6B"/>
    <w:rsid w:val="000052DA"/>
    <w:rsid w:val="00007AC0"/>
    <w:rsid w:val="00014FA9"/>
    <w:rsid w:val="000300F6"/>
    <w:rsid w:val="00031F55"/>
    <w:rsid w:val="00035687"/>
    <w:rsid w:val="000437BC"/>
    <w:rsid w:val="00044CEA"/>
    <w:rsid w:val="00045C2A"/>
    <w:rsid w:val="000550E5"/>
    <w:rsid w:val="00056AB9"/>
    <w:rsid w:val="00063F72"/>
    <w:rsid w:val="0006796A"/>
    <w:rsid w:val="000702E0"/>
    <w:rsid w:val="00070A98"/>
    <w:rsid w:val="00074185"/>
    <w:rsid w:val="00087134"/>
    <w:rsid w:val="000A30CF"/>
    <w:rsid w:val="000A7EBD"/>
    <w:rsid w:val="000B7C3A"/>
    <w:rsid w:val="000C30BB"/>
    <w:rsid w:val="000C6338"/>
    <w:rsid w:val="000C6E8C"/>
    <w:rsid w:val="000D3AA6"/>
    <w:rsid w:val="000D3E62"/>
    <w:rsid w:val="000E24D4"/>
    <w:rsid w:val="000F5503"/>
    <w:rsid w:val="00100FBF"/>
    <w:rsid w:val="00104D47"/>
    <w:rsid w:val="001133DE"/>
    <w:rsid w:val="00113D40"/>
    <w:rsid w:val="00126F03"/>
    <w:rsid w:val="001407EB"/>
    <w:rsid w:val="001617D0"/>
    <w:rsid w:val="00166D7E"/>
    <w:rsid w:val="00167A0B"/>
    <w:rsid w:val="00185845"/>
    <w:rsid w:val="00185D0E"/>
    <w:rsid w:val="001B33F3"/>
    <w:rsid w:val="001B73D7"/>
    <w:rsid w:val="001D02B2"/>
    <w:rsid w:val="001D0818"/>
    <w:rsid w:val="001D0880"/>
    <w:rsid w:val="001E18DC"/>
    <w:rsid w:val="001E3326"/>
    <w:rsid w:val="001E70FE"/>
    <w:rsid w:val="00201091"/>
    <w:rsid w:val="00213E28"/>
    <w:rsid w:val="002263ED"/>
    <w:rsid w:val="00235DDC"/>
    <w:rsid w:val="00247BD8"/>
    <w:rsid w:val="0025285F"/>
    <w:rsid w:val="002818B7"/>
    <w:rsid w:val="0028532C"/>
    <w:rsid w:val="0028589C"/>
    <w:rsid w:val="002866CD"/>
    <w:rsid w:val="002A3FEA"/>
    <w:rsid w:val="002C468C"/>
    <w:rsid w:val="00306BAE"/>
    <w:rsid w:val="00310F0D"/>
    <w:rsid w:val="00323DAB"/>
    <w:rsid w:val="00327326"/>
    <w:rsid w:val="00350D10"/>
    <w:rsid w:val="003665DB"/>
    <w:rsid w:val="00372245"/>
    <w:rsid w:val="00385DEA"/>
    <w:rsid w:val="003B1D6B"/>
    <w:rsid w:val="003B49D3"/>
    <w:rsid w:val="003B4DB6"/>
    <w:rsid w:val="003B5D28"/>
    <w:rsid w:val="003D5C4A"/>
    <w:rsid w:val="003D5EAB"/>
    <w:rsid w:val="003E77F3"/>
    <w:rsid w:val="003F5FFA"/>
    <w:rsid w:val="004271CC"/>
    <w:rsid w:val="00474A2B"/>
    <w:rsid w:val="00483B0F"/>
    <w:rsid w:val="0048727E"/>
    <w:rsid w:val="004918BB"/>
    <w:rsid w:val="004A5CAF"/>
    <w:rsid w:val="004B3B60"/>
    <w:rsid w:val="004B5096"/>
    <w:rsid w:val="004B6417"/>
    <w:rsid w:val="004E619D"/>
    <w:rsid w:val="004F14E5"/>
    <w:rsid w:val="004F1FDE"/>
    <w:rsid w:val="004F6834"/>
    <w:rsid w:val="00502951"/>
    <w:rsid w:val="005029CD"/>
    <w:rsid w:val="005113F4"/>
    <w:rsid w:val="00511CBA"/>
    <w:rsid w:val="00516FBB"/>
    <w:rsid w:val="005212E3"/>
    <w:rsid w:val="00524904"/>
    <w:rsid w:val="0053338C"/>
    <w:rsid w:val="00543419"/>
    <w:rsid w:val="00544A32"/>
    <w:rsid w:val="00574B0D"/>
    <w:rsid w:val="00576200"/>
    <w:rsid w:val="005A6164"/>
    <w:rsid w:val="005B2649"/>
    <w:rsid w:val="005B4692"/>
    <w:rsid w:val="005B7FB3"/>
    <w:rsid w:val="005C5635"/>
    <w:rsid w:val="00611B90"/>
    <w:rsid w:val="006176E8"/>
    <w:rsid w:val="00622920"/>
    <w:rsid w:val="006249BD"/>
    <w:rsid w:val="00641BA1"/>
    <w:rsid w:val="00655F6B"/>
    <w:rsid w:val="00667211"/>
    <w:rsid w:val="00686B1F"/>
    <w:rsid w:val="00693404"/>
    <w:rsid w:val="0070731A"/>
    <w:rsid w:val="00720A67"/>
    <w:rsid w:val="00740A51"/>
    <w:rsid w:val="00744A29"/>
    <w:rsid w:val="00744F40"/>
    <w:rsid w:val="0075154D"/>
    <w:rsid w:val="00763F85"/>
    <w:rsid w:val="00764A00"/>
    <w:rsid w:val="00765DE3"/>
    <w:rsid w:val="007729D6"/>
    <w:rsid w:val="00773210"/>
    <w:rsid w:val="0079269C"/>
    <w:rsid w:val="007A286B"/>
    <w:rsid w:val="007A2874"/>
    <w:rsid w:val="007A6D8C"/>
    <w:rsid w:val="007C2F67"/>
    <w:rsid w:val="007C512E"/>
    <w:rsid w:val="007C7F62"/>
    <w:rsid w:val="007D27A6"/>
    <w:rsid w:val="007D4B9D"/>
    <w:rsid w:val="007E237D"/>
    <w:rsid w:val="007E43E6"/>
    <w:rsid w:val="008072EB"/>
    <w:rsid w:val="00812A70"/>
    <w:rsid w:val="008134D5"/>
    <w:rsid w:val="00814F1F"/>
    <w:rsid w:val="00823671"/>
    <w:rsid w:val="00840540"/>
    <w:rsid w:val="00854D07"/>
    <w:rsid w:val="00885E2C"/>
    <w:rsid w:val="00887791"/>
    <w:rsid w:val="008B3CA9"/>
    <w:rsid w:val="008C7901"/>
    <w:rsid w:val="008E6873"/>
    <w:rsid w:val="009001BF"/>
    <w:rsid w:val="0091594C"/>
    <w:rsid w:val="009324E5"/>
    <w:rsid w:val="00937F7A"/>
    <w:rsid w:val="009410BB"/>
    <w:rsid w:val="00943643"/>
    <w:rsid w:val="00946530"/>
    <w:rsid w:val="009469A3"/>
    <w:rsid w:val="00951C6D"/>
    <w:rsid w:val="00975E55"/>
    <w:rsid w:val="009761B9"/>
    <w:rsid w:val="0098502A"/>
    <w:rsid w:val="00986576"/>
    <w:rsid w:val="009B1300"/>
    <w:rsid w:val="009E1111"/>
    <w:rsid w:val="009E612A"/>
    <w:rsid w:val="00A22AC2"/>
    <w:rsid w:val="00A605F4"/>
    <w:rsid w:val="00A709DA"/>
    <w:rsid w:val="00A7166A"/>
    <w:rsid w:val="00A732E5"/>
    <w:rsid w:val="00A8763D"/>
    <w:rsid w:val="00A910C2"/>
    <w:rsid w:val="00AA195E"/>
    <w:rsid w:val="00AA7782"/>
    <w:rsid w:val="00AB2851"/>
    <w:rsid w:val="00AE52AD"/>
    <w:rsid w:val="00AF04B3"/>
    <w:rsid w:val="00AF458B"/>
    <w:rsid w:val="00AF5B64"/>
    <w:rsid w:val="00AF72D1"/>
    <w:rsid w:val="00B32660"/>
    <w:rsid w:val="00B410E9"/>
    <w:rsid w:val="00B66395"/>
    <w:rsid w:val="00B70F79"/>
    <w:rsid w:val="00B766A2"/>
    <w:rsid w:val="00BA53E8"/>
    <w:rsid w:val="00BB0C08"/>
    <w:rsid w:val="00BB5F7B"/>
    <w:rsid w:val="00BB7E24"/>
    <w:rsid w:val="00BC410E"/>
    <w:rsid w:val="00BD476B"/>
    <w:rsid w:val="00BD76F2"/>
    <w:rsid w:val="00BE67A6"/>
    <w:rsid w:val="00BF1FFB"/>
    <w:rsid w:val="00BF280D"/>
    <w:rsid w:val="00C17E45"/>
    <w:rsid w:val="00C26963"/>
    <w:rsid w:val="00C27694"/>
    <w:rsid w:val="00C30F1D"/>
    <w:rsid w:val="00C34262"/>
    <w:rsid w:val="00C35AAA"/>
    <w:rsid w:val="00C4283E"/>
    <w:rsid w:val="00C5584C"/>
    <w:rsid w:val="00C568B4"/>
    <w:rsid w:val="00C6140B"/>
    <w:rsid w:val="00C66202"/>
    <w:rsid w:val="00C74A6D"/>
    <w:rsid w:val="00C8693F"/>
    <w:rsid w:val="00C86EC6"/>
    <w:rsid w:val="00C91141"/>
    <w:rsid w:val="00C969A7"/>
    <w:rsid w:val="00CB5CA5"/>
    <w:rsid w:val="00D009E1"/>
    <w:rsid w:val="00D06DC4"/>
    <w:rsid w:val="00D43460"/>
    <w:rsid w:val="00D441AE"/>
    <w:rsid w:val="00D47841"/>
    <w:rsid w:val="00D5280B"/>
    <w:rsid w:val="00D6742C"/>
    <w:rsid w:val="00D67DD2"/>
    <w:rsid w:val="00D75312"/>
    <w:rsid w:val="00D91E94"/>
    <w:rsid w:val="00D92CFD"/>
    <w:rsid w:val="00D936CE"/>
    <w:rsid w:val="00DA1FD1"/>
    <w:rsid w:val="00DC5885"/>
    <w:rsid w:val="00DD2693"/>
    <w:rsid w:val="00DD2F0E"/>
    <w:rsid w:val="00DE5C1C"/>
    <w:rsid w:val="00DF4363"/>
    <w:rsid w:val="00DF6527"/>
    <w:rsid w:val="00E16B3E"/>
    <w:rsid w:val="00E25D03"/>
    <w:rsid w:val="00E34F4C"/>
    <w:rsid w:val="00E50B63"/>
    <w:rsid w:val="00E52AAD"/>
    <w:rsid w:val="00E60B79"/>
    <w:rsid w:val="00E6178E"/>
    <w:rsid w:val="00E677FB"/>
    <w:rsid w:val="00E710AC"/>
    <w:rsid w:val="00E776F2"/>
    <w:rsid w:val="00E82742"/>
    <w:rsid w:val="00E85A36"/>
    <w:rsid w:val="00E9262B"/>
    <w:rsid w:val="00EE5E63"/>
    <w:rsid w:val="00EE60C7"/>
    <w:rsid w:val="00F12B11"/>
    <w:rsid w:val="00F223B8"/>
    <w:rsid w:val="00F22523"/>
    <w:rsid w:val="00F244EC"/>
    <w:rsid w:val="00F61B62"/>
    <w:rsid w:val="00FC5C92"/>
    <w:rsid w:val="00FD1B9E"/>
    <w:rsid w:val="00FD5CA4"/>
    <w:rsid w:val="00FD7F58"/>
    <w:rsid w:val="00FE14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8F1B9"/>
  <w15:docId w15:val="{6068F1BF-526A-C54A-9D5F-50577230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AAD"/>
  </w:style>
  <w:style w:type="paragraph" w:styleId="Heading1">
    <w:name w:val="heading 1"/>
    <w:basedOn w:val="Normal"/>
    <w:next w:val="Normal"/>
    <w:link w:val="Heading1Char"/>
    <w:uiPriority w:val="9"/>
    <w:qFormat/>
    <w:rsid w:val="00E52AAD"/>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2AA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E52AA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E52AA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E52AA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E52AA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E52AAD"/>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E52AA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E52AA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11">
    <w:name w:val="Heading 1111"/>
    <w:basedOn w:val="ListParagraph"/>
    <w:link w:val="Heading1111Char"/>
    <w:qFormat/>
    <w:rsid w:val="00E52AAD"/>
    <w:pPr>
      <w:numPr>
        <w:numId w:val="1"/>
      </w:numPr>
      <w:tabs>
        <w:tab w:val="left" w:pos="-1440"/>
        <w:tab w:val="left" w:pos="-720"/>
        <w:tab w:val="left" w:pos="0"/>
        <w:tab w:val="num" w:pos="567"/>
        <w:tab w:val="left" w:pos="1080"/>
        <w:tab w:val="left" w:pos="1440"/>
      </w:tabs>
      <w:suppressAutoHyphens/>
      <w:spacing w:before="60" w:after="60" w:line="276" w:lineRule="auto"/>
      <w:ind w:left="851" w:hanging="851"/>
      <w:jc w:val="both"/>
    </w:pPr>
    <w:rPr>
      <w:rFonts w:ascii="Arial" w:eastAsia="Times New Roman" w:hAnsi="Arial" w:cs="Arial"/>
      <w:b/>
      <w:spacing w:val="-3"/>
      <w:sz w:val="24"/>
      <w:szCs w:val="24"/>
    </w:rPr>
  </w:style>
  <w:style w:type="character" w:customStyle="1" w:styleId="Heading1111Char">
    <w:name w:val="Heading 1111 Char"/>
    <w:link w:val="Heading1111"/>
    <w:rsid w:val="00E52AAD"/>
    <w:rPr>
      <w:rFonts w:ascii="Arial" w:eastAsia="Times New Roman" w:hAnsi="Arial" w:cs="Arial"/>
      <w:b/>
      <w:spacing w:val="-3"/>
      <w:sz w:val="24"/>
      <w:szCs w:val="24"/>
    </w:rPr>
  </w:style>
  <w:style w:type="paragraph" w:styleId="ListParagraph">
    <w:name w:val="List Paragraph"/>
    <w:basedOn w:val="Normal"/>
    <w:link w:val="ListParagraphChar"/>
    <w:uiPriority w:val="34"/>
    <w:qFormat/>
    <w:rsid w:val="00E52AAD"/>
    <w:pPr>
      <w:ind w:left="720"/>
      <w:contextualSpacing/>
    </w:pPr>
  </w:style>
  <w:style w:type="character" w:customStyle="1" w:styleId="Heading1Char">
    <w:name w:val="Heading 1 Char"/>
    <w:basedOn w:val="DefaultParagraphFont"/>
    <w:link w:val="Heading1"/>
    <w:uiPriority w:val="9"/>
    <w:rsid w:val="00E52AA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2AA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E52AA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E52AA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E52AA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52AA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52AAD"/>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52AA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52AAD"/>
    <w:rPr>
      <w:rFonts w:asciiTheme="majorHAnsi" w:eastAsiaTheme="majorEastAsia" w:hAnsiTheme="majorHAnsi" w:cstheme="majorBidi"/>
      <w:b/>
      <w:bCs/>
      <w:i/>
      <w:iCs/>
      <w:color w:val="44546A" w:themeColor="text2"/>
    </w:rPr>
  </w:style>
  <w:style w:type="paragraph" w:styleId="Caption">
    <w:name w:val="caption"/>
    <w:basedOn w:val="Normal"/>
    <w:next w:val="Normal"/>
    <w:unhideWhenUsed/>
    <w:qFormat/>
    <w:rsid w:val="00E52AA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E52AAD"/>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E52AAD"/>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E52AA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52AAD"/>
    <w:rPr>
      <w:rFonts w:asciiTheme="majorHAnsi" w:eastAsiaTheme="majorEastAsia" w:hAnsiTheme="majorHAnsi" w:cstheme="majorBidi"/>
      <w:sz w:val="24"/>
      <w:szCs w:val="24"/>
    </w:rPr>
  </w:style>
  <w:style w:type="character" w:styleId="Strong">
    <w:name w:val="Strong"/>
    <w:basedOn w:val="DefaultParagraphFont"/>
    <w:uiPriority w:val="22"/>
    <w:qFormat/>
    <w:rsid w:val="00E52AAD"/>
    <w:rPr>
      <w:b/>
      <w:bCs/>
    </w:rPr>
  </w:style>
  <w:style w:type="character" w:styleId="Emphasis">
    <w:name w:val="Emphasis"/>
    <w:basedOn w:val="DefaultParagraphFont"/>
    <w:uiPriority w:val="20"/>
    <w:qFormat/>
    <w:rsid w:val="00E52AAD"/>
    <w:rPr>
      <w:i/>
      <w:iCs/>
    </w:rPr>
  </w:style>
  <w:style w:type="paragraph" w:styleId="NoSpacing">
    <w:name w:val="No Spacing"/>
    <w:uiPriority w:val="1"/>
    <w:qFormat/>
    <w:rsid w:val="00E52AAD"/>
    <w:pPr>
      <w:spacing w:after="0" w:line="240" w:lineRule="auto"/>
    </w:pPr>
  </w:style>
  <w:style w:type="character" w:customStyle="1" w:styleId="ListParagraphChar">
    <w:name w:val="List Paragraph Char"/>
    <w:link w:val="ListParagraph"/>
    <w:uiPriority w:val="34"/>
    <w:rsid w:val="00E52AAD"/>
  </w:style>
  <w:style w:type="paragraph" w:styleId="Quote">
    <w:name w:val="Quote"/>
    <w:basedOn w:val="Normal"/>
    <w:next w:val="Normal"/>
    <w:link w:val="QuoteChar"/>
    <w:uiPriority w:val="29"/>
    <w:qFormat/>
    <w:rsid w:val="00E52AA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52AAD"/>
    <w:rPr>
      <w:i/>
      <w:iCs/>
      <w:color w:val="404040" w:themeColor="text1" w:themeTint="BF"/>
    </w:rPr>
  </w:style>
  <w:style w:type="paragraph" w:styleId="IntenseQuote">
    <w:name w:val="Intense Quote"/>
    <w:basedOn w:val="Normal"/>
    <w:next w:val="Normal"/>
    <w:link w:val="IntenseQuoteChar"/>
    <w:uiPriority w:val="30"/>
    <w:qFormat/>
    <w:rsid w:val="00E52AA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E52AA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E52AAD"/>
    <w:rPr>
      <w:i/>
      <w:iCs/>
      <w:color w:val="404040" w:themeColor="text1" w:themeTint="BF"/>
    </w:rPr>
  </w:style>
  <w:style w:type="character" w:styleId="IntenseEmphasis">
    <w:name w:val="Intense Emphasis"/>
    <w:basedOn w:val="DefaultParagraphFont"/>
    <w:uiPriority w:val="21"/>
    <w:qFormat/>
    <w:rsid w:val="00E52AAD"/>
    <w:rPr>
      <w:b/>
      <w:bCs/>
      <w:i/>
      <w:iCs/>
    </w:rPr>
  </w:style>
  <w:style w:type="character" w:styleId="SubtleReference">
    <w:name w:val="Subtle Reference"/>
    <w:basedOn w:val="DefaultParagraphFont"/>
    <w:uiPriority w:val="31"/>
    <w:qFormat/>
    <w:rsid w:val="00E52AA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52AAD"/>
    <w:rPr>
      <w:b/>
      <w:bCs/>
      <w:smallCaps/>
      <w:spacing w:val="5"/>
      <w:u w:val="single"/>
    </w:rPr>
  </w:style>
  <w:style w:type="character" w:styleId="BookTitle">
    <w:name w:val="Book Title"/>
    <w:basedOn w:val="DefaultParagraphFont"/>
    <w:uiPriority w:val="33"/>
    <w:qFormat/>
    <w:rsid w:val="00E52AAD"/>
    <w:rPr>
      <w:b/>
      <w:bCs/>
      <w:smallCaps/>
    </w:rPr>
  </w:style>
  <w:style w:type="paragraph" w:styleId="TOCHeading">
    <w:name w:val="TOC Heading"/>
    <w:basedOn w:val="Heading1"/>
    <w:next w:val="Normal"/>
    <w:uiPriority w:val="39"/>
    <w:semiHidden/>
    <w:unhideWhenUsed/>
    <w:qFormat/>
    <w:rsid w:val="00E52AAD"/>
    <w:pPr>
      <w:outlineLvl w:val="9"/>
    </w:pPr>
  </w:style>
  <w:style w:type="table" w:styleId="TableGrid">
    <w:name w:val="Table Grid"/>
    <w:basedOn w:val="TableNormal"/>
    <w:uiPriority w:val="59"/>
    <w:rsid w:val="00655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5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5F6B"/>
  </w:style>
  <w:style w:type="paragraph" w:styleId="Footer">
    <w:name w:val="footer"/>
    <w:basedOn w:val="Normal"/>
    <w:link w:val="FooterChar"/>
    <w:uiPriority w:val="99"/>
    <w:unhideWhenUsed/>
    <w:rsid w:val="00655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5F6B"/>
  </w:style>
  <w:style w:type="paragraph" w:styleId="BalloonText">
    <w:name w:val="Balloon Text"/>
    <w:basedOn w:val="Normal"/>
    <w:link w:val="BalloonTextChar"/>
    <w:uiPriority w:val="99"/>
    <w:semiHidden/>
    <w:unhideWhenUsed/>
    <w:rsid w:val="00576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200"/>
    <w:rPr>
      <w:rFonts w:ascii="Segoe UI" w:hAnsi="Segoe UI" w:cs="Segoe UI"/>
      <w:sz w:val="18"/>
      <w:szCs w:val="18"/>
    </w:rPr>
  </w:style>
  <w:style w:type="table" w:customStyle="1" w:styleId="TableGrid1">
    <w:name w:val="Table Grid1"/>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E77F3"/>
    <w:pPr>
      <w:spacing w:after="0" w:line="240" w:lineRule="auto"/>
    </w:pPr>
    <w:rPr>
      <w:rFonts w:eastAsiaTheme="minorEastAs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5DDC"/>
    <w:rPr>
      <w:color w:val="0000FF"/>
      <w:u w:val="single"/>
    </w:rPr>
  </w:style>
  <w:style w:type="paragraph" w:customStyle="1" w:styleId="xmsonormal">
    <w:name w:val="x_msonormal"/>
    <w:basedOn w:val="Normal"/>
    <w:rsid w:val="00235DDC"/>
    <w:pPr>
      <w:spacing w:after="0" w:line="240" w:lineRule="auto"/>
    </w:pPr>
    <w:rPr>
      <w:rFonts w:ascii="Calibri" w:hAnsi="Calibri" w:cs="Calibri"/>
      <w:sz w:val="22"/>
      <w:szCs w:val="22"/>
      <w:lang w:eastAsia="en-GB"/>
    </w:rPr>
  </w:style>
  <w:style w:type="paragraph" w:customStyle="1" w:styleId="western">
    <w:name w:val="western"/>
    <w:basedOn w:val="Normal"/>
    <w:rsid w:val="00740A51"/>
    <w:pPr>
      <w:spacing w:before="100" w:beforeAutospacing="1" w:after="100" w:afterAutospacing="1" w:line="240" w:lineRule="auto"/>
    </w:pPr>
    <w:rPr>
      <w:rFonts w:ascii="Calibri" w:hAnsi="Calibri" w:cs="Calibri"/>
      <w:sz w:val="22"/>
      <w:szCs w:val="22"/>
      <w:lang w:eastAsia="en-GB"/>
    </w:rPr>
  </w:style>
  <w:style w:type="paragraph" w:styleId="BodyText">
    <w:name w:val="Body Text"/>
    <w:basedOn w:val="Normal"/>
    <w:link w:val="BodyTextChar"/>
    <w:semiHidden/>
    <w:unhideWhenUsed/>
    <w:rsid w:val="007C7F62"/>
    <w:pPr>
      <w:widowControl w:val="0"/>
      <w:suppressAutoHyphens/>
      <w:spacing w:line="240" w:lineRule="auto"/>
    </w:pPr>
    <w:rPr>
      <w:rFonts w:ascii="Arial" w:eastAsia="SimSun" w:hAnsi="Arial" w:cs="Arial"/>
      <w:kern w:val="2"/>
      <w:sz w:val="22"/>
      <w:szCs w:val="24"/>
      <w:lang w:eastAsia="hi-IN" w:bidi="hi-IN"/>
    </w:rPr>
  </w:style>
  <w:style w:type="character" w:customStyle="1" w:styleId="BodyTextChar">
    <w:name w:val="Body Text Char"/>
    <w:basedOn w:val="DefaultParagraphFont"/>
    <w:link w:val="BodyText"/>
    <w:semiHidden/>
    <w:rsid w:val="007C7F62"/>
    <w:rPr>
      <w:rFonts w:ascii="Arial" w:eastAsia="SimSun" w:hAnsi="Arial" w:cs="Arial"/>
      <w:kern w:val="2"/>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37125">
      <w:bodyDiv w:val="1"/>
      <w:marLeft w:val="0"/>
      <w:marRight w:val="0"/>
      <w:marTop w:val="0"/>
      <w:marBottom w:val="0"/>
      <w:divBdr>
        <w:top w:val="none" w:sz="0" w:space="0" w:color="auto"/>
        <w:left w:val="none" w:sz="0" w:space="0" w:color="auto"/>
        <w:bottom w:val="none" w:sz="0" w:space="0" w:color="auto"/>
        <w:right w:val="none" w:sz="0" w:space="0" w:color="auto"/>
      </w:divBdr>
    </w:div>
    <w:div w:id="315574914">
      <w:bodyDiv w:val="1"/>
      <w:marLeft w:val="0"/>
      <w:marRight w:val="0"/>
      <w:marTop w:val="0"/>
      <w:marBottom w:val="0"/>
      <w:divBdr>
        <w:top w:val="none" w:sz="0" w:space="0" w:color="auto"/>
        <w:left w:val="none" w:sz="0" w:space="0" w:color="auto"/>
        <w:bottom w:val="none" w:sz="0" w:space="0" w:color="auto"/>
        <w:right w:val="none" w:sz="0" w:space="0" w:color="auto"/>
      </w:divBdr>
    </w:div>
    <w:div w:id="658964810">
      <w:bodyDiv w:val="1"/>
      <w:marLeft w:val="0"/>
      <w:marRight w:val="0"/>
      <w:marTop w:val="0"/>
      <w:marBottom w:val="0"/>
      <w:divBdr>
        <w:top w:val="none" w:sz="0" w:space="0" w:color="auto"/>
        <w:left w:val="none" w:sz="0" w:space="0" w:color="auto"/>
        <w:bottom w:val="none" w:sz="0" w:space="0" w:color="auto"/>
        <w:right w:val="none" w:sz="0" w:space="0" w:color="auto"/>
      </w:divBdr>
    </w:div>
    <w:div w:id="691033581">
      <w:bodyDiv w:val="1"/>
      <w:marLeft w:val="0"/>
      <w:marRight w:val="0"/>
      <w:marTop w:val="0"/>
      <w:marBottom w:val="0"/>
      <w:divBdr>
        <w:top w:val="none" w:sz="0" w:space="0" w:color="auto"/>
        <w:left w:val="none" w:sz="0" w:space="0" w:color="auto"/>
        <w:bottom w:val="none" w:sz="0" w:space="0" w:color="auto"/>
        <w:right w:val="none" w:sz="0" w:space="0" w:color="auto"/>
      </w:divBdr>
    </w:div>
    <w:div w:id="741676676">
      <w:bodyDiv w:val="1"/>
      <w:marLeft w:val="0"/>
      <w:marRight w:val="0"/>
      <w:marTop w:val="0"/>
      <w:marBottom w:val="0"/>
      <w:divBdr>
        <w:top w:val="none" w:sz="0" w:space="0" w:color="auto"/>
        <w:left w:val="none" w:sz="0" w:space="0" w:color="auto"/>
        <w:bottom w:val="none" w:sz="0" w:space="0" w:color="auto"/>
        <w:right w:val="none" w:sz="0" w:space="0" w:color="auto"/>
      </w:divBdr>
    </w:div>
    <w:div w:id="767844648">
      <w:bodyDiv w:val="1"/>
      <w:marLeft w:val="0"/>
      <w:marRight w:val="0"/>
      <w:marTop w:val="0"/>
      <w:marBottom w:val="0"/>
      <w:divBdr>
        <w:top w:val="none" w:sz="0" w:space="0" w:color="auto"/>
        <w:left w:val="none" w:sz="0" w:space="0" w:color="auto"/>
        <w:bottom w:val="none" w:sz="0" w:space="0" w:color="auto"/>
        <w:right w:val="none" w:sz="0" w:space="0" w:color="auto"/>
      </w:divBdr>
    </w:div>
    <w:div w:id="852189121">
      <w:bodyDiv w:val="1"/>
      <w:marLeft w:val="0"/>
      <w:marRight w:val="0"/>
      <w:marTop w:val="0"/>
      <w:marBottom w:val="0"/>
      <w:divBdr>
        <w:top w:val="none" w:sz="0" w:space="0" w:color="auto"/>
        <w:left w:val="none" w:sz="0" w:space="0" w:color="auto"/>
        <w:bottom w:val="none" w:sz="0" w:space="0" w:color="auto"/>
        <w:right w:val="none" w:sz="0" w:space="0" w:color="auto"/>
      </w:divBdr>
    </w:div>
    <w:div w:id="883105715">
      <w:bodyDiv w:val="1"/>
      <w:marLeft w:val="0"/>
      <w:marRight w:val="0"/>
      <w:marTop w:val="0"/>
      <w:marBottom w:val="0"/>
      <w:divBdr>
        <w:top w:val="none" w:sz="0" w:space="0" w:color="auto"/>
        <w:left w:val="none" w:sz="0" w:space="0" w:color="auto"/>
        <w:bottom w:val="none" w:sz="0" w:space="0" w:color="auto"/>
        <w:right w:val="none" w:sz="0" w:space="0" w:color="auto"/>
      </w:divBdr>
    </w:div>
    <w:div w:id="1137801477">
      <w:bodyDiv w:val="1"/>
      <w:marLeft w:val="0"/>
      <w:marRight w:val="0"/>
      <w:marTop w:val="0"/>
      <w:marBottom w:val="0"/>
      <w:divBdr>
        <w:top w:val="none" w:sz="0" w:space="0" w:color="auto"/>
        <w:left w:val="none" w:sz="0" w:space="0" w:color="auto"/>
        <w:bottom w:val="none" w:sz="0" w:space="0" w:color="auto"/>
        <w:right w:val="none" w:sz="0" w:space="0" w:color="auto"/>
      </w:divBdr>
    </w:div>
    <w:div w:id="1193422091">
      <w:bodyDiv w:val="1"/>
      <w:marLeft w:val="0"/>
      <w:marRight w:val="0"/>
      <w:marTop w:val="0"/>
      <w:marBottom w:val="0"/>
      <w:divBdr>
        <w:top w:val="none" w:sz="0" w:space="0" w:color="auto"/>
        <w:left w:val="none" w:sz="0" w:space="0" w:color="auto"/>
        <w:bottom w:val="none" w:sz="0" w:space="0" w:color="auto"/>
        <w:right w:val="none" w:sz="0" w:space="0" w:color="auto"/>
      </w:divBdr>
    </w:div>
    <w:div w:id="1308975047">
      <w:bodyDiv w:val="1"/>
      <w:marLeft w:val="0"/>
      <w:marRight w:val="0"/>
      <w:marTop w:val="0"/>
      <w:marBottom w:val="0"/>
      <w:divBdr>
        <w:top w:val="none" w:sz="0" w:space="0" w:color="auto"/>
        <w:left w:val="none" w:sz="0" w:space="0" w:color="auto"/>
        <w:bottom w:val="none" w:sz="0" w:space="0" w:color="auto"/>
        <w:right w:val="none" w:sz="0" w:space="0" w:color="auto"/>
      </w:divBdr>
    </w:div>
    <w:div w:id="1455977672">
      <w:bodyDiv w:val="1"/>
      <w:marLeft w:val="0"/>
      <w:marRight w:val="0"/>
      <w:marTop w:val="0"/>
      <w:marBottom w:val="0"/>
      <w:divBdr>
        <w:top w:val="none" w:sz="0" w:space="0" w:color="auto"/>
        <w:left w:val="none" w:sz="0" w:space="0" w:color="auto"/>
        <w:bottom w:val="none" w:sz="0" w:space="0" w:color="auto"/>
        <w:right w:val="none" w:sz="0" w:space="0" w:color="auto"/>
      </w:divBdr>
    </w:div>
    <w:div w:id="1510824821">
      <w:bodyDiv w:val="1"/>
      <w:marLeft w:val="0"/>
      <w:marRight w:val="0"/>
      <w:marTop w:val="0"/>
      <w:marBottom w:val="0"/>
      <w:divBdr>
        <w:top w:val="none" w:sz="0" w:space="0" w:color="auto"/>
        <w:left w:val="none" w:sz="0" w:space="0" w:color="auto"/>
        <w:bottom w:val="none" w:sz="0" w:space="0" w:color="auto"/>
        <w:right w:val="none" w:sz="0" w:space="0" w:color="auto"/>
      </w:divBdr>
    </w:div>
    <w:div w:id="1623462046">
      <w:bodyDiv w:val="1"/>
      <w:marLeft w:val="0"/>
      <w:marRight w:val="0"/>
      <w:marTop w:val="0"/>
      <w:marBottom w:val="0"/>
      <w:divBdr>
        <w:top w:val="none" w:sz="0" w:space="0" w:color="auto"/>
        <w:left w:val="none" w:sz="0" w:space="0" w:color="auto"/>
        <w:bottom w:val="none" w:sz="0" w:space="0" w:color="auto"/>
        <w:right w:val="none" w:sz="0" w:space="0" w:color="auto"/>
      </w:divBdr>
    </w:div>
    <w:div w:id="1749187488">
      <w:bodyDiv w:val="1"/>
      <w:marLeft w:val="0"/>
      <w:marRight w:val="0"/>
      <w:marTop w:val="0"/>
      <w:marBottom w:val="0"/>
      <w:divBdr>
        <w:top w:val="none" w:sz="0" w:space="0" w:color="auto"/>
        <w:left w:val="none" w:sz="0" w:space="0" w:color="auto"/>
        <w:bottom w:val="none" w:sz="0" w:space="0" w:color="auto"/>
        <w:right w:val="none" w:sz="0" w:space="0" w:color="auto"/>
      </w:divBdr>
    </w:div>
    <w:div w:id="1900238614">
      <w:bodyDiv w:val="1"/>
      <w:marLeft w:val="0"/>
      <w:marRight w:val="0"/>
      <w:marTop w:val="0"/>
      <w:marBottom w:val="0"/>
      <w:divBdr>
        <w:top w:val="none" w:sz="0" w:space="0" w:color="auto"/>
        <w:left w:val="none" w:sz="0" w:space="0" w:color="auto"/>
        <w:bottom w:val="none" w:sz="0" w:space="0" w:color="auto"/>
        <w:right w:val="none" w:sz="0" w:space="0" w:color="auto"/>
      </w:divBdr>
    </w:div>
    <w:div w:id="193882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vernplan@ao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58CC8-DA4B-494A-AB43-0098B116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6155</Words>
  <Characters>35087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pc</dc:creator>
  <cp:lastModifiedBy>Jenny Neal</cp:lastModifiedBy>
  <cp:revision>12</cp:revision>
  <cp:lastPrinted>2020-10-28T08:03:00Z</cp:lastPrinted>
  <dcterms:created xsi:type="dcterms:W3CDTF">2020-10-21T08:10:00Z</dcterms:created>
  <dcterms:modified xsi:type="dcterms:W3CDTF">2020-10-29T09:26:00Z</dcterms:modified>
</cp:coreProperties>
</file>